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ad02" w14:textId="92aa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сентября 2009 года N 250/38-IV. Зарегистрировано Департаментом юстиции города Астаны 19 октября 2009 года N 593. Утратило силу решением маслихата города Астаны от 13 декабря 2010 года № 416/54-IV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13.12.2010 № 416/54-IV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5 ноября 2007 года за № 476, опубликовано в газетах "Астана хабары" № 183 от 8 ноября 2007 года, № 184 от 10 ноября 2007 года, "Вечерняя Астана" № 177 от 6 ноября 2007 года, № 179 от 10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51/8-IV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3 марта 2008 года за № 492, опубликовано в газетах "Астана хабары" № 32-33 от 8 марта 2008 года, № 34 от 13 марта 2008 года, "Вечерняя Астана" № 27 от 8 марта 2008 года), от 24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79/14-IV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16 мая 2008 года за № 535, опубликовано в газетах "Астана хабары" № 63 от 27 мая 2008 года, "Вечерняя Астана" № 58 от 20 мая 2008 года),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198/31-IV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27 апреля 2009 года за № 573, опубликовано в газетах "Астана акшамы" № 48 от 5 мая 2009 года, "Вечерняя Астана" № 52 от 5 мая 2009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 в связи с удорожанием цен на продукты питания,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"членам" заменить словами "детям до 18 лет, из числа";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Лицам, относящимся к нескольким категориям, указанным в пункте 2 настоящих Правил, Социальная помощь выплачивается только по одному основанию.";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"Департамент" заменить словом "Управление".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изменений, вносимых в подпункт 1) пункта 2, которые вводятся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