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7ec10" w14:textId="fc7ec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определению потребности в средствах защиты в интересах Гражданской обороны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29 декабря 2009 года № 313. Зарегистрирован в Министерстве юстиции Республики Казахстан 27 января 2010 года № 6022. Утратил силу приказом Министра по чрезвычайным ситуациям Республики Казахстан от 29 мая 2014 года № 260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по чрезвычайным ситуациям РК от 29.05.2014 </w:t>
      </w:r>
      <w:r>
        <w:rPr>
          <w:rFonts w:ascii="Times New Roman"/>
          <w:b w:val="false"/>
          <w:i w:val="false"/>
          <w:color w:val="ff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мая 1997 года "О Гражданской обороне"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определению потребности в средствах защиты в интересах Гражданской обороны.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Гражданской обороны Министерства по чрезвычайным ситуациям Республики Казахстан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В. Божко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чрезвычайным ситуациям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2009 года № 313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</w:t>
      </w:r>
      <w:r>
        <w:br/>
      </w:r>
      <w:r>
        <w:rPr>
          <w:rFonts w:ascii="Times New Roman"/>
          <w:b/>
          <w:i w:val="false"/>
          <w:color w:val="000000"/>
        </w:rPr>
        <w:t>
по определению потребности в средствах защиты</w:t>
      </w:r>
      <w:r>
        <w:br/>
      </w:r>
      <w:r>
        <w:rPr>
          <w:rFonts w:ascii="Times New Roman"/>
          <w:b/>
          <w:i w:val="false"/>
          <w:color w:val="000000"/>
        </w:rPr>
        <w:t>
в интересах Гражданской обороны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определению потребности в средствах защиты в интересах Гражданской обороны (далее - Инструкция)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мая 1997 года "О Гражданской обороне" и определяет потребность в накоплении средств защиты для обеспечения населения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Накопление средств защиты в запасах осуществляется для обеспечения защиты населения в мирное и военное время: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населения, проживающего и работающего, на территориях в границах зон возможного химического загрязнения (заражения) - противогазы из расчета на 100 % от их общей численности, из них для детей - камеры защитные или противогазы детские - 35 %;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населения, проживающего и работающего, на территориях в границах зон возможного радиационного и биологического загрязнения (заражения) - противогазы или респираторы из расчета на 100 % от их общей численности, из них для детей - камеры защитные или противогазы детские - 35 %.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Требуемое количество запасов противогазов (респираторов) увеличивается на 5 % от потребности для обеспечения подгонки и замены неисправных противогазов.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Для обеспечения защиты категорий населения, указанных в пункте 2 настоящей инструкции, также осуществляется накопление в запасах: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медицинских средств индивидуальной защиты в военное время из расчета на 100 % от их общей численности;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дополнительных патронов к противогазам для защиты от сильнодействующих ядовитых веществ из расчета на 40 % от их общей численности.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 расчетах потребного количества средств защиты учитывать, что при наложении двух и более площадей химического, радиационного или биологического заражения друг на друга, за расчетную брать максимальную площадь заражения.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Гарантийный срок хранения средств защиты устанавливается организацией изготовителем.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Предельный срок хранения средств индивидуальной защиты для фильтрующих противогазов (гражданских, детских) типов ГП-5, ГП-7, ПДФ-Д(Ш) и ПДФ-2Д(Ш), камер защитных детских типа КЗД-4 (КЗД-6), дополнительных патронов типа ДПГ-3 составляет 25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проведения лабораторных испытаний по истечению гарантийного срока хранения: первый раз - за шесть месяцев до истечения гарантийного срока хранения; второй раз через пять лет после истечения гарантийного срока хранения и далее один раз в три года по пять противогазов, дополнительных патронов и 2 камеры защитные детские, отбираемых от заводской партии.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Средства защиты, находящиеся в запасах, подлежат освежению по истечении предельного срока хранения, а также при выявлении отклонений от нормативных показателей, установленных государственными стандартами или техническими условиями.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