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d9b5" w14:textId="16bd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30 декабря 2008 года № 633 "Об утверждении форм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декабря 2009 года № 588. Зарегистрирован в Министерстве юстиции Республики Казахстан 14 января 2010 года № 6002. Утратил силу приказом Министра финансов Республики Казахстан от 16 января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(см. </w:t>
      </w:r>
      <w:r>
        <w:rPr>
          <w:rFonts w:ascii="Times New Roman"/>
          <w:b w:val="false"/>
          <w:i w:val="false"/>
          <w:color w:val="ff0000"/>
          <w:sz w:val="28"/>
        </w:rPr>
        <w:t>подпункт 7)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приложения 37 приказа Министра финансов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633 "Об утверждении форм документов" (зарегистрирован в Реестре государственной регистрации нормативных правовых актов № 5448, опубликован в газете "Юридическая газета" от 10 апреля 2009 года № 53 (1650), Собрание актов центральных исполнительных и иных центральных государственных органов Республики Казахстан № 1, 2009 года)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свидетельство о постановке на регистрационный учет в качестве частного нотариуса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постановке на регистрационный учет в качестве адвоката согласно приложению 9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8, 9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588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2008 года № 633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588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2008 года № 633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