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701b" w14:textId="fe07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23 декабря 2008 года № 603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декабря 2009 года № 589. Зарегистрирован в Министерстве юстиции Республики Казахстан 10 января 2010 года № 5998. Утратил силу приказом Министра финансов Республики Казахстан от 13 января 2012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13.01.2012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603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 (зарегистрированный в Реестре государственной регистрации нормативных правовых актов за № 5428, опубликованный в Юридической газете от 31 декабря 2008 года № 197 (1597))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 (форма 201.00),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электронном виде - налогоплательщик получает уведомление о принятии или непринятии налоговой отчетности системой приема налоговой отчетности органов налоговой службы.";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"2. Составление расчета (Форма 201.00)"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РНН - регистрационный номер налогоплательщика. При исполнении налогового обязательства доверительным управляющим в строке указывается регистрационный номер налогоплательщика - доверительного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Расчета до 13 августа 2010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ИИН - индивидуальный идентификационный номер налогоплательщика. При исполнении налогового обязательства доверительным управляющим в строке указывается индивидуальный идентификационный номер налогоплательщика - доверительного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Расчета с 13 августа 2010 года;".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 (форма 201.00) изложить в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Абдыкаликова Г.Н.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2009 года № 589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 по исчисленным, удержанным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(начисленным) и перечисленным суммам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начисленным и перечисленным суммам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отчислений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201.00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 ИСЧИСЛЕННЫМ, УДЕРЖАННЫМ (НАЧИСЛЕННЫМ)</w:t>
      </w:r>
      <w:r>
        <w:br/>
      </w:r>
      <w:r>
        <w:rPr>
          <w:rFonts w:ascii="Times New Roman"/>
          <w:b/>
          <w:i w:val="false"/>
          <w:color w:val="000000"/>
        </w:rPr>
        <w:t>
И ПЕРЕЧИСЛЕННЫМ СУММАМ ОБЯЗАТЕЛЬНЫХ ПЕНСИОННЫХ ВЗНОСОВ;</w:t>
      </w:r>
      <w:r>
        <w:br/>
      </w:r>
      <w:r>
        <w:rPr>
          <w:rFonts w:ascii="Times New Roman"/>
          <w:b/>
          <w:i w:val="false"/>
          <w:color w:val="000000"/>
        </w:rPr>
        <w:t>
НАЧИСЛЕННЫМ И ПЕРЕЧИСЛЕННЫМ СУММАМ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