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a07e" w14:textId="dd1a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научно-медицинской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ноября 2009 года № 696. Зарегистрирован в Министерстве юстиции Республики Казахстан 26 ноября 2009 года № 5940. Утратил силу приказом Министра здравоохранения Республики Казахстан от 10 июля 2013 года №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утратил силу приказом Министра здравоохранения РК от 10.07.2013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научно-медицинской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(Хамзина Н.К.)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в средствах массовой информации, после его 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сентября 2003 года № 661 "Об утверждении Правил проведения научно-медицинской экспертизы" (зарегистрированный в Реестре нормативных правовых актов № 2511, опубликован "Официальная газета", 25 октября 2003 года № 43 (148)), с изменениями внесенными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сентября 2005 года № 467 "О внесении изменения в приказ Министра здравоохранения Республики Казахстан от 8 сентября 2003 года № 661 "Об утверждении Правил проведения научно-медицинской экспертизы" (зарегистрированный в Реестре нормативных правовых актов № 3888, опубликован "Юридическая газета", 23 ноября 2005 года, № 217 (951).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2009 года № 696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научно-медицинской экспертизы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научно-медицинской экспертизы (далее - Правила) разработаны в соответствии с Кодексом Республики Казахстан "О здоровье народа и системе здравоохранения" и определяют порядок проведения научно-медицинской экспертизы уполномоченным органом в области здравоохранения Республики Казахстан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Научно-медицинская экспертиза проводится коллегиальным экспертным органом, создаваемым уполномоченным органом (далее - Ученый совет уполномоченного органа).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Утверждение объекта научно-медицинской экспертизы проводится коллегиальным экспертным органом, создаваемым научными организациями в области здравоохранения (далее - Ученый совет организации).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принципы и задачи научно-медицинской экспертизы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принципами научно-медицинской экспертизы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независимость и объективность;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ориентация на мировой уровень развития медицинской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вынесение заключений по объектам научно-медицинской деятельности (далее - объекты) исключительно на основании информации, содержащейся в материалах, представленных на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конфиденциальности информации по объектам и недопустимость использования ее для целей, не предусмотренных экспертизой, а также сведений об экспертах и результатах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научно-медицинской экспертизы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эффективности и результативности предлагаемых объектов научно-медицинской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оценка значимости полученных результатов (на стадиях выполнения, завершения и внедрения) финансируемых объектов научно-технической деятельности и разработка рекомендаций о продолжении, изменении и прекращении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оценка возможности реализации планируемых объектов научно-медицинской экспертизы.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Объекты научно-медицинской экспертизы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Объектами научно-медицинской экспертизы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проекты программ фундаментальных и прикладных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республиканские целевые научно-медицинские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завершенных научно-медицинских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научные работы, выдвигаемые на соискание государственных наград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научно-медицинские разработки, планируемые для внедрения в практику здравоохранения.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и условия проведения научно-медицинской экспертизы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Разработчики объектов научно-медицинской экспертизы (далее - Разработчик) направляют в уполномоченный орган следующие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за подписью первого руководителя Разработчика;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заседания Ученого совета организации об утверждении объекта научно-медицинской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два бумажных экземпляра и электронную версию объекта на дискете "А 3,5" в редакторе Microsoft Word в виде текстового файла "doс" или "rtf".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Научно-медицинская экспертиза проводится в срок, не превышающий девяносто календарных дней со дня представления объектов научно-медицинской экспертизы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заключения экспертов Ученый совет уполномоченного органа выносит: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положительное экспертное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экспертное заключение о необходимости доработки;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отрицательное экспертное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Экспертное заключение оформляется в виде постановления Ученого совета уполномоченного органа и утверждается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 принятом решении уполномоченный орган информирует Разработчика в месячный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Объекты научно-медицинской экспертизы, ранее направленные на доработку и представленные с неустраненными замечаниями, не рассматриваются.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