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e53d" w14:textId="8fd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Oб утверждении Правил контроля качества и безопасности донорской крови и ее компонентов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10 ноября 2009 года № 684. Зарегистрирован в Министерстве юстиции Республики Казахстан 26 ноября 2009 года № 5930. Утратил силу приказом Министра здравоохранения Республики Казахстан от 15 апреля 2019 года № ҚР ДСМ-34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15.04.2019 </w:t>
      </w:r>
      <w:r>
        <w:rPr>
          <w:rFonts w:ascii="Times New Roman"/>
          <w:b w:val="false"/>
          <w:i w:val="false"/>
          <w:color w:val="ff0000"/>
          <w:sz w:val="28"/>
        </w:rPr>
        <w:t>№ ҚР ДСМ-34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контроля качества и безопасности донорской крови и ее компонентов.</w:t>
      </w:r>
    </w:p>
    <w:bookmarkEnd w:id="1"/>
    <w:bookmarkStart w:name="z3" w:id="2"/>
    <w:p>
      <w:pPr>
        <w:spacing w:after="0"/>
        <w:ind w:left="0"/>
        <w:jc w:val="both"/>
      </w:pPr>
      <w:r>
        <w:rPr>
          <w:rFonts w:ascii="Times New Roman"/>
          <w:b w:val="false"/>
          <w:i w:val="false"/>
          <w:color w:val="000000"/>
          <w:sz w:val="28"/>
        </w:rPr>
        <w:t>
      2. Департаменту стратегии и развития здравоохранения Министерства здравоохранения (Айдарханов А.Т.)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сентября 2005 года № 491 "Об утверждении Перечня требований по безопасности и качеству крови и ее компонентов, препаратов крови, консервирующих средств и Правил осуществления контроля безопасности и качества крови, ее компонентов и препаратов" (зарегистрированный в Реестре государственной регистрации нормативных правовых актов № 3906, опубликованный в газете "Юридическая газета" от 29 ноября 2005 года № 222).</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Вощенкову Т.А.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со дня его первого официального опуоликования.</w:t>
      </w:r>
    </w:p>
    <w:bookmarkEnd w:id="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684</w:t>
            </w:r>
          </w:p>
        </w:tc>
      </w:tr>
    </w:tbl>
    <w:bookmarkStart w:name="z8" w:id="7"/>
    <w:p>
      <w:pPr>
        <w:spacing w:after="0"/>
        <w:ind w:left="0"/>
        <w:jc w:val="left"/>
      </w:pPr>
      <w:r>
        <w:rPr>
          <w:rFonts w:ascii="Times New Roman"/>
          <w:b/>
          <w:i w:val="false"/>
          <w:color w:val="000000"/>
        </w:rPr>
        <w:t xml:space="preserve"> Правила</w:t>
      </w:r>
      <w:r>
        <w:br/>
      </w:r>
      <w:r>
        <w:rPr>
          <w:rFonts w:ascii="Times New Roman"/>
          <w:b/>
          <w:i w:val="false"/>
          <w:color w:val="000000"/>
        </w:rPr>
        <w:t>контроля качества донорской крови и ее компонентов</w:t>
      </w:r>
    </w:p>
    <w:bookmarkEnd w:id="7"/>
    <w:p>
      <w:pPr>
        <w:spacing w:after="0"/>
        <w:ind w:left="0"/>
        <w:jc w:val="both"/>
      </w:pPr>
      <w:r>
        <w:rPr>
          <w:rFonts w:ascii="Times New Roman"/>
          <w:b w:val="false"/>
          <w:i w:val="false"/>
          <w:color w:val="ff0000"/>
          <w:sz w:val="28"/>
        </w:rPr>
        <w:t xml:space="preserve">
      Сноска. Правила в редакции приказа и.о. Министра здравоохранения РК от 02.08.2012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9" w:id="8"/>
    <w:p>
      <w:pPr>
        <w:spacing w:after="0"/>
        <w:ind w:left="0"/>
        <w:jc w:val="left"/>
      </w:pPr>
      <w:r>
        <w:rPr>
          <w:rFonts w:ascii="Times New Roman"/>
          <w:b/>
          <w:i w:val="false"/>
          <w:color w:val="000000"/>
        </w:rPr>
        <w:t xml:space="preserve"> 1. Общие положения</w:t>
      </w:r>
    </w:p>
    <w:bookmarkEnd w:id="8"/>
    <w:bookmarkStart w:name="z10" w:id="9"/>
    <w:p>
      <w:pPr>
        <w:spacing w:after="0"/>
        <w:ind w:left="0"/>
        <w:jc w:val="both"/>
      </w:pPr>
      <w:r>
        <w:rPr>
          <w:rFonts w:ascii="Times New Roman"/>
          <w:b w:val="false"/>
          <w:i w:val="false"/>
          <w:color w:val="000000"/>
          <w:sz w:val="28"/>
        </w:rPr>
        <w:t>
      1. Настоящие Правила контроля качества донорской крови и ее компонентов (далее - Правила) определяют порядок обеспечения качества донорской крови и ее компонентов и осуществления контроля качества донорской крови и ее компонентов при их заготовке и производстве, направленного на обеспечение безопасности, биологической полноценности и клинической эффективности.</w:t>
      </w:r>
    </w:p>
    <w:bookmarkEnd w:id="9"/>
    <w:bookmarkStart w:name="z11" w:id="10"/>
    <w:p>
      <w:pPr>
        <w:spacing w:after="0"/>
        <w:ind w:left="0"/>
        <w:jc w:val="both"/>
      </w:pPr>
      <w:r>
        <w:rPr>
          <w:rFonts w:ascii="Times New Roman"/>
          <w:b w:val="false"/>
          <w:i w:val="false"/>
          <w:color w:val="000000"/>
          <w:sz w:val="28"/>
        </w:rPr>
        <w:t xml:space="preserve">
      2. Контроль качества донорской крови и ее компонентов осуществляется государственными </w:t>
      </w:r>
      <w:r>
        <w:rPr>
          <w:rFonts w:ascii="Times New Roman"/>
          <w:b w:val="false"/>
          <w:i w:val="false"/>
          <w:color w:val="000000"/>
          <w:sz w:val="28"/>
        </w:rPr>
        <w:t>организациями</w:t>
      </w:r>
      <w:r>
        <w:rPr>
          <w:rFonts w:ascii="Times New Roman"/>
          <w:b w:val="false"/>
          <w:i w:val="false"/>
          <w:color w:val="000000"/>
          <w:sz w:val="28"/>
        </w:rPr>
        <w:t xml:space="preserve">, осуществляющими деятельность в сфере службы крови (далее - организации службы крови) в процессе </w:t>
      </w:r>
      <w:r>
        <w:rPr>
          <w:rFonts w:ascii="Times New Roman"/>
          <w:b w:val="false"/>
          <w:i w:val="false"/>
          <w:color w:val="000000"/>
          <w:sz w:val="28"/>
        </w:rPr>
        <w:t>заготовки крови</w:t>
      </w:r>
      <w:r>
        <w:rPr>
          <w:rFonts w:ascii="Times New Roman"/>
          <w:b w:val="false"/>
          <w:i w:val="false"/>
          <w:color w:val="000000"/>
          <w:sz w:val="28"/>
        </w:rPr>
        <w:t xml:space="preserve"> и ее компонентов (далее - продуктов крови) путем разработки и поддержания системы качества, основанной на настоящих правилах.</w:t>
      </w:r>
    </w:p>
    <w:bookmarkEnd w:id="10"/>
    <w:bookmarkStart w:name="z12" w:id="11"/>
    <w:p>
      <w:pPr>
        <w:spacing w:after="0"/>
        <w:ind w:left="0"/>
        <w:jc w:val="both"/>
      </w:pPr>
      <w:r>
        <w:rPr>
          <w:rFonts w:ascii="Times New Roman"/>
          <w:b w:val="false"/>
          <w:i w:val="false"/>
          <w:color w:val="000000"/>
          <w:sz w:val="28"/>
        </w:rPr>
        <w:t>
      3. Функционирование системы  обеспечения качества  распространяется на деятельность, связанную  с производством продуктов крови и направлено на обеспечение качества продуктов крови и оказываемых медицинских услуг, а так же  обеспечения безопасности доноров.</w:t>
      </w:r>
    </w:p>
    <w:bookmarkEnd w:id="11"/>
    <w:bookmarkStart w:name="z13" w:id="12"/>
    <w:p>
      <w:pPr>
        <w:spacing w:after="0"/>
        <w:ind w:left="0"/>
        <w:jc w:val="both"/>
      </w:pPr>
      <w:r>
        <w:rPr>
          <w:rFonts w:ascii="Times New Roman"/>
          <w:b w:val="false"/>
          <w:i w:val="false"/>
          <w:color w:val="000000"/>
          <w:sz w:val="28"/>
        </w:rPr>
        <w:t>
      4. В организации службы крови разрабатываются документы, определяющие политику качества продуктов крови и  рабочую документацию по обеспечению и улучшению качества и  распределению обязанностей.</w:t>
      </w:r>
    </w:p>
    <w:bookmarkEnd w:id="12"/>
    <w:bookmarkStart w:name="z14" w:id="13"/>
    <w:p>
      <w:pPr>
        <w:spacing w:after="0"/>
        <w:ind w:left="0"/>
        <w:jc w:val="both"/>
      </w:pPr>
      <w:r>
        <w:rPr>
          <w:rFonts w:ascii="Times New Roman"/>
          <w:b w:val="false"/>
          <w:i w:val="false"/>
          <w:color w:val="000000"/>
          <w:sz w:val="28"/>
        </w:rPr>
        <w:t xml:space="preserve">
      Для обеспечения качества продуктов крови в организациях службы крови создаются отделения контроля качества и/или назначается ответственное лицо, подчиняющееся непосредственно первому руководителю организации службы крови. </w:t>
      </w:r>
    </w:p>
    <w:bookmarkEnd w:id="13"/>
    <w:bookmarkStart w:name="z15" w:id="14"/>
    <w:p>
      <w:pPr>
        <w:spacing w:after="0"/>
        <w:ind w:left="0"/>
        <w:jc w:val="both"/>
      </w:pPr>
      <w:r>
        <w:rPr>
          <w:rFonts w:ascii="Times New Roman"/>
          <w:b w:val="false"/>
          <w:i w:val="false"/>
          <w:color w:val="000000"/>
          <w:sz w:val="28"/>
        </w:rPr>
        <w:t xml:space="preserve">
      Ответственное за организацию системы обеспечения качества лицо не занимается  производственной деятельностью, а осуществляет контроль за процессами, относящимися к качеству продуктов крови. </w:t>
      </w:r>
    </w:p>
    <w:bookmarkEnd w:id="14"/>
    <w:bookmarkStart w:name="z16" w:id="15"/>
    <w:p>
      <w:pPr>
        <w:spacing w:after="0"/>
        <w:ind w:left="0"/>
        <w:jc w:val="both"/>
      </w:pPr>
      <w:r>
        <w:rPr>
          <w:rFonts w:ascii="Times New Roman"/>
          <w:b w:val="false"/>
          <w:i w:val="false"/>
          <w:color w:val="000000"/>
          <w:sz w:val="28"/>
        </w:rPr>
        <w:t>
      5. Организация службы крови проводит мониторинг и аудит процессов заготовки продуктов крови, соответствующих требованиям настоящих Правил, а также осуществляет постоянное повышение результативности системы обеспечения качества посредством проведения внутреннего аудита.</w:t>
      </w:r>
    </w:p>
    <w:bookmarkEnd w:id="15"/>
    <w:bookmarkStart w:name="z17" w:id="16"/>
    <w:p>
      <w:pPr>
        <w:spacing w:after="0"/>
        <w:ind w:left="0"/>
        <w:jc w:val="both"/>
      </w:pPr>
      <w:r>
        <w:rPr>
          <w:rFonts w:ascii="Times New Roman"/>
          <w:b w:val="false"/>
          <w:i w:val="false"/>
          <w:color w:val="000000"/>
          <w:sz w:val="28"/>
        </w:rPr>
        <w:t xml:space="preserve">
      Требования к качеству продуктов крови должны соответствовать стандартам качества донорской крови и ее компонетов (далее - Стандарт)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6"/>
    <w:bookmarkStart w:name="z18" w:id="17"/>
    <w:p>
      <w:pPr>
        <w:spacing w:after="0"/>
        <w:ind w:left="0"/>
        <w:jc w:val="both"/>
      </w:pPr>
      <w:r>
        <w:rPr>
          <w:rFonts w:ascii="Times New Roman"/>
          <w:b w:val="false"/>
          <w:i w:val="false"/>
          <w:color w:val="000000"/>
          <w:sz w:val="28"/>
        </w:rPr>
        <w:t xml:space="preserve">
      6. При проверке качества продуктов крови осуществляется контроль за соблюдением условий организации производства продуктов крови в соответствии с гарантиями качества, предусмотренными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в отношении:</w:t>
      </w:r>
    </w:p>
    <w:bookmarkEnd w:id="17"/>
    <w:bookmarkStart w:name="z19" w:id="18"/>
    <w:p>
      <w:pPr>
        <w:spacing w:after="0"/>
        <w:ind w:left="0"/>
        <w:jc w:val="both"/>
      </w:pPr>
      <w:r>
        <w:rPr>
          <w:rFonts w:ascii="Times New Roman"/>
          <w:b w:val="false"/>
          <w:i w:val="false"/>
          <w:color w:val="000000"/>
          <w:sz w:val="28"/>
        </w:rPr>
        <w:t>
      1) помещений;</w:t>
      </w:r>
    </w:p>
    <w:bookmarkEnd w:id="18"/>
    <w:bookmarkStart w:name="z20" w:id="19"/>
    <w:p>
      <w:pPr>
        <w:spacing w:after="0"/>
        <w:ind w:left="0"/>
        <w:jc w:val="both"/>
      </w:pPr>
      <w:r>
        <w:rPr>
          <w:rFonts w:ascii="Times New Roman"/>
          <w:b w:val="false"/>
          <w:i w:val="false"/>
          <w:color w:val="000000"/>
          <w:sz w:val="28"/>
        </w:rPr>
        <w:t>
      2) оборудования, его обслуживания и контроля;</w:t>
      </w:r>
    </w:p>
    <w:bookmarkEnd w:id="19"/>
    <w:bookmarkStart w:name="z21" w:id="20"/>
    <w:p>
      <w:pPr>
        <w:spacing w:after="0"/>
        <w:ind w:left="0"/>
        <w:jc w:val="both"/>
      </w:pPr>
      <w:r>
        <w:rPr>
          <w:rFonts w:ascii="Times New Roman"/>
          <w:b w:val="false"/>
          <w:i w:val="false"/>
          <w:color w:val="000000"/>
          <w:sz w:val="28"/>
        </w:rPr>
        <w:t>
      3) материалов, используемых при производстве продуктов крови;</w:t>
      </w:r>
    </w:p>
    <w:bookmarkEnd w:id="20"/>
    <w:bookmarkStart w:name="z22" w:id="21"/>
    <w:p>
      <w:pPr>
        <w:spacing w:after="0"/>
        <w:ind w:left="0"/>
        <w:jc w:val="both"/>
      </w:pPr>
      <w:r>
        <w:rPr>
          <w:rFonts w:ascii="Times New Roman"/>
          <w:b w:val="false"/>
          <w:i w:val="false"/>
          <w:color w:val="000000"/>
          <w:sz w:val="28"/>
        </w:rPr>
        <w:t xml:space="preserve">
      4) организации производства продуктов крови; </w:t>
      </w:r>
    </w:p>
    <w:bookmarkEnd w:id="21"/>
    <w:bookmarkStart w:name="z23" w:id="22"/>
    <w:p>
      <w:pPr>
        <w:spacing w:after="0"/>
        <w:ind w:left="0"/>
        <w:jc w:val="both"/>
      </w:pPr>
      <w:r>
        <w:rPr>
          <w:rFonts w:ascii="Times New Roman"/>
          <w:b w:val="false"/>
          <w:i w:val="false"/>
          <w:color w:val="000000"/>
          <w:sz w:val="28"/>
        </w:rPr>
        <w:t>
      5) документации;</w:t>
      </w:r>
    </w:p>
    <w:bookmarkEnd w:id="22"/>
    <w:bookmarkStart w:name="z24" w:id="23"/>
    <w:p>
      <w:pPr>
        <w:spacing w:after="0"/>
        <w:ind w:left="0"/>
        <w:jc w:val="both"/>
      </w:pPr>
      <w:r>
        <w:rPr>
          <w:rFonts w:ascii="Times New Roman"/>
          <w:b w:val="false"/>
          <w:i w:val="false"/>
          <w:color w:val="000000"/>
          <w:sz w:val="28"/>
        </w:rPr>
        <w:t>
      6) персонала;</w:t>
      </w:r>
    </w:p>
    <w:bookmarkEnd w:id="23"/>
    <w:bookmarkStart w:name="z25" w:id="24"/>
    <w:p>
      <w:pPr>
        <w:spacing w:after="0"/>
        <w:ind w:left="0"/>
        <w:jc w:val="both"/>
      </w:pPr>
      <w:r>
        <w:rPr>
          <w:rFonts w:ascii="Times New Roman"/>
          <w:b w:val="false"/>
          <w:i w:val="false"/>
          <w:color w:val="000000"/>
          <w:sz w:val="28"/>
        </w:rPr>
        <w:t xml:space="preserve">
      7) организации контроля качества продуктов крови и методы обработки данных. Лабораторное оборудование и методы лабораторного исследования качества продуктов крови.  </w:t>
      </w:r>
    </w:p>
    <w:bookmarkEnd w:id="24"/>
    <w:bookmarkStart w:name="z26" w:id="25"/>
    <w:p>
      <w:pPr>
        <w:spacing w:after="0"/>
        <w:ind w:left="0"/>
        <w:jc w:val="left"/>
      </w:pPr>
      <w:r>
        <w:rPr>
          <w:rFonts w:ascii="Times New Roman"/>
          <w:b/>
          <w:i w:val="false"/>
          <w:color w:val="000000"/>
        </w:rPr>
        <w:t xml:space="preserve"> 2. Контроль качества продуктов крови,</w:t>
      </w:r>
      <w:r>
        <w:br/>
      </w:r>
      <w:r>
        <w:rPr>
          <w:rFonts w:ascii="Times New Roman"/>
          <w:b/>
          <w:i w:val="false"/>
          <w:color w:val="000000"/>
        </w:rPr>
        <w:t>его виды и порядок осуществления</w:t>
      </w:r>
    </w:p>
    <w:bookmarkEnd w:id="25"/>
    <w:bookmarkStart w:name="z27" w:id="26"/>
    <w:p>
      <w:pPr>
        <w:spacing w:after="0"/>
        <w:ind w:left="0"/>
        <w:jc w:val="both"/>
      </w:pPr>
      <w:r>
        <w:rPr>
          <w:rFonts w:ascii="Times New Roman"/>
          <w:b w:val="false"/>
          <w:i w:val="false"/>
          <w:color w:val="000000"/>
          <w:sz w:val="28"/>
        </w:rPr>
        <w:t>
      7. Контроль качества продуктов крови включает в себя следующие виды:</w:t>
      </w:r>
    </w:p>
    <w:bookmarkEnd w:id="26"/>
    <w:bookmarkStart w:name="z28" w:id="27"/>
    <w:p>
      <w:pPr>
        <w:spacing w:after="0"/>
        <w:ind w:left="0"/>
        <w:jc w:val="both"/>
      </w:pPr>
      <w:r>
        <w:rPr>
          <w:rFonts w:ascii="Times New Roman"/>
          <w:b w:val="false"/>
          <w:i w:val="false"/>
          <w:color w:val="000000"/>
          <w:sz w:val="28"/>
        </w:rPr>
        <w:t>
      1) входной контроль;</w:t>
      </w:r>
    </w:p>
    <w:bookmarkEnd w:id="27"/>
    <w:bookmarkStart w:name="z29" w:id="28"/>
    <w:p>
      <w:pPr>
        <w:spacing w:after="0"/>
        <w:ind w:left="0"/>
        <w:jc w:val="both"/>
      </w:pPr>
      <w:r>
        <w:rPr>
          <w:rFonts w:ascii="Times New Roman"/>
          <w:b w:val="false"/>
          <w:i w:val="false"/>
          <w:color w:val="000000"/>
          <w:sz w:val="28"/>
        </w:rPr>
        <w:t>
      2) контроль в процессе производства;</w:t>
      </w:r>
    </w:p>
    <w:bookmarkEnd w:id="28"/>
    <w:bookmarkStart w:name="z30" w:id="29"/>
    <w:p>
      <w:pPr>
        <w:spacing w:after="0"/>
        <w:ind w:left="0"/>
        <w:jc w:val="both"/>
      </w:pPr>
      <w:r>
        <w:rPr>
          <w:rFonts w:ascii="Times New Roman"/>
          <w:b w:val="false"/>
          <w:i w:val="false"/>
          <w:color w:val="000000"/>
          <w:sz w:val="28"/>
        </w:rPr>
        <w:t>
      3) контроль соответствия готовой продукции стандартам;</w:t>
      </w:r>
    </w:p>
    <w:bookmarkEnd w:id="29"/>
    <w:bookmarkStart w:name="z31" w:id="30"/>
    <w:p>
      <w:pPr>
        <w:spacing w:after="0"/>
        <w:ind w:left="0"/>
        <w:jc w:val="both"/>
      </w:pPr>
      <w:r>
        <w:rPr>
          <w:rFonts w:ascii="Times New Roman"/>
          <w:b w:val="false"/>
          <w:i w:val="false"/>
          <w:color w:val="000000"/>
          <w:sz w:val="28"/>
        </w:rPr>
        <w:t>
      4) контроль стерильности продуктов крови и объектов внешней среды на этапах производства;</w:t>
      </w:r>
    </w:p>
    <w:bookmarkEnd w:id="30"/>
    <w:bookmarkStart w:name="z32" w:id="31"/>
    <w:p>
      <w:pPr>
        <w:spacing w:after="0"/>
        <w:ind w:left="0"/>
        <w:jc w:val="both"/>
      </w:pPr>
      <w:r>
        <w:rPr>
          <w:rFonts w:ascii="Times New Roman"/>
          <w:b w:val="false"/>
          <w:i w:val="false"/>
          <w:color w:val="000000"/>
          <w:sz w:val="28"/>
        </w:rPr>
        <w:t xml:space="preserve">
      5) контроль </w:t>
      </w:r>
      <w:r>
        <w:rPr>
          <w:rFonts w:ascii="Times New Roman"/>
          <w:b w:val="false"/>
          <w:i w:val="false"/>
          <w:color w:val="000000"/>
          <w:sz w:val="28"/>
        </w:rPr>
        <w:t>хранения</w:t>
      </w:r>
      <w:r>
        <w:rPr>
          <w:rFonts w:ascii="Times New Roman"/>
          <w:b w:val="false"/>
          <w:i w:val="false"/>
          <w:color w:val="000000"/>
          <w:sz w:val="28"/>
        </w:rPr>
        <w:t xml:space="preserve"> и выдачи продуктов крови;</w:t>
      </w:r>
    </w:p>
    <w:bookmarkEnd w:id="31"/>
    <w:bookmarkStart w:name="z33" w:id="32"/>
    <w:p>
      <w:pPr>
        <w:spacing w:after="0"/>
        <w:ind w:left="0"/>
        <w:jc w:val="both"/>
      </w:pPr>
      <w:r>
        <w:rPr>
          <w:rFonts w:ascii="Times New Roman"/>
          <w:b w:val="false"/>
          <w:i w:val="false"/>
          <w:color w:val="000000"/>
          <w:sz w:val="28"/>
        </w:rPr>
        <w:t>
      6) контроль транспортировки продуктов крови;</w:t>
      </w:r>
    </w:p>
    <w:bookmarkEnd w:id="32"/>
    <w:bookmarkStart w:name="z34" w:id="33"/>
    <w:p>
      <w:pPr>
        <w:spacing w:after="0"/>
        <w:ind w:left="0"/>
        <w:jc w:val="both"/>
      </w:pPr>
      <w:r>
        <w:rPr>
          <w:rFonts w:ascii="Times New Roman"/>
          <w:b w:val="false"/>
          <w:i w:val="false"/>
          <w:color w:val="000000"/>
          <w:sz w:val="28"/>
        </w:rPr>
        <w:t xml:space="preserve">
      7) внутренний аудит; </w:t>
      </w:r>
    </w:p>
    <w:bookmarkEnd w:id="33"/>
    <w:bookmarkStart w:name="z35" w:id="34"/>
    <w:p>
      <w:pPr>
        <w:spacing w:after="0"/>
        <w:ind w:left="0"/>
        <w:jc w:val="both"/>
      </w:pPr>
      <w:r>
        <w:rPr>
          <w:rFonts w:ascii="Times New Roman"/>
          <w:b w:val="false"/>
          <w:i w:val="false"/>
          <w:color w:val="000000"/>
          <w:sz w:val="28"/>
        </w:rPr>
        <w:t>
      8) внешний контроль качества лабораторных исследований.</w:t>
      </w:r>
    </w:p>
    <w:bookmarkEnd w:id="34"/>
    <w:bookmarkStart w:name="z36" w:id="35"/>
    <w:p>
      <w:pPr>
        <w:spacing w:after="0"/>
        <w:ind w:left="0"/>
        <w:jc w:val="both"/>
      </w:pPr>
      <w:r>
        <w:rPr>
          <w:rFonts w:ascii="Times New Roman"/>
          <w:b w:val="false"/>
          <w:i w:val="false"/>
          <w:color w:val="000000"/>
          <w:sz w:val="28"/>
        </w:rPr>
        <w:t>
      8. Входной контроль проводится для предотвращения использования в производстве материалов, не отвечающих требованиям настоящих Правил и сокращения непроизводительных расходов. Входному контролю подлежат:</w:t>
      </w:r>
    </w:p>
    <w:bookmarkEnd w:id="35"/>
    <w:bookmarkStart w:name="z37" w:id="36"/>
    <w:p>
      <w:pPr>
        <w:spacing w:after="0"/>
        <w:ind w:left="0"/>
        <w:jc w:val="both"/>
      </w:pPr>
      <w:r>
        <w:rPr>
          <w:rFonts w:ascii="Times New Roman"/>
          <w:b w:val="false"/>
          <w:i w:val="false"/>
          <w:color w:val="000000"/>
          <w:sz w:val="28"/>
        </w:rPr>
        <w:t xml:space="preserve">
      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 </w:t>
      </w:r>
    </w:p>
    <w:bookmarkEnd w:id="36"/>
    <w:bookmarkStart w:name="z38" w:id="37"/>
    <w:p>
      <w:pPr>
        <w:spacing w:after="0"/>
        <w:ind w:left="0"/>
        <w:jc w:val="both"/>
      </w:pPr>
      <w:r>
        <w:rPr>
          <w:rFonts w:ascii="Times New Roman"/>
          <w:b w:val="false"/>
          <w:i w:val="false"/>
          <w:color w:val="000000"/>
          <w:sz w:val="28"/>
        </w:rPr>
        <w:t>
      2) единицы донорской крови и ее компонентов (при приемке в производство).</w:t>
      </w:r>
    </w:p>
    <w:bookmarkEnd w:id="37"/>
    <w:bookmarkStart w:name="z39" w:id="38"/>
    <w:p>
      <w:pPr>
        <w:spacing w:after="0"/>
        <w:ind w:left="0"/>
        <w:jc w:val="both"/>
      </w:pPr>
      <w:r>
        <w:rPr>
          <w:rFonts w:ascii="Times New Roman"/>
          <w:b w:val="false"/>
          <w:i w:val="false"/>
          <w:color w:val="000000"/>
          <w:sz w:val="28"/>
        </w:rPr>
        <w:t>
      9. Контроль в процессе производства включает проверку:</w:t>
      </w:r>
    </w:p>
    <w:bookmarkEnd w:id="38"/>
    <w:bookmarkStart w:name="z40" w:id="39"/>
    <w:p>
      <w:pPr>
        <w:spacing w:after="0"/>
        <w:ind w:left="0"/>
        <w:jc w:val="both"/>
      </w:pPr>
      <w:r>
        <w:rPr>
          <w:rFonts w:ascii="Times New Roman"/>
          <w:b w:val="false"/>
          <w:i w:val="false"/>
          <w:color w:val="000000"/>
          <w:sz w:val="28"/>
        </w:rPr>
        <w:t>
      1) наличия и полноты информации о лицах, не подлежащих временному или постоянному допуску к донорству;</w:t>
      </w:r>
    </w:p>
    <w:bookmarkEnd w:id="39"/>
    <w:bookmarkStart w:name="z41" w:id="40"/>
    <w:p>
      <w:pPr>
        <w:spacing w:after="0"/>
        <w:ind w:left="0"/>
        <w:jc w:val="both"/>
      </w:pPr>
      <w:r>
        <w:rPr>
          <w:rFonts w:ascii="Times New Roman"/>
          <w:b w:val="false"/>
          <w:i w:val="false"/>
          <w:color w:val="000000"/>
          <w:sz w:val="28"/>
        </w:rPr>
        <w:t>
      2) объема и качества медицинского обследования доноров;</w:t>
      </w:r>
    </w:p>
    <w:bookmarkEnd w:id="40"/>
    <w:bookmarkStart w:name="z42" w:id="41"/>
    <w:p>
      <w:pPr>
        <w:spacing w:after="0"/>
        <w:ind w:left="0"/>
        <w:jc w:val="both"/>
      </w:pPr>
      <w:r>
        <w:rPr>
          <w:rFonts w:ascii="Times New Roman"/>
          <w:b w:val="false"/>
          <w:i w:val="false"/>
          <w:color w:val="000000"/>
          <w:sz w:val="28"/>
        </w:rPr>
        <w:t xml:space="preserve">
      3) соблюдения порядка проведения лабораторных исследований (биохимических, иммуногематологических, тестирование на инфекционные маркеры) образцов донорской крови,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41"/>
    <w:bookmarkStart w:name="z43" w:id="42"/>
    <w:p>
      <w:pPr>
        <w:spacing w:after="0"/>
        <w:ind w:left="0"/>
        <w:jc w:val="both"/>
      </w:pPr>
      <w:r>
        <w:rPr>
          <w:rFonts w:ascii="Times New Roman"/>
          <w:b w:val="false"/>
          <w:i w:val="false"/>
          <w:color w:val="000000"/>
          <w:sz w:val="28"/>
        </w:rPr>
        <w:t>
      4) параметров технологических режимов;</w:t>
      </w:r>
    </w:p>
    <w:bookmarkEnd w:id="42"/>
    <w:bookmarkStart w:name="z44" w:id="43"/>
    <w:p>
      <w:pPr>
        <w:spacing w:after="0"/>
        <w:ind w:left="0"/>
        <w:jc w:val="both"/>
      </w:pPr>
      <w:r>
        <w:rPr>
          <w:rFonts w:ascii="Times New Roman"/>
          <w:b w:val="false"/>
          <w:i w:val="false"/>
          <w:color w:val="000000"/>
          <w:sz w:val="28"/>
        </w:rPr>
        <w:t xml:space="preserve">
      5) состояния и технического обслуживания оборудования, в соответствии с требованиями настоящих Правил; </w:t>
      </w:r>
    </w:p>
    <w:bookmarkEnd w:id="43"/>
    <w:bookmarkStart w:name="z45" w:id="44"/>
    <w:p>
      <w:pPr>
        <w:spacing w:after="0"/>
        <w:ind w:left="0"/>
        <w:jc w:val="both"/>
      </w:pPr>
      <w:r>
        <w:rPr>
          <w:rFonts w:ascii="Times New Roman"/>
          <w:b w:val="false"/>
          <w:i w:val="false"/>
          <w:color w:val="000000"/>
          <w:sz w:val="28"/>
        </w:rPr>
        <w:t>
      6) используемых при производстве продуктов крови материалов (контейнеры для сбора крови, реагенты, тест-системы, дезинфицирующие средства, инструменты, и другие) в соответствии с требованиями настоящих Правил;</w:t>
      </w:r>
    </w:p>
    <w:bookmarkEnd w:id="44"/>
    <w:bookmarkStart w:name="z46" w:id="45"/>
    <w:p>
      <w:pPr>
        <w:spacing w:after="0"/>
        <w:ind w:left="0"/>
        <w:jc w:val="both"/>
      </w:pPr>
      <w:r>
        <w:rPr>
          <w:rFonts w:ascii="Times New Roman"/>
          <w:b w:val="false"/>
          <w:i w:val="false"/>
          <w:color w:val="000000"/>
          <w:sz w:val="28"/>
        </w:rPr>
        <w:t xml:space="preserve">
      7) продукции на этапах производства (контроль стерильности, соблюдения технологических режимов) в соответствии с требованиями настоящих Правил; </w:t>
      </w:r>
    </w:p>
    <w:bookmarkEnd w:id="45"/>
    <w:bookmarkStart w:name="z47" w:id="46"/>
    <w:p>
      <w:pPr>
        <w:spacing w:after="0"/>
        <w:ind w:left="0"/>
        <w:jc w:val="both"/>
      </w:pPr>
      <w:r>
        <w:rPr>
          <w:rFonts w:ascii="Times New Roman"/>
          <w:b w:val="false"/>
          <w:i w:val="false"/>
          <w:color w:val="000000"/>
          <w:sz w:val="28"/>
        </w:rPr>
        <w:t xml:space="preserve">
      8) объема бактериологического контроля (внешняя среда, руки эксфузиониста, кожа локтевого сгиба донора, мягкие материалы, инструменты) в соответствии с требованиями настоящих Правил; </w:t>
      </w:r>
    </w:p>
    <w:bookmarkEnd w:id="46"/>
    <w:bookmarkStart w:name="z48" w:id="47"/>
    <w:p>
      <w:pPr>
        <w:spacing w:after="0"/>
        <w:ind w:left="0"/>
        <w:jc w:val="both"/>
      </w:pPr>
      <w:r>
        <w:rPr>
          <w:rFonts w:ascii="Times New Roman"/>
          <w:b w:val="false"/>
          <w:i w:val="false"/>
          <w:color w:val="000000"/>
          <w:sz w:val="28"/>
        </w:rPr>
        <w:t xml:space="preserve">
      9) квалификации персонала в соответствии с требованиями настоящих Правил; </w:t>
      </w:r>
    </w:p>
    <w:bookmarkEnd w:id="47"/>
    <w:bookmarkStart w:name="z49" w:id="48"/>
    <w:p>
      <w:pPr>
        <w:spacing w:after="0"/>
        <w:ind w:left="0"/>
        <w:jc w:val="both"/>
      </w:pPr>
      <w:r>
        <w:rPr>
          <w:rFonts w:ascii="Times New Roman"/>
          <w:b w:val="false"/>
          <w:i w:val="false"/>
          <w:color w:val="000000"/>
          <w:sz w:val="28"/>
        </w:rPr>
        <w:t xml:space="preserve">
      10) наличия необходимой документации в соответствии с требованиями настоящих Правил. </w:t>
      </w:r>
    </w:p>
    <w:bookmarkEnd w:id="48"/>
    <w:bookmarkStart w:name="z50" w:id="49"/>
    <w:p>
      <w:pPr>
        <w:spacing w:after="0"/>
        <w:ind w:left="0"/>
        <w:jc w:val="both"/>
      </w:pPr>
      <w:r>
        <w:rPr>
          <w:rFonts w:ascii="Times New Roman"/>
          <w:b w:val="false"/>
          <w:i w:val="false"/>
          <w:color w:val="000000"/>
          <w:sz w:val="28"/>
        </w:rPr>
        <w:t>
      Для проведения контроля на определенных стадиях процесса производства и использования продуктов крови следует установить критические контрольные точки процессов производства и методы контроля.</w:t>
      </w:r>
    </w:p>
    <w:bookmarkEnd w:id="49"/>
    <w:bookmarkStart w:name="z51" w:id="50"/>
    <w:p>
      <w:pPr>
        <w:spacing w:after="0"/>
        <w:ind w:left="0"/>
        <w:jc w:val="both"/>
      </w:pPr>
      <w:r>
        <w:rPr>
          <w:rFonts w:ascii="Times New Roman"/>
          <w:b w:val="false"/>
          <w:i w:val="false"/>
          <w:color w:val="000000"/>
          <w:sz w:val="28"/>
        </w:rPr>
        <w:t xml:space="preserve">
      10. Контроль соответствия готовой продукции стандартам осуществляется в соответствии с требованиями нормативной документации (далее - НД) в области здравоохранения и внутренних документов организации службы крови.  </w:t>
      </w:r>
    </w:p>
    <w:bookmarkEnd w:id="50"/>
    <w:bookmarkStart w:name="z52" w:id="51"/>
    <w:p>
      <w:pPr>
        <w:spacing w:after="0"/>
        <w:ind w:left="0"/>
        <w:jc w:val="both"/>
      </w:pPr>
      <w:r>
        <w:rPr>
          <w:rFonts w:ascii="Times New Roman"/>
          <w:b w:val="false"/>
          <w:i w:val="false"/>
          <w:color w:val="000000"/>
          <w:sz w:val="28"/>
        </w:rPr>
        <w:t xml:space="preserve">
      11. Контроль стерильности продуктов крови и объектов внешней среды на этапах производства направлен на обеспечение стерильности продуктов крови и используемого оборудования при их заготовке и переработке с использованием технологий и мероприятий, направленных на предупреждение попадания микроорганизмов в конечный продукт. </w:t>
      </w:r>
    </w:p>
    <w:bookmarkEnd w:id="51"/>
    <w:bookmarkStart w:name="z53" w:id="52"/>
    <w:p>
      <w:pPr>
        <w:spacing w:after="0"/>
        <w:ind w:left="0"/>
        <w:jc w:val="both"/>
      </w:pPr>
      <w:r>
        <w:rPr>
          <w:rFonts w:ascii="Times New Roman"/>
          <w:b w:val="false"/>
          <w:i w:val="false"/>
          <w:color w:val="000000"/>
          <w:sz w:val="28"/>
        </w:rPr>
        <w:t xml:space="preserve">
      Условия и методы исследований для осуществления контроля стерильности приведены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bookmarkEnd w:id="52"/>
    <w:bookmarkStart w:name="z54" w:id="53"/>
    <w:p>
      <w:pPr>
        <w:spacing w:after="0"/>
        <w:ind w:left="0"/>
        <w:jc w:val="both"/>
      </w:pPr>
      <w:r>
        <w:rPr>
          <w:rFonts w:ascii="Times New Roman"/>
          <w:b w:val="false"/>
          <w:i w:val="false"/>
          <w:color w:val="000000"/>
          <w:sz w:val="28"/>
        </w:rPr>
        <w:t>
      Контроль стерильности продуктов крови осуществляется группой бактериологического контроля отделения контроля качества организации службы крови. В отделении контроля качества организации службы крови должно иметь разрешение территориального подразделения государственного органа в сфере санитарно-эпидемиологического благополучия населения на проведение работы с микроорганизмами 3 и 4 группы патогенности.</w:t>
      </w:r>
    </w:p>
    <w:bookmarkEnd w:id="53"/>
    <w:bookmarkStart w:name="z55" w:id="54"/>
    <w:p>
      <w:pPr>
        <w:spacing w:after="0"/>
        <w:ind w:left="0"/>
        <w:jc w:val="both"/>
      </w:pPr>
      <w:r>
        <w:rPr>
          <w:rFonts w:ascii="Times New Roman"/>
          <w:b w:val="false"/>
          <w:i w:val="false"/>
          <w:color w:val="000000"/>
          <w:sz w:val="28"/>
        </w:rPr>
        <w:t>
      12. Контроль хранения продуктов крови включает проверку:</w:t>
      </w:r>
    </w:p>
    <w:bookmarkEnd w:id="54"/>
    <w:bookmarkStart w:name="z56" w:id="55"/>
    <w:p>
      <w:pPr>
        <w:spacing w:after="0"/>
        <w:ind w:left="0"/>
        <w:jc w:val="both"/>
      </w:pPr>
      <w:r>
        <w:rPr>
          <w:rFonts w:ascii="Times New Roman"/>
          <w:b w:val="false"/>
          <w:i w:val="false"/>
          <w:color w:val="000000"/>
          <w:sz w:val="28"/>
        </w:rPr>
        <w:t xml:space="preserve">
      1) размещения продуктов крови; </w:t>
      </w:r>
    </w:p>
    <w:bookmarkEnd w:id="55"/>
    <w:bookmarkStart w:name="z57" w:id="56"/>
    <w:p>
      <w:pPr>
        <w:spacing w:after="0"/>
        <w:ind w:left="0"/>
        <w:jc w:val="both"/>
      </w:pPr>
      <w:r>
        <w:rPr>
          <w:rFonts w:ascii="Times New Roman"/>
          <w:b w:val="false"/>
          <w:i w:val="false"/>
          <w:color w:val="000000"/>
          <w:sz w:val="28"/>
        </w:rPr>
        <w:t>
      2) средств измерения температуры и ее регистрации (включая периодичность замеров);</w:t>
      </w:r>
    </w:p>
    <w:bookmarkEnd w:id="56"/>
    <w:bookmarkStart w:name="z58" w:id="57"/>
    <w:p>
      <w:pPr>
        <w:spacing w:after="0"/>
        <w:ind w:left="0"/>
        <w:jc w:val="both"/>
      </w:pPr>
      <w:r>
        <w:rPr>
          <w:rFonts w:ascii="Times New Roman"/>
          <w:b w:val="false"/>
          <w:i w:val="false"/>
          <w:color w:val="000000"/>
          <w:sz w:val="28"/>
        </w:rPr>
        <w:t>
      3) регистрации периодичности замеров температуры образцов исследуемой крови, продуктов крови.</w:t>
      </w:r>
    </w:p>
    <w:bookmarkEnd w:id="57"/>
    <w:bookmarkStart w:name="z59" w:id="58"/>
    <w:p>
      <w:pPr>
        <w:spacing w:after="0"/>
        <w:ind w:left="0"/>
        <w:jc w:val="both"/>
      </w:pPr>
      <w:r>
        <w:rPr>
          <w:rFonts w:ascii="Times New Roman"/>
          <w:b w:val="false"/>
          <w:i w:val="false"/>
          <w:color w:val="000000"/>
          <w:sz w:val="28"/>
        </w:rPr>
        <w:t>
      13. Контроль выдачи готовой продукции крови включает проверку:</w:t>
      </w:r>
    </w:p>
    <w:bookmarkEnd w:id="58"/>
    <w:bookmarkStart w:name="z60" w:id="59"/>
    <w:p>
      <w:pPr>
        <w:spacing w:after="0"/>
        <w:ind w:left="0"/>
        <w:jc w:val="both"/>
      </w:pPr>
      <w:r>
        <w:rPr>
          <w:rFonts w:ascii="Times New Roman"/>
          <w:b w:val="false"/>
          <w:i w:val="false"/>
          <w:color w:val="000000"/>
          <w:sz w:val="28"/>
        </w:rPr>
        <w:t>
      1) наличия и правильности оформления заявки;</w:t>
      </w:r>
    </w:p>
    <w:bookmarkEnd w:id="59"/>
    <w:bookmarkStart w:name="z61" w:id="60"/>
    <w:p>
      <w:pPr>
        <w:spacing w:after="0"/>
        <w:ind w:left="0"/>
        <w:jc w:val="both"/>
      </w:pPr>
      <w:r>
        <w:rPr>
          <w:rFonts w:ascii="Times New Roman"/>
          <w:b w:val="false"/>
          <w:i w:val="false"/>
          <w:color w:val="000000"/>
          <w:sz w:val="28"/>
        </w:rPr>
        <w:t>
      2) наличия специальных средств транспортировк (термоконтейнеры);</w:t>
      </w:r>
    </w:p>
    <w:bookmarkEnd w:id="60"/>
    <w:bookmarkStart w:name="z62" w:id="61"/>
    <w:p>
      <w:pPr>
        <w:spacing w:after="0"/>
        <w:ind w:left="0"/>
        <w:jc w:val="both"/>
      </w:pPr>
      <w:r>
        <w:rPr>
          <w:rFonts w:ascii="Times New Roman"/>
          <w:b w:val="false"/>
          <w:i w:val="false"/>
          <w:color w:val="000000"/>
          <w:sz w:val="28"/>
        </w:rPr>
        <w:t>
      3) учета выданной продукции;</w:t>
      </w:r>
    </w:p>
    <w:bookmarkEnd w:id="61"/>
    <w:bookmarkStart w:name="z63" w:id="62"/>
    <w:p>
      <w:pPr>
        <w:spacing w:after="0"/>
        <w:ind w:left="0"/>
        <w:jc w:val="both"/>
      </w:pPr>
      <w:r>
        <w:rPr>
          <w:rFonts w:ascii="Times New Roman"/>
          <w:b w:val="false"/>
          <w:i w:val="false"/>
          <w:color w:val="000000"/>
          <w:sz w:val="28"/>
        </w:rPr>
        <w:t>
      4) учета отказов выдачи продукции.</w:t>
      </w:r>
    </w:p>
    <w:bookmarkEnd w:id="62"/>
    <w:bookmarkStart w:name="z64" w:id="63"/>
    <w:p>
      <w:pPr>
        <w:spacing w:after="0"/>
        <w:ind w:left="0"/>
        <w:jc w:val="both"/>
      </w:pPr>
      <w:r>
        <w:rPr>
          <w:rFonts w:ascii="Times New Roman"/>
          <w:b w:val="false"/>
          <w:i w:val="false"/>
          <w:color w:val="000000"/>
          <w:sz w:val="28"/>
        </w:rPr>
        <w:t>
      14. Контроль транспортировки продуктов крови включает проверку:</w:t>
      </w:r>
    </w:p>
    <w:bookmarkEnd w:id="63"/>
    <w:bookmarkStart w:name="z65" w:id="64"/>
    <w:p>
      <w:pPr>
        <w:spacing w:after="0"/>
        <w:ind w:left="0"/>
        <w:jc w:val="both"/>
      </w:pPr>
      <w:r>
        <w:rPr>
          <w:rFonts w:ascii="Times New Roman"/>
          <w:b w:val="false"/>
          <w:i w:val="false"/>
          <w:color w:val="000000"/>
          <w:sz w:val="28"/>
        </w:rPr>
        <w:t>
      1) порядка движения продукции и материалов внутри организации службы крови;</w:t>
      </w:r>
    </w:p>
    <w:bookmarkEnd w:id="64"/>
    <w:bookmarkStart w:name="z66" w:id="65"/>
    <w:p>
      <w:pPr>
        <w:spacing w:after="0"/>
        <w:ind w:left="0"/>
        <w:jc w:val="both"/>
      </w:pPr>
      <w:r>
        <w:rPr>
          <w:rFonts w:ascii="Times New Roman"/>
          <w:b w:val="false"/>
          <w:i w:val="false"/>
          <w:color w:val="000000"/>
          <w:sz w:val="28"/>
        </w:rPr>
        <w:t>
      2) наличия специальных средств транспортировки (термоконтейнеры);</w:t>
      </w:r>
    </w:p>
    <w:bookmarkEnd w:id="65"/>
    <w:bookmarkStart w:name="z67" w:id="66"/>
    <w:p>
      <w:pPr>
        <w:spacing w:after="0"/>
        <w:ind w:left="0"/>
        <w:jc w:val="both"/>
      </w:pPr>
      <w:r>
        <w:rPr>
          <w:rFonts w:ascii="Times New Roman"/>
          <w:b w:val="false"/>
          <w:i w:val="false"/>
          <w:color w:val="000000"/>
          <w:sz w:val="28"/>
        </w:rPr>
        <w:t>
      3) обеспечения "холодовой цепи";</w:t>
      </w:r>
    </w:p>
    <w:bookmarkEnd w:id="66"/>
    <w:bookmarkStart w:name="z68" w:id="67"/>
    <w:p>
      <w:pPr>
        <w:spacing w:after="0"/>
        <w:ind w:left="0"/>
        <w:jc w:val="both"/>
      </w:pPr>
      <w:r>
        <w:rPr>
          <w:rFonts w:ascii="Times New Roman"/>
          <w:b w:val="false"/>
          <w:i w:val="false"/>
          <w:color w:val="000000"/>
          <w:sz w:val="28"/>
        </w:rPr>
        <w:t xml:space="preserve">
      4) продолжительности транспортирования; </w:t>
      </w:r>
    </w:p>
    <w:bookmarkEnd w:id="67"/>
    <w:bookmarkStart w:name="z69" w:id="68"/>
    <w:p>
      <w:pPr>
        <w:spacing w:after="0"/>
        <w:ind w:left="0"/>
        <w:jc w:val="both"/>
      </w:pPr>
      <w:r>
        <w:rPr>
          <w:rFonts w:ascii="Times New Roman"/>
          <w:b w:val="false"/>
          <w:i w:val="false"/>
          <w:color w:val="000000"/>
          <w:sz w:val="28"/>
        </w:rPr>
        <w:t>
      5) целостности упаковки по прибытии.</w:t>
      </w:r>
    </w:p>
    <w:bookmarkEnd w:id="68"/>
    <w:bookmarkStart w:name="z70" w:id="69"/>
    <w:p>
      <w:pPr>
        <w:spacing w:after="0"/>
        <w:ind w:left="0"/>
        <w:jc w:val="both"/>
      </w:pPr>
      <w:r>
        <w:rPr>
          <w:rFonts w:ascii="Times New Roman"/>
          <w:b w:val="false"/>
          <w:i w:val="false"/>
          <w:color w:val="000000"/>
          <w:sz w:val="28"/>
        </w:rPr>
        <w:t>
      15. Для контроля результативности системы обеспечения качества проводится  внутренний аудит включающий:</w:t>
      </w:r>
    </w:p>
    <w:bookmarkEnd w:id="69"/>
    <w:bookmarkStart w:name="z71" w:id="70"/>
    <w:p>
      <w:pPr>
        <w:spacing w:after="0"/>
        <w:ind w:left="0"/>
        <w:jc w:val="both"/>
      </w:pPr>
      <w:r>
        <w:rPr>
          <w:rFonts w:ascii="Times New Roman"/>
          <w:b w:val="false"/>
          <w:i w:val="false"/>
          <w:color w:val="000000"/>
          <w:sz w:val="28"/>
        </w:rPr>
        <w:t>
      1) проверку системы качества на соответствие установленным требованиям НД;</w:t>
      </w:r>
    </w:p>
    <w:bookmarkEnd w:id="70"/>
    <w:bookmarkStart w:name="z72" w:id="71"/>
    <w:p>
      <w:pPr>
        <w:spacing w:after="0"/>
        <w:ind w:left="0"/>
        <w:jc w:val="both"/>
      </w:pPr>
      <w:r>
        <w:rPr>
          <w:rFonts w:ascii="Times New Roman"/>
          <w:b w:val="false"/>
          <w:i w:val="false"/>
          <w:color w:val="000000"/>
          <w:sz w:val="28"/>
        </w:rPr>
        <w:t>
      2) определение областей возможного улучшения системы качества;</w:t>
      </w:r>
    </w:p>
    <w:bookmarkEnd w:id="71"/>
    <w:bookmarkStart w:name="z73" w:id="72"/>
    <w:p>
      <w:pPr>
        <w:spacing w:after="0"/>
        <w:ind w:left="0"/>
        <w:jc w:val="both"/>
      </w:pPr>
      <w:r>
        <w:rPr>
          <w:rFonts w:ascii="Times New Roman"/>
          <w:b w:val="false"/>
          <w:i w:val="false"/>
          <w:color w:val="000000"/>
          <w:sz w:val="28"/>
        </w:rPr>
        <w:t>
      3) проверку и оценку эффективности корректирующих мероприятий.</w:t>
      </w:r>
    </w:p>
    <w:bookmarkEnd w:id="72"/>
    <w:bookmarkStart w:name="z74" w:id="73"/>
    <w:p>
      <w:pPr>
        <w:spacing w:after="0"/>
        <w:ind w:left="0"/>
        <w:jc w:val="both"/>
      </w:pPr>
      <w:r>
        <w:rPr>
          <w:rFonts w:ascii="Times New Roman"/>
          <w:b w:val="false"/>
          <w:i w:val="false"/>
          <w:color w:val="000000"/>
          <w:sz w:val="28"/>
        </w:rPr>
        <w:t xml:space="preserve">
      Нормативной основой внутреннего аудита является действующее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и настоящие Правила.</w:t>
      </w:r>
    </w:p>
    <w:bookmarkEnd w:id="73"/>
    <w:bookmarkStart w:name="z75" w:id="74"/>
    <w:p>
      <w:pPr>
        <w:spacing w:after="0"/>
        <w:ind w:left="0"/>
        <w:jc w:val="both"/>
      </w:pPr>
      <w:r>
        <w:rPr>
          <w:rFonts w:ascii="Times New Roman"/>
          <w:b w:val="false"/>
          <w:i w:val="false"/>
          <w:color w:val="000000"/>
          <w:sz w:val="28"/>
        </w:rPr>
        <w:t>
      В ходе внутреннего аудита получают объективную и достоверную информацию, на основе которой делают обоснованные выводы о состоянии деятельности по системе качества. Данные формируются путем опроса сотрудников, контроля производственных процессов, экспертизы документов, анализа результатов предыдущих проверок и мероприятий по устранению недостатков. Все наблюдения и несоответствия, выявленные в ходе проверки, документируются.</w:t>
      </w:r>
    </w:p>
    <w:bookmarkEnd w:id="74"/>
    <w:bookmarkStart w:name="z76" w:id="75"/>
    <w:p>
      <w:pPr>
        <w:spacing w:after="0"/>
        <w:ind w:left="0"/>
        <w:jc w:val="both"/>
      </w:pPr>
      <w:r>
        <w:rPr>
          <w:rFonts w:ascii="Times New Roman"/>
          <w:b w:val="false"/>
          <w:i w:val="false"/>
          <w:color w:val="000000"/>
          <w:sz w:val="28"/>
        </w:rPr>
        <w:t>
      Внутренний аудит проводится на регулярной основе с учетом результатов предыдущих аудитов, не реже одного раза в год в каждом подразделении.</w:t>
      </w:r>
    </w:p>
    <w:bookmarkEnd w:id="75"/>
    <w:bookmarkStart w:name="z77" w:id="76"/>
    <w:p>
      <w:pPr>
        <w:spacing w:after="0"/>
        <w:ind w:left="0"/>
        <w:jc w:val="both"/>
      </w:pPr>
      <w:r>
        <w:rPr>
          <w:rFonts w:ascii="Times New Roman"/>
          <w:b w:val="false"/>
          <w:i w:val="false"/>
          <w:color w:val="000000"/>
          <w:sz w:val="28"/>
        </w:rPr>
        <w:t>
      Внутренний аудит проводится в соответствии с документально оформленной процедурой, которая включает:</w:t>
      </w:r>
    </w:p>
    <w:bookmarkEnd w:id="76"/>
    <w:bookmarkStart w:name="z78" w:id="77"/>
    <w:p>
      <w:pPr>
        <w:spacing w:after="0"/>
        <w:ind w:left="0"/>
        <w:jc w:val="both"/>
      </w:pPr>
      <w:r>
        <w:rPr>
          <w:rFonts w:ascii="Times New Roman"/>
          <w:b w:val="false"/>
          <w:i w:val="false"/>
          <w:color w:val="000000"/>
          <w:sz w:val="28"/>
        </w:rPr>
        <w:t>
      1) разработку плана аудита;</w:t>
      </w:r>
    </w:p>
    <w:bookmarkEnd w:id="77"/>
    <w:bookmarkStart w:name="z79" w:id="78"/>
    <w:p>
      <w:pPr>
        <w:spacing w:after="0"/>
        <w:ind w:left="0"/>
        <w:jc w:val="both"/>
      </w:pPr>
      <w:r>
        <w:rPr>
          <w:rFonts w:ascii="Times New Roman"/>
          <w:b w:val="false"/>
          <w:i w:val="false"/>
          <w:color w:val="000000"/>
          <w:sz w:val="28"/>
        </w:rPr>
        <w:t>
      2) подготовку рабочей документации;</w:t>
      </w:r>
    </w:p>
    <w:bookmarkEnd w:id="78"/>
    <w:bookmarkStart w:name="z80" w:id="79"/>
    <w:p>
      <w:pPr>
        <w:spacing w:after="0"/>
        <w:ind w:left="0"/>
        <w:jc w:val="both"/>
      </w:pPr>
      <w:r>
        <w:rPr>
          <w:rFonts w:ascii="Times New Roman"/>
          <w:b w:val="false"/>
          <w:i w:val="false"/>
          <w:color w:val="000000"/>
          <w:sz w:val="28"/>
        </w:rPr>
        <w:t>
      3) отчетность по результатам проверок;</w:t>
      </w:r>
    </w:p>
    <w:bookmarkEnd w:id="79"/>
    <w:bookmarkStart w:name="z81" w:id="80"/>
    <w:p>
      <w:pPr>
        <w:spacing w:after="0"/>
        <w:ind w:left="0"/>
        <w:jc w:val="both"/>
      </w:pPr>
      <w:r>
        <w:rPr>
          <w:rFonts w:ascii="Times New Roman"/>
          <w:b w:val="false"/>
          <w:i w:val="false"/>
          <w:color w:val="000000"/>
          <w:sz w:val="28"/>
        </w:rPr>
        <w:t>
      4) организацию мероприятий по проведению корректирующих действий и контроль их выполнения.</w:t>
      </w:r>
    </w:p>
    <w:bookmarkEnd w:id="80"/>
    <w:bookmarkStart w:name="z82" w:id="81"/>
    <w:p>
      <w:pPr>
        <w:spacing w:after="0"/>
        <w:ind w:left="0"/>
        <w:jc w:val="both"/>
      </w:pPr>
      <w:r>
        <w:rPr>
          <w:rFonts w:ascii="Times New Roman"/>
          <w:b w:val="false"/>
          <w:i w:val="false"/>
          <w:color w:val="000000"/>
          <w:sz w:val="28"/>
        </w:rPr>
        <w:t>
      Основными задачами внутреннего аудита являются:</w:t>
      </w:r>
    </w:p>
    <w:bookmarkEnd w:id="81"/>
    <w:bookmarkStart w:name="z90" w:id="82"/>
    <w:p>
      <w:pPr>
        <w:spacing w:after="0"/>
        <w:ind w:left="0"/>
        <w:jc w:val="both"/>
      </w:pPr>
      <w:r>
        <w:rPr>
          <w:rFonts w:ascii="Times New Roman"/>
          <w:b w:val="false"/>
          <w:i w:val="false"/>
          <w:color w:val="000000"/>
          <w:sz w:val="28"/>
        </w:rPr>
        <w:t>
      1) подтверждение наличия и доступности всех документов системы качества, обязательных для выполнения в данном подразделении или на данном объекте: стандартных операционных процедур, методик выполнения анализов, руководств, графиков технического обслуживания и калибровки (поверки) оборудования;</w:t>
      </w:r>
    </w:p>
    <w:bookmarkEnd w:id="82"/>
    <w:bookmarkStart w:name="z84" w:id="83"/>
    <w:p>
      <w:pPr>
        <w:spacing w:after="0"/>
        <w:ind w:left="0"/>
        <w:jc w:val="both"/>
      </w:pPr>
      <w:r>
        <w:rPr>
          <w:rFonts w:ascii="Times New Roman"/>
          <w:b w:val="false"/>
          <w:i w:val="false"/>
          <w:color w:val="000000"/>
          <w:sz w:val="28"/>
        </w:rPr>
        <w:t>
      2) подтверждение соответствия деятельности подразделений и их результатов требованиям НД и запланированным мероприятиям;</w:t>
      </w:r>
    </w:p>
    <w:bookmarkEnd w:id="83"/>
    <w:bookmarkStart w:name="z85" w:id="84"/>
    <w:p>
      <w:pPr>
        <w:spacing w:after="0"/>
        <w:ind w:left="0"/>
        <w:jc w:val="both"/>
      </w:pPr>
      <w:r>
        <w:rPr>
          <w:rFonts w:ascii="Times New Roman"/>
          <w:b w:val="false"/>
          <w:i w:val="false"/>
          <w:color w:val="000000"/>
          <w:sz w:val="28"/>
        </w:rPr>
        <w:t>
      3) подтверждение соответствия знаний сотрудников подразделений.</w:t>
      </w:r>
    </w:p>
    <w:bookmarkEnd w:id="84"/>
    <w:bookmarkStart w:name="z86" w:id="85"/>
    <w:p>
      <w:pPr>
        <w:spacing w:after="0"/>
        <w:ind w:left="0"/>
        <w:jc w:val="both"/>
      </w:pPr>
      <w:r>
        <w:rPr>
          <w:rFonts w:ascii="Times New Roman"/>
          <w:b w:val="false"/>
          <w:i w:val="false"/>
          <w:color w:val="000000"/>
          <w:sz w:val="28"/>
        </w:rPr>
        <w:t xml:space="preserve">
      16. Для контроля качества лабораторных исследований и стандартизации лабораторных исследований донорской крови в организациях службы крови осуществляется внешний контроль качества лабораторных исследований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настоящих Правил.</w:t>
      </w:r>
    </w:p>
    <w:bookmarkEnd w:id="85"/>
    <w:bookmarkStart w:name="z87" w:id="86"/>
    <w:p>
      <w:pPr>
        <w:spacing w:after="0"/>
        <w:ind w:left="0"/>
        <w:jc w:val="both"/>
      </w:pPr>
      <w:r>
        <w:rPr>
          <w:rFonts w:ascii="Times New Roman"/>
          <w:b w:val="false"/>
          <w:i w:val="false"/>
          <w:color w:val="000000"/>
          <w:sz w:val="28"/>
        </w:rPr>
        <w:t>
      Внешний контроль качества лабораторных исследований в службе крови организуется и выполняется референсной лабораторией службы крови.</w:t>
      </w:r>
    </w:p>
    <w:bookmarkEnd w:id="86"/>
    <w:bookmarkStart w:name="z88" w:id="87"/>
    <w:p>
      <w:pPr>
        <w:spacing w:after="0"/>
        <w:ind w:left="0"/>
        <w:jc w:val="both"/>
      </w:pPr>
      <w:r>
        <w:rPr>
          <w:rFonts w:ascii="Times New Roman"/>
          <w:b w:val="false"/>
          <w:i w:val="false"/>
          <w:color w:val="000000"/>
          <w:sz w:val="28"/>
        </w:rPr>
        <w:t>
      17. В организации службы крови создается комиссия, осуществляющая контроль по выявленным несоответствиям производственной деятельности (отведение от донорства, восстановление в донорстве; санкционирование использования продукции; признание брака; уничтожение продукции и так далее). Случаи выявления недоброкачественных продуктов крови, а также претензии потребителей должны быть рассмотрены комиссией, выявлены причины брака и приняты меры по их устранению и предупреждению.</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контроля качества и безопасности</w:t>
            </w:r>
            <w:r>
              <w:br/>
            </w:r>
            <w:r>
              <w:rPr>
                <w:rFonts w:ascii="Times New Roman"/>
                <w:b w:val="false"/>
                <w:i w:val="false"/>
                <w:color w:val="000000"/>
                <w:sz w:val="20"/>
              </w:rPr>
              <w:t>донорской крови и ее компонентов</w:t>
            </w:r>
          </w:p>
        </w:tc>
      </w:tr>
    </w:tbl>
    <w:bookmarkStart w:name="z83" w:id="88"/>
    <w:p>
      <w:pPr>
        <w:spacing w:after="0"/>
        <w:ind w:left="0"/>
        <w:jc w:val="left"/>
      </w:pPr>
      <w:r>
        <w:rPr>
          <w:rFonts w:ascii="Times New Roman"/>
          <w:b/>
          <w:i w:val="false"/>
          <w:color w:val="000000"/>
        </w:rPr>
        <w:t xml:space="preserve"> Стандарты качества донорской крови и ее компонентов</w:t>
      </w:r>
    </w:p>
    <w:bookmarkEnd w:id="88"/>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и социального развития РК от 29.05.2015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Кровь цельная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xml:space="preserve">
      Кровь цельная – кровь, полученная от здорового, прошедшего медицинское обследование донора.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Кровь цельная заготавливается в стерильный апирогенный контейнер с антикоагулянтом и по определению для получения Крови цельной не требуется приготовления.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Кровь цельная используется:</w:t>
      </w:r>
    </w:p>
    <w:p>
      <w:pPr>
        <w:spacing w:after="0"/>
        <w:ind w:left="0"/>
        <w:jc w:val="both"/>
      </w:pPr>
      <w:r>
        <w:rPr>
          <w:rFonts w:ascii="Times New Roman"/>
          <w:b w:val="false"/>
          <w:i w:val="false"/>
          <w:color w:val="000000"/>
          <w:sz w:val="28"/>
        </w:rPr>
        <w:t>
      для приготовления компонентов крови;</w:t>
      </w:r>
    </w:p>
    <w:p>
      <w:pPr>
        <w:spacing w:after="0"/>
        <w:ind w:left="0"/>
        <w:jc w:val="both"/>
      </w:pPr>
      <w:r>
        <w:rPr>
          <w:rFonts w:ascii="Times New Roman"/>
          <w:b w:val="false"/>
          <w:i w:val="false"/>
          <w:color w:val="000000"/>
          <w:sz w:val="28"/>
        </w:rPr>
        <w:t>
      для трансфузии без дополнительной обработки или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4244"/>
        <w:gridCol w:w="3026"/>
        <w:gridCol w:w="1114"/>
      </w:tblGrid>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 ± 10 % объема без антикоагулянта.</w:t>
            </w:r>
          </w:p>
          <w:p>
            <w:pPr>
              <w:spacing w:after="20"/>
              <w:ind w:left="20"/>
              <w:jc w:val="both"/>
            </w:pPr>
            <w:r>
              <w:rPr>
                <w:rFonts w:ascii="Times New Roman"/>
                <w:b w:val="false"/>
                <w:i w:val="false"/>
                <w:color w:val="000000"/>
                <w:sz w:val="20"/>
              </w:rPr>
              <w:t>
Нестандартная донация должна быть маркирована соответствующим образом.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w:t>
            </w:r>
          </w:p>
          <w:p>
            <w:pPr>
              <w:spacing w:after="20"/>
              <w:ind w:left="20"/>
              <w:jc w:val="both"/>
            </w:pPr>
            <w:r>
              <w:rPr>
                <w:rFonts w:ascii="Times New Roman"/>
                <w:b w:val="false"/>
                <w:i w:val="false"/>
                <w:color w:val="000000"/>
                <w:sz w:val="20"/>
              </w:rPr>
              <w:t>
месяц</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хранения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Кровь цельная, предназначенная для переливания,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 </w:t>
      </w:r>
    </w:p>
    <w:p>
      <w:pPr>
        <w:spacing w:after="0"/>
        <w:ind w:left="0"/>
        <w:jc w:val="both"/>
      </w:pPr>
      <w:r>
        <w:rPr>
          <w:rFonts w:ascii="Times New Roman"/>
          <w:b w:val="false"/>
          <w:i w:val="false"/>
          <w:color w:val="000000"/>
          <w:sz w:val="28"/>
        </w:rPr>
        <w:t>
      Кровь цельная для приготовления компонентов крови хранится при температуре +20</w:t>
      </w:r>
      <w:r>
        <w:rPr>
          <w:rFonts w:ascii="Times New Roman"/>
          <w:b w:val="false"/>
          <w:i w:val="false"/>
          <w:color w:val="000000"/>
          <w:vertAlign w:val="superscript"/>
        </w:rPr>
        <w:t>о</w:t>
      </w:r>
      <w:r>
        <w:rPr>
          <w:rFonts w:ascii="Times New Roman"/>
          <w:b w:val="false"/>
          <w:i w:val="false"/>
          <w:color w:val="000000"/>
          <w:sz w:val="28"/>
        </w:rPr>
        <w:t>С +24</w:t>
      </w:r>
      <w:r>
        <w:rPr>
          <w:rFonts w:ascii="Times New Roman"/>
          <w:b w:val="false"/>
          <w:i w:val="false"/>
          <w:color w:val="000000"/>
          <w:vertAlign w:val="superscript"/>
        </w:rPr>
        <w:t>о</w:t>
      </w:r>
      <w:r>
        <w:rPr>
          <w:rFonts w:ascii="Times New Roman"/>
          <w:b w:val="false"/>
          <w:i w:val="false"/>
          <w:color w:val="000000"/>
          <w:sz w:val="28"/>
        </w:rPr>
        <w:t xml:space="preserve">С в течение 24 часов, что позволяет приготовить из нее концентрат тромбоцитов. </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о</w:t>
      </w:r>
      <w:r>
        <w:rPr>
          <w:rFonts w:ascii="Times New Roman"/>
          <w:b w:val="false"/>
          <w:i w:val="false"/>
          <w:color w:val="000000"/>
          <w:sz w:val="28"/>
        </w:rPr>
        <w:t xml:space="preserve">С в течение не менее 24 часов перевозки.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микрометров (далее -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Крови цельной с кровью реципиента.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Крови цельной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2. Кровь цельная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Определение </w:t>
      </w:r>
    </w:p>
    <w:p>
      <w:pPr>
        <w:spacing w:after="0"/>
        <w:ind w:left="0"/>
        <w:jc w:val="both"/>
      </w:pPr>
      <w:r>
        <w:rPr>
          <w:rFonts w:ascii="Times New Roman"/>
          <w:b w:val="false"/>
          <w:i w:val="false"/>
          <w:color w:val="000000"/>
          <w:sz w:val="28"/>
        </w:rPr>
        <w:t xml:space="preserve">
      Кровь цельная лейкофильтрованная - компонент крови, полученный из Крови цельной путем удаления лейкоцитов до максимального остаточного содержания.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Кровь цельную лейкофильтрованную получают при удалении лейкоцитов методом фильтрации в течение 48 часов после донации.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Кровь цельная лейкофильтрованная используется:</w:t>
      </w:r>
    </w:p>
    <w:p>
      <w:pPr>
        <w:spacing w:after="0"/>
        <w:ind w:left="0"/>
        <w:jc w:val="both"/>
      </w:pPr>
      <w:r>
        <w:rPr>
          <w:rFonts w:ascii="Times New Roman"/>
          <w:b w:val="false"/>
          <w:i w:val="false"/>
          <w:color w:val="000000"/>
          <w:sz w:val="28"/>
        </w:rPr>
        <w:t xml:space="preserve">
      для приготовления компонентов крови; </w:t>
      </w:r>
    </w:p>
    <w:p>
      <w:pPr>
        <w:spacing w:after="0"/>
        <w:ind w:left="0"/>
        <w:jc w:val="both"/>
      </w:pPr>
      <w:r>
        <w:rPr>
          <w:rFonts w:ascii="Times New Roman"/>
          <w:b w:val="false"/>
          <w:i w:val="false"/>
          <w:color w:val="000000"/>
          <w:sz w:val="28"/>
        </w:rPr>
        <w:t>
      для трансфузии без дополнительной обработки или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4187"/>
        <w:gridCol w:w="3151"/>
        <w:gridCol w:w="1099"/>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 ± 10 % объема без антикоагулянта.</w:t>
            </w:r>
          </w:p>
          <w:p>
            <w:pPr>
              <w:spacing w:after="20"/>
              <w:ind w:left="20"/>
              <w:jc w:val="both"/>
            </w:pPr>
            <w:r>
              <w:rPr>
                <w:rFonts w:ascii="Times New Roman"/>
                <w:b w:val="false"/>
                <w:i w:val="false"/>
                <w:color w:val="000000"/>
                <w:sz w:val="20"/>
              </w:rPr>
              <w:t>
Нестандартная донация должна быть маркирована соответствующим образом.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всех доз, не менее 4 доз в месяц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 подсчету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Кровь цельная лейкофильтрованная -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 </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о</w:t>
      </w:r>
      <w:r>
        <w:rPr>
          <w:rFonts w:ascii="Times New Roman"/>
          <w:b w:val="false"/>
          <w:i w:val="false"/>
          <w:color w:val="000000"/>
          <w:sz w:val="28"/>
        </w:rPr>
        <w:t>С в течение не менее 24 часов перевозки.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Крови цельной лейкофильтрованной с кровью реципиента.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трансфузииКрови цельной лейкофильтрованной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3. Эритроцитная масса (ЭМ)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Определение </w:t>
      </w:r>
    </w:p>
    <w:p>
      <w:pPr>
        <w:spacing w:after="0"/>
        <w:ind w:left="0"/>
        <w:jc w:val="both"/>
      </w:pPr>
      <w:r>
        <w:rPr>
          <w:rFonts w:ascii="Times New Roman"/>
          <w:b w:val="false"/>
          <w:i w:val="false"/>
          <w:color w:val="000000"/>
          <w:sz w:val="28"/>
        </w:rPr>
        <w:t>
      Эритроцитная масса - компонент крови, полученный из Крови цельной, содержит большую часть лейкоцитов цельной крови и различное количество тромбоцитов, их содержание зависит от метода центрифугирования.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Эритроцитную массу получают путем удаления большей части плазмы из Крови цельной после центрифугирования.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xml:space="preserve">
      Эритроцитная масса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3898"/>
        <w:gridCol w:w="2253"/>
        <w:gridCol w:w="1362"/>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масса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о</w:t>
      </w:r>
      <w:r>
        <w:rPr>
          <w:rFonts w:ascii="Times New Roman"/>
          <w:b w:val="false"/>
          <w:i w:val="false"/>
          <w:color w:val="000000"/>
          <w:sz w:val="28"/>
        </w:rPr>
        <w:t xml:space="preserve">С в течение не менее 24 часов перевозки.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с кровью реципиента.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Эритроцитной массы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4. Эритроцитная масса с удаленным лейкотромбоцитным слоем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с удаленным лейкотромбоцитным слоем (далее - Эритроцитная масса с удаленным ЛТС) - компонент крови, полученный из Крови цельной, содержит лейкоцитов в дозе менее чем 1,2х10</w:t>
      </w:r>
      <w:r>
        <w:rPr>
          <w:rFonts w:ascii="Times New Roman"/>
          <w:b w:val="false"/>
          <w:i w:val="false"/>
          <w:color w:val="000000"/>
          <w:vertAlign w:val="superscript"/>
        </w:rPr>
        <w:t>9</w:t>
      </w:r>
      <w:r>
        <w:rPr>
          <w:rFonts w:ascii="Times New Roman"/>
          <w:b w:val="false"/>
          <w:i w:val="false"/>
          <w:color w:val="000000"/>
          <w:sz w:val="28"/>
        </w:rPr>
        <w:t xml:space="preserve"> и различное количество тромбоцитов, которое зависит от метода центрифугирования.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Эритроцитную массу с удаленным ЛТС получают путем удаления большей части плазмы и 20-60 мл лейкотромбоцитного слоя из Крови цельной после центрифугирования.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xml:space="preserve">
      Эритроцитная масса с удаленным ЛТС используется для трансфузий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3964"/>
        <w:gridCol w:w="2082"/>
        <w:gridCol w:w="1385"/>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w:t>
            </w:r>
            <w:r>
              <w:rPr>
                <w:rFonts w:ascii="Times New Roman"/>
                <w:b w:val="false"/>
                <w:i w:val="false"/>
                <w:color w:val="000000"/>
                <w:vertAlign w:val="superscript"/>
              </w:rPr>
              <w:t>9</w:t>
            </w:r>
            <w:r>
              <w:rPr>
                <w:rFonts w:ascii="Times New Roman"/>
                <w:b w:val="false"/>
                <w:i w:val="false"/>
                <w:color w:val="000000"/>
                <w:sz w:val="20"/>
              </w:rPr>
              <w:t xml:space="preserve"> в дозе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масса с удаленным ЛТС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Срок хранения зависит от использованного антикоагулянта/ консервирующего раствора, например при использовании ЦФДА-1 срок хранения составляет 35 дней. </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о</w:t>
      </w:r>
      <w:r>
        <w:rPr>
          <w:rFonts w:ascii="Times New Roman"/>
          <w:b w:val="false"/>
          <w:i w:val="false"/>
          <w:color w:val="000000"/>
          <w:sz w:val="28"/>
        </w:rPr>
        <w:t>С в течение не менее 24 часов перевозки.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с удаленным ЛТС с кровью реципиента.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трансфузииЭритроцитной массы с удаленным ЛТС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5. Эритроцитная масса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лейкофильтрованная – компонент крови, полученный из Крови цельной, из Эритроцитной массы или из Эритроцитной массы с удаленным ЛТС. Содержание лейкоцитов в компоненте менее чем 1х10</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массу лейкофильтрованную получают из Крови цельной путем центрифугирования и последующего удаления плазмы и фильтрации, изЭритроцитной массы или из</w:t>
      </w:r>
      <w:r>
        <w:rPr>
          <w:rFonts w:ascii="Times New Roman"/>
          <w:b w:val="false"/>
          <w:i w:val="false"/>
          <w:color w:val="000000"/>
          <w:sz w:val="28"/>
        </w:rPr>
        <w:t xml:space="preserve"> Э</w:t>
      </w:r>
      <w:r>
        <w:rPr>
          <w:rFonts w:ascii="Times New Roman"/>
          <w:b w:val="false"/>
          <w:i w:val="false"/>
          <w:color w:val="000000"/>
          <w:sz w:val="28"/>
        </w:rPr>
        <w:t>ритроцитной массы с удаленным ЛТС после фильтрации.</w:t>
      </w:r>
    </w:p>
    <w:p>
      <w:pPr>
        <w:spacing w:after="0"/>
        <w:ind w:left="0"/>
        <w:jc w:val="both"/>
      </w:pPr>
      <w:r>
        <w:rPr>
          <w:rFonts w:ascii="Times New Roman"/>
          <w:b w:val="false"/>
          <w:i w:val="false"/>
          <w:color w:val="000000"/>
          <w:sz w:val="28"/>
        </w:rPr>
        <w:t>
      Удаление лейкоцитов производится методом фильтрации в течение 48 часов после донации.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Эритроцитная масса лейкофильтрованная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376"/>
        <w:gridCol w:w="3781"/>
        <w:gridCol w:w="1139"/>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 подсчету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 менее 10 доз в месяц</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масса лейкофильтрованная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Срок хранения зависит от использованного антикоагулянта или консервирующего раствора, например при использовании ЦФДА-1 срок хранения составляет 35 дней. </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о</w:t>
      </w:r>
      <w:r>
        <w:rPr>
          <w:rFonts w:ascii="Times New Roman"/>
          <w:b w:val="false"/>
          <w:i w:val="false"/>
          <w:color w:val="000000"/>
          <w:sz w:val="28"/>
        </w:rPr>
        <w:t xml:space="preserve">С в течение не менее 24 часов перевозки.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Эритроцитной массы лейкофильтрованной с кровью реципиента.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Эритроцитной массы лейкофильтрованной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6. Эритроцитная взвесь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взвесь – компонент крови, полученный из Крови цельной. Содержит большую часть лейкоцитов цельной крови(2,5-3,0 х10</w:t>
      </w:r>
      <w:r>
        <w:rPr>
          <w:rFonts w:ascii="Times New Roman"/>
          <w:b w:val="false"/>
          <w:i w:val="false"/>
          <w:color w:val="000000"/>
          <w:vertAlign w:val="superscript"/>
        </w:rPr>
        <w:t>9</w:t>
      </w:r>
      <w:r>
        <w:rPr>
          <w:rFonts w:ascii="Times New Roman"/>
          <w:b w:val="false"/>
          <w:i w:val="false"/>
          <w:color w:val="000000"/>
          <w:sz w:val="28"/>
        </w:rPr>
        <w:t xml:space="preserve"> клеток) и различное количество тромбоцитов, которое зависит от метода центрифугирования.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Эритроцитную взвесь получают из Крови цельной путем удаления плазмы после центрифугирования с последующим незамедлительным добавлением добавочного раствора.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xml:space="preserve">
      Эритроцитная взвесь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2"/>
        <w:gridCol w:w="4056"/>
        <w:gridCol w:w="1845"/>
        <w:gridCol w:w="1417"/>
      </w:tblGrid>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взвесь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Срок хранения зависит от типа системы антикоагулянт/добавочный раствор и продляется до предела, установленного для данного добавочного раствора.</w:t>
      </w:r>
    </w:p>
    <w:p>
      <w:pPr>
        <w:spacing w:after="0"/>
        <w:ind w:left="0"/>
        <w:jc w:val="both"/>
      </w:pPr>
      <w:r>
        <w:rPr>
          <w:rFonts w:ascii="Times New Roman"/>
          <w:b w:val="false"/>
          <w:i w:val="false"/>
          <w:color w:val="000000"/>
          <w:sz w:val="28"/>
        </w:rPr>
        <w:t>
      При транспортировке сохраняется температура не выше +10</w:t>
      </w:r>
      <w:r>
        <w:rPr>
          <w:rFonts w:ascii="Times New Roman"/>
          <w:b w:val="false"/>
          <w:i w:val="false"/>
          <w:color w:val="000000"/>
          <w:vertAlign w:val="superscript"/>
        </w:rPr>
        <w:t>о</w:t>
      </w:r>
      <w:r>
        <w:rPr>
          <w:rFonts w:ascii="Times New Roman"/>
          <w:b w:val="false"/>
          <w:i w:val="false"/>
          <w:color w:val="000000"/>
          <w:sz w:val="28"/>
        </w:rPr>
        <w:t xml:space="preserve">С. Используется система транспортировки обеспечивающая заданную температуру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xml:space="preserve">
      фенотип группы крови (при необходимости); </w:t>
      </w:r>
    </w:p>
    <w:p>
      <w:pPr>
        <w:spacing w:after="0"/>
        <w:ind w:left="0"/>
        <w:jc w:val="both"/>
      </w:pPr>
      <w:r>
        <w:rPr>
          <w:rFonts w:ascii="Times New Roman"/>
          <w:b w:val="false"/>
          <w:i w:val="false"/>
          <w:color w:val="000000"/>
          <w:sz w:val="28"/>
        </w:rPr>
        <w:t>
      дата донации</w:t>
      </w:r>
      <w:r>
        <w:rPr>
          <w:rFonts w:ascii="Times New Roman"/>
          <w:b/>
          <w:i w:val="false"/>
          <w:color w:val="000000"/>
          <w:sz w:val="28"/>
        </w:rPr>
        <w:t>;</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Эритроцитной взвеси с кровью реципиента,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трансфузииЭритроцитной взвеси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7. Эритроцитная взвесь с удаленным лейкотромбоцитным слоем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Определение </w:t>
      </w:r>
    </w:p>
    <w:p>
      <w:pPr>
        <w:spacing w:after="0"/>
        <w:ind w:left="0"/>
        <w:jc w:val="both"/>
      </w:pPr>
      <w:r>
        <w:rPr>
          <w:rFonts w:ascii="Times New Roman"/>
          <w:b w:val="false"/>
          <w:i w:val="false"/>
          <w:color w:val="000000"/>
          <w:sz w:val="28"/>
        </w:rPr>
        <w:t>
      Эритроцитная взвесь с удаленным лейкотромбоцитным слоем (далее - Эритроцитная взвесь с удаленным ЛТС) - компонент крови полученный из Крови цельной. Содержание лейкоцитов в компоненте менее чем 1,2х10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Эритроцитную взвесь с удаленным ЛТС - получают из Крови цельной путем удаления большей части плазмы и 20-60 мл ЛТС после центрифугирования с последующим незамедлительным добавлением добавочного раствора.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xml:space="preserve">
      Эритроцитная взвесь с удаленным ЛТС применяется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3898"/>
        <w:gridCol w:w="2253"/>
        <w:gridCol w:w="1362"/>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w:t>
            </w:r>
            <w:r>
              <w:rPr>
                <w:rFonts w:ascii="Times New Roman"/>
                <w:b w:val="false"/>
                <w:i w:val="false"/>
                <w:color w:val="000000"/>
                <w:vertAlign w:val="superscript"/>
              </w:rPr>
              <w:t>9</w:t>
            </w:r>
            <w:r>
              <w:rPr>
                <w:rFonts w:ascii="Times New Roman"/>
                <w:b w:val="false"/>
                <w:i w:val="false"/>
                <w:color w:val="000000"/>
                <w:sz w:val="20"/>
              </w:rPr>
              <w:t xml:space="preserve"> в дозе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взвесь с удаленным ЛТС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Срок хранения зависит от типа системы антикоагулянт/добавочный раствор и продляется до предела, установленного для данного добавочного раствора.</w:t>
      </w:r>
    </w:p>
    <w:p>
      <w:pPr>
        <w:spacing w:after="0"/>
        <w:ind w:left="0"/>
        <w:jc w:val="both"/>
      </w:pPr>
      <w:r>
        <w:rPr>
          <w:rFonts w:ascii="Times New Roman"/>
          <w:b w:val="false"/>
          <w:i w:val="false"/>
          <w:color w:val="000000"/>
          <w:sz w:val="28"/>
        </w:rPr>
        <w:t>
      При транспортировке сохраняется температура не выше +10</w:t>
      </w:r>
      <w:r>
        <w:rPr>
          <w:rFonts w:ascii="Times New Roman"/>
          <w:b w:val="false"/>
          <w:i w:val="false"/>
          <w:color w:val="000000"/>
          <w:vertAlign w:val="superscript"/>
        </w:rPr>
        <w:t>о</w:t>
      </w:r>
      <w:r>
        <w:rPr>
          <w:rFonts w:ascii="Times New Roman"/>
          <w:b w:val="false"/>
          <w:i w:val="false"/>
          <w:color w:val="000000"/>
          <w:sz w:val="28"/>
        </w:rPr>
        <w:t xml:space="preserve">С. Используется система транспортировки обеспечивающая заданную температуру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Эритроцитной взвеси с удаленным ЛТС с кровью реципиента,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Эритроцитной взвеси с удаленным ЛТС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8. Эритроцитная взвесь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взвесь лейкофильтрованная - компонент крови полученный из Крови цельной, Эритроцитной взвеси или Эритроцитной взвеси с удаленным ЛТС. Содержание лейкоцитов в компоненте менее чем 1,0х10</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взвесь лейкофильтрованную получают при удалении лейкоцитов путем фильтрации в течение 48 часов после дачи (донации) из дозы Крови цельной и удаления плазмы после центрифугирования с последующим незамедлительным добавлением добавочного раствора; а так же путем фильтрации лейкоцитов из Эритроцитной взвеси или Эритроцитной взвеси с удаленным ЛТС.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xml:space="preserve">
      Эритроцитная взвесь лейкофильтрованная применяется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3437"/>
        <w:gridCol w:w="3440"/>
        <w:gridCol w:w="1201"/>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и лабораторных исследований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 подсчету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всех доз, не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взвесь лейкофильтрованная хранится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Срок хранения зависит от типа системы антикоагулянт/добавочный раствор и продляется до предела, установленного для данного добавочного раствора.</w:t>
      </w:r>
    </w:p>
    <w:p>
      <w:pPr>
        <w:spacing w:after="0"/>
        <w:ind w:left="0"/>
        <w:jc w:val="both"/>
      </w:pPr>
      <w:r>
        <w:rPr>
          <w:rFonts w:ascii="Times New Roman"/>
          <w:b w:val="false"/>
          <w:i w:val="false"/>
          <w:color w:val="000000"/>
          <w:sz w:val="28"/>
        </w:rPr>
        <w:t>
      При транспортировке сохраняется температуру не выше +10</w:t>
      </w:r>
      <w:r>
        <w:rPr>
          <w:rFonts w:ascii="Times New Roman"/>
          <w:b w:val="false"/>
          <w:i w:val="false"/>
          <w:color w:val="000000"/>
          <w:vertAlign w:val="superscript"/>
        </w:rPr>
        <w:t>о</w:t>
      </w:r>
      <w:r>
        <w:rPr>
          <w:rFonts w:ascii="Times New Roman"/>
          <w:b w:val="false"/>
          <w:i w:val="false"/>
          <w:color w:val="000000"/>
          <w:sz w:val="28"/>
        </w:rPr>
        <w:t>С. Используется система транспортировки обеспечивающая заданную температуру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Эритроцитной взвеси лейкофильтрованной с кровью реципиента,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трансфузииЭритроцитной взвеси лейкофильтрованной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9. Эритроциты аферезные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Определение </w:t>
      </w:r>
    </w:p>
    <w:p>
      <w:pPr>
        <w:spacing w:after="0"/>
        <w:ind w:left="0"/>
        <w:jc w:val="both"/>
      </w:pPr>
      <w:r>
        <w:rPr>
          <w:rFonts w:ascii="Times New Roman"/>
          <w:b w:val="false"/>
          <w:i w:val="false"/>
          <w:color w:val="000000"/>
          <w:sz w:val="28"/>
        </w:rPr>
        <w:t>
      Эритроциты аферезные – компонент крови, полученный от одного донора. Содержание лейкоцитов в компоненте различные.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Получение </w:t>
      </w:r>
    </w:p>
    <w:p>
      <w:pPr>
        <w:spacing w:after="0"/>
        <w:ind w:left="0"/>
        <w:jc w:val="both"/>
      </w:pPr>
      <w:r>
        <w:rPr>
          <w:rFonts w:ascii="Times New Roman"/>
          <w:b w:val="false"/>
          <w:i w:val="false"/>
          <w:color w:val="000000"/>
          <w:sz w:val="28"/>
        </w:rPr>
        <w:t>
      Эритроциты аферезные получают посредством забора эритроцитов у одного донора методом автоматической сепарации клеток с применением антикоагулянта - цитратсодержащего раствора. Плазма возвращается донору. Во время одной процедуры можно получить одну или две дозы Эритроцитов аферезных.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xml:space="preserve">
      Эритроциты аферезные применяются для переливания без дополнительной обработки или подвергаются предварительной лейкофильтрации или внесению добавочного раствора, кроме этого, при наличии клинических показаний, подвергаются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3339"/>
        <w:gridCol w:w="3693"/>
        <w:gridCol w:w="1167"/>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 доз в месяц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 добавлении добавочного раствора)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(при лейкофильтрации)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 подсчету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Если при приготовлении компонента Эритроциты аферезные использовалась функционально закрытая система, срок хранения соответствует используемому антикоагулянту. В случае приготовления эритроцитов в функционально в открытой системе срок хранения ограничен 24 часами, независимо от добавочного раствора.</w:t>
      </w:r>
    </w:p>
    <w:p>
      <w:pPr>
        <w:spacing w:after="0"/>
        <w:ind w:left="0"/>
        <w:jc w:val="both"/>
      </w:pPr>
      <w:r>
        <w:rPr>
          <w:rFonts w:ascii="Times New Roman"/>
          <w:b w:val="false"/>
          <w:i w:val="false"/>
          <w:color w:val="000000"/>
          <w:sz w:val="28"/>
        </w:rPr>
        <w:t>
      При использовании добавочного раствора срок хранения Эритроцитов аферезных продляется до предела, установленного для системы добавочного раствора. Температура хранения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сохраняется температура не выше +10</w:t>
      </w:r>
      <w:r>
        <w:rPr>
          <w:rFonts w:ascii="Times New Roman"/>
          <w:b w:val="false"/>
          <w:i w:val="false"/>
          <w:color w:val="000000"/>
          <w:vertAlign w:val="superscript"/>
        </w:rPr>
        <w:t>о</w:t>
      </w:r>
      <w:r>
        <w:rPr>
          <w:rFonts w:ascii="Times New Roman"/>
          <w:b w:val="false"/>
          <w:i w:val="false"/>
          <w:color w:val="000000"/>
          <w:sz w:val="28"/>
        </w:rPr>
        <w:t xml:space="preserve">С. Используется система транспортировки обеспечивающая заданную температуру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добавочного раствора;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Эритроцитов аферезных с кровью реципиента.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трансфузииЭритроцитов аферезных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10. Эритроциты отмытые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xml:space="preserve">
      Эритроциты отмытые - компонент крови, полученный посредством вторичной переработки эритроцитной массы или эритроцитной взвеси и их вариантов. Количество остаточной плазмы зависит от протокола отмывания. Гематокрит можно регулировать в зависимости от клинической необходимости.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Эритроциты отмытые получают путем последовательного отмывания (добавления) физиологического раствора, центрифугирования, удаления надосадка. Большая часть плазмы, лейкоцитов, тромбоцитов при этом удаляется. При центрифугировании выполняется контроль температуры.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xml:space="preserve">
      Эритроциты отмытые применяются для переливания без дополнительной обработки или подвергаются лейкофильтрации или подвергаются дополнительно ионизирующему облучению, при наличии клинических показаний,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3339"/>
        <w:gridCol w:w="3693"/>
        <w:gridCol w:w="1167"/>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 добавлении добавочного раствора)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(при лейкофильтрации)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 подсчету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белка в конечном супернатанте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на дозу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процесса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Если при приготовлении компонента Эритроциты отмытые использовалась функционально закрытая система, срок хранения 24 часа. В случае приготовления эритроцитов в функционально в открытой системе срок хранения ограничивается 24 часами.</w:t>
      </w:r>
    </w:p>
    <w:p>
      <w:pPr>
        <w:spacing w:after="0"/>
        <w:ind w:left="0"/>
        <w:jc w:val="both"/>
      </w:pPr>
      <w:r>
        <w:rPr>
          <w:rFonts w:ascii="Times New Roman"/>
          <w:b w:val="false"/>
          <w:i w:val="false"/>
          <w:color w:val="000000"/>
          <w:sz w:val="28"/>
        </w:rPr>
        <w:t>
      При использовании добавочного раствора срок хранения для таких эритроцитов продляется в соответствии с валидированной процедурой. Температура хранения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сохраняется температура не выше +10</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время приготовления компонента;</w:t>
      </w:r>
    </w:p>
    <w:p>
      <w:pPr>
        <w:spacing w:after="0"/>
        <w:ind w:left="0"/>
        <w:jc w:val="both"/>
      </w:pPr>
      <w:r>
        <w:rPr>
          <w:rFonts w:ascii="Times New Roman"/>
          <w:b w:val="false"/>
          <w:i w:val="false"/>
          <w:color w:val="000000"/>
          <w:sz w:val="28"/>
        </w:rPr>
        <w:t>
      дата и время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отмывающего раствора;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Эритроцитов отмытых с кровью реципиента.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Эритроцитов отмытых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11. Эритроциты замороженные и эритроциты</w:t>
      </w:r>
      <w:r>
        <w:br/>
      </w:r>
      <w:r>
        <w:rPr>
          <w:rFonts w:ascii="Times New Roman"/>
          <w:b/>
          <w:i w:val="false"/>
          <w:color w:val="000000"/>
        </w:rPr>
        <w:t>размороженные восстановленные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Эритроциты замороженные – компонент крови, полученный посредством вторичной переработки эритроцитов донорской крови, путем замораживания.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Эритроциты замороженные получают путем заморозки в течение семи дней после заготовки, с добавлением криозащитного раствора. Для заморозки используют два метода замораживания:</w:t>
      </w:r>
    </w:p>
    <w:p>
      <w:pPr>
        <w:spacing w:after="0"/>
        <w:ind w:left="0"/>
        <w:jc w:val="both"/>
      </w:pPr>
      <w:r>
        <w:rPr>
          <w:rFonts w:ascii="Times New Roman"/>
          <w:b w:val="false"/>
          <w:i w:val="false"/>
          <w:color w:val="000000"/>
          <w:sz w:val="28"/>
        </w:rPr>
        <w:t>
      с высокой концентрацией глицерина;</w:t>
      </w:r>
    </w:p>
    <w:p>
      <w:pPr>
        <w:spacing w:after="0"/>
        <w:ind w:left="0"/>
        <w:jc w:val="both"/>
      </w:pPr>
      <w:r>
        <w:rPr>
          <w:rFonts w:ascii="Times New Roman"/>
          <w:b w:val="false"/>
          <w:i w:val="false"/>
          <w:color w:val="000000"/>
          <w:sz w:val="28"/>
        </w:rPr>
        <w:t xml:space="preserve">
      с низкой концентрацией глицерина. </w:t>
      </w:r>
    </w:p>
    <w:p>
      <w:pPr>
        <w:spacing w:after="0"/>
        <w:ind w:left="0"/>
        <w:jc w:val="both"/>
      </w:pPr>
      <w:r>
        <w:rPr>
          <w:rFonts w:ascii="Times New Roman"/>
          <w:b w:val="false"/>
          <w:i w:val="false"/>
          <w:color w:val="000000"/>
          <w:sz w:val="28"/>
        </w:rPr>
        <w:t>
      Одновременно с закладкой на хранение замороженных эритроцитов, закладывают образцы сыворотки или плазмы, для сохранения возможности в будущем при разморозке компонента провести тестирование на вновь открытые инфекционные маркеры.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Эритроциты размороженные восстановленные – компонент крови, полученный из Эритроцитов замороженных. Компонент содержит небольшое количество белка, лейкоцитов, тромбоцитов.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Эритроциты размороженные восстановленные получают из Эритроцитов замороженных путем отмывания (деглицеринизации).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3025"/>
        <w:gridCol w:w="4646"/>
        <w:gridCol w:w="1025"/>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 г на дозу</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36 г/доза</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Осмолярность***</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 см/л</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0,1х10</w:t>
            </w:r>
            <w:r>
              <w:rPr>
                <w:rFonts w:ascii="Times New Roman"/>
                <w:b w:val="false"/>
                <w:i w:val="false"/>
                <w:color w:val="000000"/>
                <w:vertAlign w:val="superscript"/>
              </w:rPr>
              <w:t>6</w:t>
            </w:r>
            <w:r>
              <w:rPr>
                <w:rFonts w:ascii="Times New Roman"/>
                <w:b w:val="false"/>
                <w:i w:val="false"/>
                <w:color w:val="000000"/>
                <w:sz w:val="20"/>
              </w:rPr>
              <w:t xml:space="preserve"> в дозе по подсчету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Конечный суспензивный раствор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Срок хранения Эритроцитов замороженных при гарантии сохранения заданной температуры продлевается до 10 лет. </w:t>
      </w:r>
    </w:p>
    <w:p>
      <w:pPr>
        <w:spacing w:after="0"/>
        <w:ind w:left="0"/>
        <w:jc w:val="both"/>
      </w:pPr>
      <w:r>
        <w:rPr>
          <w:rFonts w:ascii="Times New Roman"/>
          <w:b w:val="false"/>
          <w:i w:val="false"/>
          <w:color w:val="000000"/>
          <w:sz w:val="28"/>
        </w:rPr>
        <w:t>
      Применяются следующие режимы хранения Эритроцитов замороженных:</w:t>
      </w:r>
    </w:p>
    <w:p>
      <w:pPr>
        <w:spacing w:after="0"/>
        <w:ind w:left="0"/>
        <w:jc w:val="both"/>
      </w:pPr>
      <w:r>
        <w:rPr>
          <w:rFonts w:ascii="Times New Roman"/>
          <w:b w:val="false"/>
          <w:i w:val="false"/>
          <w:color w:val="000000"/>
          <w:sz w:val="28"/>
        </w:rPr>
        <w:t>
      при использовании метода криоконсервирования с высокой концентрацией глицерина температура храненияот -60</w:t>
      </w:r>
      <w:r>
        <w:rPr>
          <w:rFonts w:ascii="Times New Roman"/>
          <w:b w:val="false"/>
          <w:i w:val="false"/>
          <w:color w:val="000000"/>
          <w:vertAlign w:val="superscript"/>
        </w:rPr>
        <w:t>о</w:t>
      </w:r>
      <w:r>
        <w:rPr>
          <w:rFonts w:ascii="Times New Roman"/>
          <w:b w:val="false"/>
          <w:i w:val="false"/>
          <w:color w:val="000000"/>
          <w:sz w:val="28"/>
        </w:rPr>
        <w:t>С до -80</w:t>
      </w:r>
      <w:r>
        <w:rPr>
          <w:rFonts w:ascii="Times New Roman"/>
          <w:b w:val="false"/>
          <w:i w:val="false"/>
          <w:color w:val="000000"/>
          <w:vertAlign w:val="superscript"/>
        </w:rPr>
        <w:t>о</w:t>
      </w:r>
      <w:r>
        <w:rPr>
          <w:rFonts w:ascii="Times New Roman"/>
          <w:b w:val="false"/>
          <w:i w:val="false"/>
          <w:color w:val="000000"/>
          <w:sz w:val="28"/>
        </w:rPr>
        <w:t>С в электрическом холодильнике;</w:t>
      </w:r>
    </w:p>
    <w:p>
      <w:pPr>
        <w:spacing w:after="0"/>
        <w:ind w:left="0"/>
        <w:jc w:val="both"/>
      </w:pPr>
      <w:r>
        <w:rPr>
          <w:rFonts w:ascii="Times New Roman"/>
          <w:b w:val="false"/>
          <w:i w:val="false"/>
          <w:color w:val="000000"/>
          <w:sz w:val="28"/>
        </w:rPr>
        <w:t>
      при использовании метода криоконсервирования с низкой концентрацией глицерина температура хранения от -140</w:t>
      </w:r>
      <w:r>
        <w:rPr>
          <w:rFonts w:ascii="Times New Roman"/>
          <w:b w:val="false"/>
          <w:i w:val="false"/>
          <w:color w:val="000000"/>
          <w:vertAlign w:val="superscript"/>
        </w:rPr>
        <w:t>о</w:t>
      </w:r>
      <w:r>
        <w:rPr>
          <w:rFonts w:ascii="Times New Roman"/>
          <w:b w:val="false"/>
          <w:i w:val="false"/>
          <w:color w:val="000000"/>
          <w:sz w:val="28"/>
        </w:rPr>
        <w:t>С до -150</w:t>
      </w:r>
      <w:r>
        <w:rPr>
          <w:rFonts w:ascii="Times New Roman"/>
          <w:b w:val="false"/>
          <w:i w:val="false"/>
          <w:color w:val="000000"/>
          <w:vertAlign w:val="superscript"/>
        </w:rPr>
        <w:t>о</w:t>
      </w:r>
      <w:r>
        <w:rPr>
          <w:rFonts w:ascii="Times New Roman"/>
          <w:b w:val="false"/>
          <w:i w:val="false"/>
          <w:color w:val="000000"/>
          <w:sz w:val="28"/>
        </w:rPr>
        <w:t xml:space="preserve">С в парах жидкого азота </w:t>
      </w:r>
    </w:p>
    <w:p>
      <w:pPr>
        <w:spacing w:after="0"/>
        <w:ind w:left="0"/>
        <w:jc w:val="both"/>
      </w:pPr>
      <w:r>
        <w:rPr>
          <w:rFonts w:ascii="Times New Roman"/>
          <w:b w:val="false"/>
          <w:i w:val="false"/>
          <w:color w:val="000000"/>
          <w:sz w:val="28"/>
        </w:rPr>
        <w:t xml:space="preserve">
      Транспортировка Эритроцитов замороженных осуществляется при поддерживании заданных условий хранения. </w:t>
      </w:r>
    </w:p>
    <w:p>
      <w:pPr>
        <w:spacing w:after="0"/>
        <w:ind w:left="0"/>
        <w:jc w:val="both"/>
      </w:pPr>
      <w:r>
        <w:rPr>
          <w:rFonts w:ascii="Times New Roman"/>
          <w:b w:val="false"/>
          <w:i w:val="false"/>
          <w:color w:val="000000"/>
          <w:sz w:val="28"/>
        </w:rPr>
        <w:t xml:space="preserve">
      Срок хранения Эритроцитов размороженных восстановленных строго ограничен 24 часами с момента отмывания. </w:t>
      </w:r>
    </w:p>
    <w:p>
      <w:pPr>
        <w:spacing w:after="0"/>
        <w:ind w:left="0"/>
        <w:jc w:val="both"/>
      </w:pPr>
      <w:r>
        <w:rPr>
          <w:rFonts w:ascii="Times New Roman"/>
          <w:b w:val="false"/>
          <w:i w:val="false"/>
          <w:color w:val="000000"/>
          <w:sz w:val="28"/>
        </w:rPr>
        <w:t>
      Эритроциты размороженные восстановленные хранятся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При транспортировке Эритроцитов размороженных восстановленных сохраняется температура не выше +10</w:t>
      </w:r>
      <w:r>
        <w:rPr>
          <w:rFonts w:ascii="Times New Roman"/>
          <w:b w:val="false"/>
          <w:i w:val="false"/>
          <w:color w:val="000000"/>
          <w:vertAlign w:val="superscript"/>
        </w:rPr>
        <w:t>о</w:t>
      </w:r>
      <w:r>
        <w:rPr>
          <w:rFonts w:ascii="Times New Roman"/>
          <w:b w:val="false"/>
          <w:i w:val="false"/>
          <w:color w:val="000000"/>
          <w:sz w:val="28"/>
        </w:rPr>
        <w:t>С, время транспортировки ограничено. Используется система транспортировки обеспечивающая заданную температуру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этикетке Эритроцитов замороженных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криозащитного раствора;</w:t>
      </w:r>
    </w:p>
    <w:p>
      <w:pPr>
        <w:spacing w:after="0"/>
        <w:ind w:left="0"/>
        <w:jc w:val="both"/>
      </w:pPr>
      <w:r>
        <w:rPr>
          <w:rFonts w:ascii="Times New Roman"/>
          <w:b w:val="false"/>
          <w:i w:val="false"/>
          <w:color w:val="000000"/>
          <w:sz w:val="28"/>
        </w:rPr>
        <w:t>
      дополнительная информация о компоненте (при необходимости);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На этикетку Эритроцитов размороженных восстановленных заносятся сведения:</w:t>
      </w:r>
    </w:p>
    <w:p>
      <w:pPr>
        <w:spacing w:after="0"/>
        <w:ind w:left="0"/>
        <w:jc w:val="both"/>
      </w:pPr>
      <w:r>
        <w:rPr>
          <w:rFonts w:ascii="Times New Roman"/>
          <w:b w:val="false"/>
          <w:i w:val="false"/>
          <w:color w:val="000000"/>
          <w:sz w:val="28"/>
        </w:rPr>
        <w:t>
      наименование организации-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крови(при необходимости);</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добавочного раствора;</w:t>
      </w:r>
    </w:p>
    <w:p>
      <w:pPr>
        <w:spacing w:after="0"/>
        <w:ind w:left="0"/>
        <w:jc w:val="both"/>
      </w:pPr>
      <w:r>
        <w:rPr>
          <w:rFonts w:ascii="Times New Roman"/>
          <w:b w:val="false"/>
          <w:i w:val="false"/>
          <w:color w:val="000000"/>
          <w:sz w:val="28"/>
        </w:rPr>
        <w:t>
      дополнительная информация о компоненте (при необходимости);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p>
      <w:pPr>
        <w:spacing w:after="0"/>
        <w:ind w:left="0"/>
        <w:jc w:val="both"/>
      </w:pPr>
      <w:r>
        <w:rPr>
          <w:rFonts w:ascii="Times New Roman"/>
          <w:b w:val="false"/>
          <w:i w:val="false"/>
          <w:color w:val="000000"/>
          <w:sz w:val="28"/>
        </w:rPr>
        <w:t>
      сведения о процедурах, которые проводятся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проводится проверка совместимости Эритроцитов размороженных восстановленных с кровью реципиента.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трансфузиикомпонента Эритроциты размороженные восстановленных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риск аллоиммунизации антигенами эритроцитов и HLA;</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12. Свежезамороженная плазма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Свежезамороженная плазма (далее - СЗП) – компонент крови, полученный из дозы Крови цельной или методом плазмафереза.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СЗП получают путем заморозки плазмы при соблюдении условий сохраняющих лабильные факторы свертывания – в течение первых 6 часов после заготовки, но не позднее чем через 18 часов, если доза сразу после заготовки была охлаждена. Если доза плазмы была охлаждена с использованием специальной валидованной аппаратуры до температуры между +20</w:t>
      </w:r>
      <w:r>
        <w:rPr>
          <w:rFonts w:ascii="Times New Roman"/>
          <w:b w:val="false"/>
          <w:i w:val="false"/>
          <w:color w:val="000000"/>
          <w:vertAlign w:val="superscript"/>
        </w:rPr>
        <w:t>о</w:t>
      </w:r>
      <w:r>
        <w:rPr>
          <w:rFonts w:ascii="Times New Roman"/>
          <w:b w:val="false"/>
          <w:i w:val="false"/>
          <w:color w:val="000000"/>
          <w:sz w:val="28"/>
        </w:rPr>
        <w:t>С +24</w:t>
      </w:r>
      <w:r>
        <w:rPr>
          <w:rFonts w:ascii="Times New Roman"/>
          <w:b w:val="false"/>
          <w:i w:val="false"/>
          <w:color w:val="000000"/>
          <w:vertAlign w:val="superscript"/>
        </w:rPr>
        <w:t>о</w:t>
      </w:r>
      <w:r>
        <w:rPr>
          <w:rFonts w:ascii="Times New Roman"/>
          <w:b w:val="false"/>
          <w:i w:val="false"/>
          <w:color w:val="000000"/>
          <w:sz w:val="28"/>
        </w:rPr>
        <w:t>С, то срок хранения до заморозки продлевается до 24 часов. Замораживание осуществляется в системе обеспечивающей температуру -30</w:t>
      </w:r>
      <w:r>
        <w:rPr>
          <w:rFonts w:ascii="Times New Roman"/>
          <w:b w:val="false"/>
          <w:i w:val="false"/>
          <w:color w:val="000000"/>
          <w:vertAlign w:val="superscript"/>
        </w:rPr>
        <w:t>о</w:t>
      </w:r>
      <w:r>
        <w:rPr>
          <w:rFonts w:ascii="Times New Roman"/>
          <w:b w:val="false"/>
          <w:i w:val="false"/>
          <w:color w:val="000000"/>
          <w:sz w:val="28"/>
        </w:rPr>
        <w:t>С в течение 1 часа.</w:t>
      </w:r>
    </w:p>
    <w:p>
      <w:pPr>
        <w:spacing w:after="0"/>
        <w:ind w:left="0"/>
        <w:jc w:val="both"/>
      </w:pPr>
      <w:r>
        <w:rPr>
          <w:rFonts w:ascii="Times New Roman"/>
          <w:b w:val="false"/>
          <w:i w:val="false"/>
          <w:color w:val="000000"/>
          <w:sz w:val="28"/>
        </w:rPr>
        <w:t>
      Перед заморозкой плазма подвергается лейкофильтрации, при этом содержание лейкоцитов менее 1х10</w:t>
      </w:r>
      <w:r>
        <w:rPr>
          <w:rFonts w:ascii="Times New Roman"/>
          <w:b w:val="false"/>
          <w:i w:val="false"/>
          <w:color w:val="000000"/>
          <w:vertAlign w:val="superscript"/>
        </w:rPr>
        <w:t>6</w:t>
      </w:r>
      <w:r>
        <w:rPr>
          <w:rFonts w:ascii="Times New Roman"/>
          <w:b w:val="false"/>
          <w:i w:val="false"/>
          <w:color w:val="000000"/>
          <w:sz w:val="28"/>
        </w:rPr>
        <w:t xml:space="preserve"> и (или) карантинизации для исключения риска, связанного с "периодом окна", при этом СЗП признается карантинизированной после повторного обследования донора на маркеры инфекций - поверхностный антиген к гепатиту В, анти- ВИЧ и анти- ВГС через 6 месяцев после кроводачи. При использовании при диагностике метода полимеразной цепной реакции период карантина сокращается до 4 месяцев.</w:t>
      </w:r>
    </w:p>
    <w:p>
      <w:pPr>
        <w:spacing w:after="0"/>
        <w:ind w:left="0"/>
        <w:jc w:val="both"/>
      </w:pPr>
      <w:r>
        <w:rPr>
          <w:rFonts w:ascii="Times New Roman"/>
          <w:b w:val="false"/>
          <w:i w:val="false"/>
          <w:color w:val="000000"/>
          <w:sz w:val="28"/>
        </w:rPr>
        <w:t>
      Обеспечивается соответствие СЗП и ее разновидностей, используемых как Человеческая плазма для фракционирования, спецификациям, изложенным в статьях фармакопеи.</w:t>
      </w:r>
    </w:p>
    <w:p>
      <w:pPr>
        <w:spacing w:after="0"/>
        <w:ind w:left="0"/>
        <w:jc w:val="both"/>
      </w:pPr>
      <w:r>
        <w:rPr>
          <w:rFonts w:ascii="Times New Roman"/>
          <w:b w:val="false"/>
          <w:i w:val="false"/>
          <w:color w:val="000000"/>
          <w:sz w:val="28"/>
        </w:rPr>
        <w:t>
      Обеспечивается соответствие СЗП для клинического использования требованиям данного раздела.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СЗП для клинического применения перед использованием подвергается разморозке при температуре от +34</w:t>
      </w:r>
      <w:r>
        <w:rPr>
          <w:rFonts w:ascii="Times New Roman"/>
          <w:b w:val="false"/>
          <w:i w:val="false"/>
          <w:color w:val="000000"/>
          <w:vertAlign w:val="superscript"/>
        </w:rPr>
        <w:t>о</w:t>
      </w:r>
      <w:r>
        <w:rPr>
          <w:rFonts w:ascii="Times New Roman"/>
          <w:b w:val="false"/>
          <w:i w:val="false"/>
          <w:color w:val="000000"/>
          <w:sz w:val="28"/>
        </w:rPr>
        <w:t>С до +37</w:t>
      </w:r>
      <w:r>
        <w:rPr>
          <w:rFonts w:ascii="Times New Roman"/>
          <w:b w:val="false"/>
          <w:i w:val="false"/>
          <w:color w:val="000000"/>
          <w:vertAlign w:val="superscript"/>
        </w:rPr>
        <w:t>о</w:t>
      </w:r>
      <w:r>
        <w:rPr>
          <w:rFonts w:ascii="Times New Roman"/>
          <w:b w:val="false"/>
          <w:i w:val="false"/>
          <w:color w:val="000000"/>
          <w:sz w:val="28"/>
        </w:rPr>
        <w:t>С в специализированных аппаратах.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3585"/>
        <w:gridCol w:w="4365"/>
        <w:gridCol w:w="963"/>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w:t>
            </w:r>
          </w:p>
          <w:p>
            <w:pPr>
              <w:spacing w:after="20"/>
              <w:ind w:left="20"/>
              <w:jc w:val="both"/>
            </w:pPr>
            <w:r>
              <w:rPr>
                <w:rFonts w:ascii="Times New Roman"/>
                <w:b w:val="false"/>
                <w:i w:val="false"/>
                <w:color w:val="000000"/>
                <w:sz w:val="20"/>
              </w:rPr>
              <w:t>
контейнера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бытьаномального цвета</w:t>
            </w:r>
          </w:p>
          <w:p>
            <w:pPr>
              <w:spacing w:after="20"/>
              <w:ind w:left="20"/>
              <w:jc w:val="both"/>
            </w:pPr>
            <w:r>
              <w:rPr>
                <w:rFonts w:ascii="Times New Roman"/>
                <w:b w:val="false"/>
                <w:i w:val="false"/>
                <w:color w:val="000000"/>
                <w:sz w:val="20"/>
              </w:rPr>
              <w:t>
или видимыхсгустков</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(после замораживания и размораживания) не менее 70% исходного уровня в дозе.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клетки**</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не более 6,0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Лейкоциты – неболее 0,1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Тромбоциты – не более 50 х 10</w:t>
            </w:r>
            <w:r>
              <w:rPr>
                <w:rFonts w:ascii="Times New Roman"/>
                <w:b w:val="false"/>
                <w:i w:val="false"/>
                <w:color w:val="000000"/>
                <w:vertAlign w:val="superscript"/>
              </w:rPr>
              <w:t>9</w:t>
            </w:r>
            <w:r>
              <w:rPr>
                <w:rFonts w:ascii="Times New Roman"/>
                <w:b w:val="false"/>
                <w:i w:val="false"/>
                <w:color w:val="000000"/>
                <w:sz w:val="20"/>
              </w:rPr>
              <w:t>/л.</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вcex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 менее 1х10</w:t>
            </w:r>
            <w:r>
              <w:rPr>
                <w:rFonts w:ascii="Times New Roman"/>
                <w:b w:val="false"/>
                <w:i w:val="false"/>
                <w:color w:val="000000"/>
                <w:vertAlign w:val="superscript"/>
              </w:rPr>
              <w:t>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вcex доз, но не менее 10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Подсчет клеток осуществляется до замораживания, если исследование не было выполнено при контроле качества крови цельной, из которой получена плазма. Возможно снижение пороговых величин при включении в протокол процедур элиминации клеток. Если свежезамороженная плазма регулярно используется, как сырье для получения иного компонента, чем Фактор VIIIc, проводятся соответствующие расчеты (подсчеты) на типичных образцах единиц для обеспечения эффективности подготовительной процедуры.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СЗП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транспортировке СЗП в замороженном состоянии поддерживается температура хранения. </w:t>
      </w:r>
    </w:p>
    <w:p>
      <w:pPr>
        <w:spacing w:after="0"/>
        <w:ind w:left="0"/>
        <w:jc w:val="both"/>
      </w:pPr>
      <w:r>
        <w:rPr>
          <w:rFonts w:ascii="Times New Roman"/>
          <w:b w:val="false"/>
          <w:i w:val="false"/>
          <w:color w:val="000000"/>
          <w:sz w:val="28"/>
        </w:rPr>
        <w:t>
      После разморозки СЗП используется как можно быстрее, но не позже, чем в течение 1 часа.</w:t>
      </w:r>
    </w:p>
    <w:p>
      <w:pPr>
        <w:spacing w:after="0"/>
        <w:ind w:left="0"/>
        <w:jc w:val="both"/>
      </w:pPr>
      <w:r>
        <w:rPr>
          <w:rFonts w:ascii="Times New Roman"/>
          <w:b w:val="false"/>
          <w:i w:val="false"/>
          <w:color w:val="000000"/>
          <w:sz w:val="28"/>
        </w:rPr>
        <w:t xml:space="preserve">
      После разморозки для клинического использования СЗП не подвергается повторной заморозке.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СЗП не используется у пациентов с непереносимостью белков.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СЗП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both"/>
      </w:pPr>
      <w:r>
        <w:rPr>
          <w:rFonts w:ascii="Times New Roman"/>
          <w:b w:val="false"/>
          <w:i w:val="false"/>
          <w:color w:val="000000"/>
          <w:sz w:val="28"/>
        </w:rPr>
        <w:t>
      анафилаксия и аллергические реакции</w:t>
      </w:r>
    </w:p>
    <w:p>
      <w:pPr>
        <w:spacing w:after="0"/>
        <w:ind w:left="0"/>
        <w:jc w:val="left"/>
      </w:pPr>
      <w:r>
        <w:rPr>
          <w:rFonts w:ascii="Times New Roman"/>
          <w:b/>
          <w:i w:val="false"/>
          <w:color w:val="000000"/>
        </w:rPr>
        <w:t xml:space="preserve"> 13. Свежезамороженная плазма вирусинактивированная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xml:space="preserve">
      Свежезамороженная плазма вирусинактивированная (далее - СЗП вирусинактивированная)– компонент крови, полученный из Крови цельной, либо методом афереза, подвергнутый инактивации вирусов и замороженный. СЗП вирусинактивированная содержит в среднем от 50 до 70% лабильных факторов свертывания и естественных ингибиторов, обеспечивает снижение риска инфекции оболочечными вирусами гепатита В, С, ВИЧ 1,2 в среднем в тысячу раз.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xml:space="preserve">
      СЗП вирусинактивированную получают путем инактивации вирусов в плазме, которая выполняется до заморозки или после разморозки плазмы. Процедура инактивации патогенов осуществляется с применением метиленового синего, амотосалена и рибофлавина или другой методики разрешенной к применению в Республике Казахстан и выполняется в соответствии с инструкциями производителя оборудования, условия заморозки соблюдаются как для СЗП. </w:t>
      </w:r>
    </w:p>
    <w:p>
      <w:pPr>
        <w:spacing w:after="0"/>
        <w:ind w:left="0"/>
        <w:jc w:val="both"/>
      </w:pPr>
      <w:r>
        <w:rPr>
          <w:rFonts w:ascii="Times New Roman"/>
          <w:b w:val="false"/>
          <w:i w:val="false"/>
          <w:color w:val="000000"/>
          <w:sz w:val="28"/>
        </w:rPr>
        <w:t xml:space="preserve">
      СЗП вирусинактивированная подвергается дополнительно лейкофильтрации. </w:t>
      </w:r>
    </w:p>
    <w:p>
      <w:pPr>
        <w:spacing w:after="0"/>
        <w:ind w:left="0"/>
        <w:jc w:val="both"/>
      </w:pPr>
      <w:r>
        <w:rPr>
          <w:rFonts w:ascii="Times New Roman"/>
          <w:b w:val="false"/>
          <w:i w:val="false"/>
          <w:color w:val="000000"/>
          <w:sz w:val="28"/>
        </w:rPr>
        <w:t>
      Обеспечивается соответствие СЗП вирусинактивированной для клинического использования требованиям данного раздела.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СЗП вирусинактивированная для клинического применения перед использованием подвергается разморозке при температуре +34</w:t>
      </w:r>
      <w:r>
        <w:rPr>
          <w:rFonts w:ascii="Times New Roman"/>
          <w:b w:val="false"/>
          <w:i w:val="false"/>
          <w:color w:val="000000"/>
          <w:vertAlign w:val="superscript"/>
        </w:rPr>
        <w:t>о</w:t>
      </w:r>
      <w:r>
        <w:rPr>
          <w:rFonts w:ascii="Times New Roman"/>
          <w:b w:val="false"/>
          <w:i w:val="false"/>
          <w:color w:val="000000"/>
          <w:sz w:val="28"/>
        </w:rPr>
        <w:t>С+37</w:t>
      </w:r>
      <w:r>
        <w:rPr>
          <w:rFonts w:ascii="Times New Roman"/>
          <w:b w:val="false"/>
          <w:i w:val="false"/>
          <w:color w:val="000000"/>
          <w:vertAlign w:val="superscript"/>
        </w:rPr>
        <w:t>о</w:t>
      </w:r>
      <w:r>
        <w:rPr>
          <w:rFonts w:ascii="Times New Roman"/>
          <w:b w:val="false"/>
          <w:i w:val="false"/>
          <w:color w:val="000000"/>
          <w:sz w:val="28"/>
        </w:rPr>
        <w:t>С в специализированных аппаратах.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611"/>
        <w:gridCol w:w="4352"/>
        <w:gridCol w:w="961"/>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w:t>
            </w:r>
          </w:p>
          <w:p>
            <w:pPr>
              <w:spacing w:after="20"/>
              <w:ind w:left="20"/>
              <w:jc w:val="both"/>
            </w:pPr>
            <w:r>
              <w:rPr>
                <w:rFonts w:ascii="Times New Roman"/>
                <w:b w:val="false"/>
                <w:i w:val="false"/>
                <w:color w:val="000000"/>
                <w:sz w:val="20"/>
              </w:rPr>
              <w:t>
контейнера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бытьаномального цвета</w:t>
            </w:r>
          </w:p>
          <w:p>
            <w:pPr>
              <w:spacing w:after="20"/>
              <w:ind w:left="20"/>
              <w:jc w:val="both"/>
            </w:pPr>
            <w:r>
              <w:rPr>
                <w:rFonts w:ascii="Times New Roman"/>
                <w:b w:val="false"/>
                <w:i w:val="false"/>
                <w:color w:val="000000"/>
                <w:sz w:val="20"/>
              </w:rPr>
              <w:t>
или видимыхсгустков</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 замораживания и размораживания) не менее 70% исходного уровня в дозе;</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Фибриноген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(после замораживания и размораживания) </w:t>
            </w:r>
            <w:r>
              <w:rPr>
                <w:rFonts w:ascii="Times New Roman"/>
                <w:b w:val="false"/>
                <w:i w:val="false"/>
                <w:color w:val="000000"/>
                <w:sz w:val="20"/>
                <w:u w:val="single"/>
              </w:rPr>
              <w:t>&gt;</w:t>
            </w:r>
            <w:r>
              <w:rPr>
                <w:rFonts w:ascii="Times New Roman"/>
                <w:b w:val="false"/>
                <w:i w:val="false"/>
                <w:color w:val="000000"/>
                <w:sz w:val="20"/>
              </w:rPr>
              <w:t>60% активности свежесобранной дозы плазмы.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клетки**</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не более 6,0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Лейкоциты – неболее 1</w:t>
            </w:r>
            <w:r>
              <w:rPr>
                <w:rFonts w:ascii="Times New Roman"/>
                <w:b w:val="false"/>
                <w:i w:val="false"/>
                <w:color w:val="000000"/>
                <w:vertAlign w:val="subscript"/>
              </w:rPr>
              <w:t>Х</w:t>
            </w:r>
            <w:r>
              <w:rPr>
                <w:rFonts w:ascii="Times New Roman"/>
                <w:b w:val="false"/>
                <w:i w:val="false"/>
                <w:color w:val="000000"/>
                <w:sz w:val="20"/>
              </w:rPr>
              <w:t>10</w:t>
            </w:r>
            <w:r>
              <w:rPr>
                <w:rFonts w:ascii="Times New Roman"/>
                <w:b w:val="false"/>
                <w:i w:val="false"/>
                <w:color w:val="000000"/>
                <w:vertAlign w:val="superscript"/>
              </w:rPr>
              <w:t xml:space="preserve">6 </w:t>
            </w:r>
            <w:r>
              <w:rPr>
                <w:rFonts w:ascii="Times New Roman"/>
                <w:b w:val="false"/>
                <w:i w:val="false"/>
                <w:color w:val="000000"/>
                <w:sz w:val="20"/>
              </w:rPr>
              <w:t>в дозе;</w:t>
            </w:r>
          </w:p>
          <w:p>
            <w:pPr>
              <w:spacing w:after="20"/>
              <w:ind w:left="20"/>
              <w:jc w:val="both"/>
            </w:pPr>
            <w:r>
              <w:rPr>
                <w:rFonts w:ascii="Times New Roman"/>
                <w:b w:val="false"/>
                <w:i w:val="false"/>
                <w:color w:val="000000"/>
                <w:sz w:val="20"/>
              </w:rPr>
              <w:t>
Тромбоциты – не более 50 х 10</w:t>
            </w:r>
            <w:r>
              <w:rPr>
                <w:rFonts w:ascii="Times New Roman"/>
                <w:b w:val="false"/>
                <w:i w:val="false"/>
                <w:color w:val="000000"/>
                <w:vertAlign w:val="superscript"/>
              </w:rPr>
              <w:t>9</w:t>
            </w:r>
            <w:r>
              <w:rPr>
                <w:rFonts w:ascii="Times New Roman"/>
                <w:b w:val="false"/>
                <w:i w:val="false"/>
                <w:color w:val="000000"/>
                <w:sz w:val="20"/>
              </w:rPr>
              <w:t>/л.</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 менее 1х10</w:t>
            </w:r>
            <w:r>
              <w:rPr>
                <w:rFonts w:ascii="Times New Roman"/>
                <w:b w:val="false"/>
                <w:i w:val="false"/>
                <w:color w:val="000000"/>
                <w:vertAlign w:val="superscript"/>
              </w:rPr>
              <w:t>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Подсчет клеток осуществляется до замораживания, если исследование не было выполнено при контроле качества крови цельной, из которой получена плазма. Возможно снижение пороговых величин при включении в протокол процедур элиминации клеток. Если свежезамороженная плазма регулярно используется, как сырье для получения иного компонента, чем Фактор VIIIc, проводятся соответствующие расчеты (подсчеты) на типичных образцах единиц для обеспечения эффективности подготовительной процедуры.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СЗП вирусинактивированной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транспортировке СЗП вирусинактивированной в замороженном состоянии поддерживается температура хранения. </w:t>
      </w:r>
    </w:p>
    <w:p>
      <w:pPr>
        <w:spacing w:after="0"/>
        <w:ind w:left="0"/>
        <w:jc w:val="both"/>
      </w:pPr>
      <w:r>
        <w:rPr>
          <w:rFonts w:ascii="Times New Roman"/>
          <w:b w:val="false"/>
          <w:i w:val="false"/>
          <w:color w:val="000000"/>
          <w:sz w:val="28"/>
        </w:rPr>
        <w:t>
      После разморозки СЗП вирусинактивированная используется как можно быстрее, но не позже, чем в течение 1 часа.</w:t>
      </w:r>
    </w:p>
    <w:p>
      <w:pPr>
        <w:spacing w:after="0"/>
        <w:ind w:left="0"/>
        <w:jc w:val="both"/>
      </w:pPr>
      <w:r>
        <w:rPr>
          <w:rFonts w:ascii="Times New Roman"/>
          <w:b w:val="false"/>
          <w:i w:val="false"/>
          <w:color w:val="000000"/>
          <w:sz w:val="28"/>
        </w:rPr>
        <w:t xml:space="preserve">
      После разморозки для клинического применения СЗП вирусинактивированная не подвергается повторной заморозке.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если за одну донацию получено две или более доз компонентов, каждой дозе присваивается уникальный идентицикационный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соединения, используемого для инактивации патогенов;</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СЗП вирусинактивированная не используется у:</w:t>
      </w:r>
    </w:p>
    <w:p>
      <w:pPr>
        <w:spacing w:after="0"/>
        <w:ind w:left="0"/>
        <w:jc w:val="both"/>
      </w:pPr>
      <w:r>
        <w:rPr>
          <w:rFonts w:ascii="Times New Roman"/>
          <w:b w:val="false"/>
          <w:i w:val="false"/>
          <w:color w:val="000000"/>
          <w:sz w:val="28"/>
        </w:rPr>
        <w:t>
      пациентов с непереносимостью белков;</w:t>
      </w:r>
    </w:p>
    <w:p>
      <w:pPr>
        <w:spacing w:after="0"/>
        <w:ind w:left="0"/>
        <w:jc w:val="both"/>
      </w:pPr>
      <w:r>
        <w:rPr>
          <w:rFonts w:ascii="Times New Roman"/>
          <w:b w:val="false"/>
          <w:i w:val="false"/>
          <w:color w:val="000000"/>
          <w:sz w:val="28"/>
        </w:rPr>
        <w:t>
      новорожденных проходящих фототерапию, если инактивация патогенов проводиласьс применением амотосалена;</w:t>
      </w:r>
    </w:p>
    <w:p>
      <w:pPr>
        <w:spacing w:after="0"/>
        <w:ind w:left="0"/>
        <w:jc w:val="both"/>
      </w:pPr>
      <w:r>
        <w:rPr>
          <w:rFonts w:ascii="Times New Roman"/>
          <w:b w:val="false"/>
          <w:i w:val="false"/>
          <w:color w:val="000000"/>
          <w:sz w:val="28"/>
        </w:rPr>
        <w:t>
      пациентов с дефицитом Г-6-ФД, если инактивация патогенов проводиласьс применением метиленового синего;</w:t>
      </w:r>
    </w:p>
    <w:p>
      <w:pPr>
        <w:spacing w:after="0"/>
        <w:ind w:left="0"/>
        <w:jc w:val="both"/>
      </w:pPr>
      <w:r>
        <w:rPr>
          <w:rFonts w:ascii="Times New Roman"/>
          <w:b w:val="false"/>
          <w:i w:val="false"/>
          <w:color w:val="000000"/>
          <w:sz w:val="28"/>
        </w:rPr>
        <w:t>
      пациентов с установленной аллергией к соединениям используемым для инактивации патогенов или образующихся в результате него;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СЗП вирусинактивированной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xml:space="preserve">
      маловероятна передача вирусной инфекции (гепатита В и С, ВИЧ), возможна передача других патогенов неопознанных или не входящих в обязательный скрининг или нечувствительных к процедуре инактивации патогенов; </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both"/>
      </w:pPr>
      <w:r>
        <w:rPr>
          <w:rFonts w:ascii="Times New Roman"/>
          <w:b w:val="false"/>
          <w:i w:val="false"/>
          <w:color w:val="000000"/>
          <w:sz w:val="28"/>
        </w:rPr>
        <w:t>
      анафилаксия и аллергические реакции к соединениям, используемым для инактивации патогенов или образующихся в результате него.</w:t>
      </w:r>
    </w:p>
    <w:p>
      <w:pPr>
        <w:spacing w:after="0"/>
        <w:ind w:left="0"/>
        <w:jc w:val="left"/>
      </w:pPr>
      <w:r>
        <w:rPr>
          <w:rFonts w:ascii="Times New Roman"/>
          <w:b/>
          <w:i w:val="false"/>
          <w:color w:val="000000"/>
        </w:rPr>
        <w:t xml:space="preserve"> 14. Криопреципитат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xml:space="preserve">
      Криопреципитат –компонент крови, содержащий криоглобулиновую фракцию плазмы, Криопреципитат содержитбольшую часть Фактора VIII, фактора Виллебранда, фибриногена, Фактора XIII и фибронектина.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Криопреципитат получают посредством дальнейшей переработки свежеотобранной и сепарированной плазмы или СЗП и подвергают концентрации. </w:t>
      </w:r>
    </w:p>
    <w:p>
      <w:pPr>
        <w:spacing w:after="0"/>
        <w:ind w:left="0"/>
        <w:jc w:val="both"/>
      </w:pPr>
      <w:r>
        <w:rPr>
          <w:rFonts w:ascii="Times New Roman"/>
          <w:b w:val="false"/>
          <w:i w:val="false"/>
          <w:color w:val="000000"/>
          <w:sz w:val="28"/>
        </w:rPr>
        <w:t>
      СЗП подвергают оттаиванию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либо методом быстрого сифонного размораживания, центрифугируют в жестком режиме при постоянной температуре, удаляют супернатантную плазму, осадок быстро замораживают.</w:t>
      </w:r>
    </w:p>
    <w:p>
      <w:pPr>
        <w:spacing w:after="0"/>
        <w:ind w:left="0"/>
        <w:jc w:val="both"/>
      </w:pPr>
      <w:r>
        <w:rPr>
          <w:rFonts w:ascii="Times New Roman"/>
          <w:b w:val="false"/>
          <w:i w:val="false"/>
          <w:color w:val="000000"/>
          <w:sz w:val="28"/>
        </w:rPr>
        <w:t xml:space="preserve">
      При получении компонента возможно удаление лейкоцитов из исходного материала, его вирусинактивация или его карантинизация.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Криопреципитат для клинического применения перед использованием подвергается разморозке при температуре +37</w:t>
      </w:r>
      <w:r>
        <w:rPr>
          <w:rFonts w:ascii="Times New Roman"/>
          <w:b w:val="false"/>
          <w:i w:val="false"/>
          <w:color w:val="000000"/>
          <w:vertAlign w:val="superscript"/>
        </w:rPr>
        <w:t>о</w:t>
      </w:r>
      <w:r>
        <w:rPr>
          <w:rFonts w:ascii="Times New Roman"/>
          <w:b w:val="false"/>
          <w:i w:val="false"/>
          <w:color w:val="000000"/>
          <w:sz w:val="28"/>
        </w:rPr>
        <w:t xml:space="preserve">С в специализированных аппаратах.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372"/>
        <w:gridCol w:w="4199"/>
        <w:gridCol w:w="1047"/>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w:t>
            </w:r>
          </w:p>
          <w:p>
            <w:pPr>
              <w:spacing w:after="20"/>
              <w:ind w:left="20"/>
              <w:jc w:val="both"/>
            </w:pPr>
            <w:r>
              <w:rPr>
                <w:rFonts w:ascii="Times New Roman"/>
                <w:b w:val="false"/>
                <w:i w:val="false"/>
                <w:color w:val="000000"/>
                <w:sz w:val="20"/>
              </w:rPr>
              <w:t>
контейнера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бытьаномального цвета</w:t>
            </w:r>
          </w:p>
          <w:p>
            <w:pPr>
              <w:spacing w:after="20"/>
              <w:ind w:left="20"/>
              <w:jc w:val="both"/>
            </w:pPr>
            <w:r>
              <w:rPr>
                <w:rFonts w:ascii="Times New Roman"/>
                <w:b w:val="false"/>
                <w:i w:val="false"/>
                <w:color w:val="000000"/>
                <w:sz w:val="20"/>
              </w:rPr>
              <w:t>
или видимыхсгустков</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70МЕ на дозу</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два месяца</w:t>
            </w:r>
          </w:p>
          <w:p>
            <w:pPr>
              <w:spacing w:after="20"/>
              <w:ind w:left="20"/>
              <w:jc w:val="both"/>
            </w:pPr>
            <w:r>
              <w:rPr>
                <w:rFonts w:ascii="Times New Roman"/>
                <w:b w:val="false"/>
                <w:i w:val="false"/>
                <w:color w:val="000000"/>
                <w:sz w:val="20"/>
              </w:rPr>
              <w:t>
А) Пул из шести доз разных групп крови в течение первого месяца хранения.</w:t>
            </w:r>
          </w:p>
          <w:p>
            <w:pPr>
              <w:spacing w:after="20"/>
              <w:ind w:left="20"/>
              <w:jc w:val="both"/>
            </w:pPr>
            <w:r>
              <w:rPr>
                <w:rFonts w:ascii="Times New Roman"/>
                <w:b w:val="false"/>
                <w:i w:val="false"/>
                <w:color w:val="000000"/>
                <w:sz w:val="20"/>
              </w:rPr>
              <w:t>
Б) Пул из шести доз разных групп крови в течение последнего</w:t>
            </w:r>
          </w:p>
          <w:p>
            <w:pPr>
              <w:spacing w:after="20"/>
              <w:ind w:left="20"/>
              <w:jc w:val="both"/>
            </w:pPr>
            <w:r>
              <w:rPr>
                <w:rFonts w:ascii="Times New Roman"/>
                <w:b w:val="false"/>
                <w:i w:val="false"/>
                <w:color w:val="000000"/>
                <w:sz w:val="20"/>
              </w:rPr>
              <w:t>
месяца хранения.</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Фибриноген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140 мг на дозу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Виллебранда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 МЕ на дозу</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два месяца:</w:t>
            </w:r>
          </w:p>
          <w:p>
            <w:pPr>
              <w:spacing w:after="20"/>
              <w:ind w:left="20"/>
              <w:jc w:val="both"/>
            </w:pPr>
            <w:r>
              <w:rPr>
                <w:rFonts w:ascii="Times New Roman"/>
                <w:b w:val="false"/>
                <w:i w:val="false"/>
                <w:color w:val="000000"/>
                <w:sz w:val="20"/>
              </w:rPr>
              <w:t>
А. Пул из шести</w:t>
            </w:r>
          </w:p>
          <w:p>
            <w:pPr>
              <w:spacing w:after="20"/>
              <w:ind w:left="20"/>
              <w:jc w:val="both"/>
            </w:pPr>
            <w:r>
              <w:rPr>
                <w:rFonts w:ascii="Times New Roman"/>
                <w:b w:val="false"/>
                <w:i w:val="false"/>
                <w:color w:val="000000"/>
                <w:sz w:val="20"/>
              </w:rPr>
              <w:t>
доз разных групп крови в течение первого месяца хранения.</w:t>
            </w:r>
          </w:p>
          <w:p>
            <w:pPr>
              <w:spacing w:after="20"/>
              <w:ind w:left="20"/>
              <w:jc w:val="both"/>
            </w:pPr>
            <w:r>
              <w:rPr>
                <w:rFonts w:ascii="Times New Roman"/>
                <w:b w:val="false"/>
                <w:i w:val="false"/>
                <w:color w:val="000000"/>
                <w:sz w:val="20"/>
              </w:rPr>
              <w:t>
Б) Пул из шести доз разных</w:t>
            </w:r>
          </w:p>
          <w:p>
            <w:pPr>
              <w:spacing w:after="20"/>
              <w:ind w:left="20"/>
              <w:jc w:val="both"/>
            </w:pPr>
            <w:r>
              <w:rPr>
                <w:rFonts w:ascii="Times New Roman"/>
                <w:b w:val="false"/>
                <w:i w:val="false"/>
                <w:color w:val="000000"/>
                <w:sz w:val="20"/>
              </w:rPr>
              <w:t>
групп крови в течение последнего</w:t>
            </w:r>
          </w:p>
          <w:p>
            <w:pPr>
              <w:spacing w:after="20"/>
              <w:ind w:left="20"/>
              <w:jc w:val="both"/>
            </w:pPr>
            <w:r>
              <w:rPr>
                <w:rFonts w:ascii="Times New Roman"/>
                <w:b w:val="false"/>
                <w:i w:val="false"/>
                <w:color w:val="000000"/>
                <w:sz w:val="20"/>
              </w:rPr>
              <w:t>
месяца хранения.</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При получении криопреципитата из СЗП из одной дозы цельной крови. При использовании аферезной СЗП объем отличается.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Криопреципитата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Криопреципитата в замороженном состоянии поддерживается температура хранения.</w:t>
      </w:r>
    </w:p>
    <w:p>
      <w:pPr>
        <w:spacing w:after="0"/>
        <w:ind w:left="0"/>
        <w:jc w:val="both"/>
      </w:pPr>
      <w:r>
        <w:rPr>
          <w:rFonts w:ascii="Times New Roman"/>
          <w:b w:val="false"/>
          <w:i w:val="false"/>
          <w:color w:val="000000"/>
          <w:sz w:val="28"/>
        </w:rPr>
        <w:t>
      После разморозки Криопреципитат используется как можно скорее, но не позже, чем в течение 1 часа.</w:t>
      </w:r>
    </w:p>
    <w:p>
      <w:pPr>
        <w:spacing w:after="0"/>
        <w:ind w:left="0"/>
        <w:jc w:val="both"/>
      </w:pPr>
      <w:r>
        <w:rPr>
          <w:rFonts w:ascii="Times New Roman"/>
          <w:b w:val="false"/>
          <w:i w:val="false"/>
          <w:color w:val="000000"/>
          <w:sz w:val="28"/>
        </w:rPr>
        <w:t xml:space="preserve">
      После разморозки Криопреципитата не проводится повторная заморозка.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 если за одну донацию получено две или более доз компонентов, каждой дозе присваивается уникальный идентицикационный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приготовления;</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предосторожности </w:t>
      </w:r>
    </w:p>
    <w:p>
      <w:pPr>
        <w:spacing w:after="0"/>
        <w:ind w:left="0"/>
        <w:jc w:val="both"/>
      </w:pPr>
      <w:r>
        <w:rPr>
          <w:rFonts w:ascii="Times New Roman"/>
          <w:b w:val="false"/>
          <w:i w:val="false"/>
          <w:color w:val="000000"/>
          <w:sz w:val="28"/>
        </w:rPr>
        <w:t>
      Криопреципитат не используется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Криопреципитата имеются риски развития состояний:</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развитие ингибиторов Фактора VIII у пациентов с гемофилией;</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не исключена передача вирусной инфекции (гепатита В и С, ВИЧ),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xml:space="preserve">
      возможна передача других патогенов неопознанных или не входящих в обязательный скрининг патогенов; </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left"/>
      </w:pPr>
      <w:r>
        <w:rPr>
          <w:rFonts w:ascii="Times New Roman"/>
          <w:b/>
          <w:i w:val="false"/>
          <w:color w:val="000000"/>
        </w:rPr>
        <w:t xml:space="preserve"> 15. Плазма супернатантная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Плазма супернатантная – компонент крови, полученный при вторичной переработке плазмы, содержит количество альбумина, иммуноглобулинов, факторов свертывания такое же, как в СЗП, а количество лабильных Факторов V и VIII и фибриногена снижено.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Получение </w:t>
      </w:r>
    </w:p>
    <w:p>
      <w:pPr>
        <w:spacing w:after="0"/>
        <w:ind w:left="0"/>
        <w:jc w:val="both"/>
      </w:pPr>
      <w:r>
        <w:rPr>
          <w:rFonts w:ascii="Times New Roman"/>
          <w:b w:val="false"/>
          <w:i w:val="false"/>
          <w:color w:val="000000"/>
          <w:sz w:val="28"/>
        </w:rPr>
        <w:t>
      Плазма супернатантная - побочный продукт, получаемый из СЗП путем удаления криопреципитата.</w:t>
      </w:r>
    </w:p>
    <w:p>
      <w:pPr>
        <w:spacing w:after="0"/>
        <w:ind w:left="0"/>
        <w:jc w:val="both"/>
      </w:pPr>
      <w:r>
        <w:rPr>
          <w:rFonts w:ascii="Times New Roman"/>
          <w:b w:val="false"/>
          <w:i w:val="false"/>
          <w:color w:val="000000"/>
          <w:sz w:val="28"/>
        </w:rPr>
        <w:t xml:space="preserve">
      При получении компонента проводится удаление лейкоцитов из исходного материала, его вирусинактивация или его карантинизация.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Плазма супернатантная для клинического применения перед использованием подвергается разморозке при температуре +34</w:t>
      </w:r>
      <w:r>
        <w:rPr>
          <w:rFonts w:ascii="Times New Roman"/>
          <w:b w:val="false"/>
          <w:i w:val="false"/>
          <w:color w:val="000000"/>
          <w:vertAlign w:val="superscript"/>
        </w:rPr>
        <w:t>о</w:t>
      </w:r>
      <w:r>
        <w:rPr>
          <w:rFonts w:ascii="Times New Roman"/>
          <w:b w:val="false"/>
          <w:i w:val="false"/>
          <w:color w:val="000000"/>
          <w:sz w:val="28"/>
        </w:rPr>
        <w:t>С+37</w:t>
      </w:r>
      <w:r>
        <w:rPr>
          <w:rFonts w:ascii="Times New Roman"/>
          <w:b w:val="false"/>
          <w:i w:val="false"/>
          <w:color w:val="000000"/>
          <w:vertAlign w:val="superscript"/>
        </w:rPr>
        <w:t>о</w:t>
      </w:r>
      <w:r>
        <w:rPr>
          <w:rFonts w:ascii="Times New Roman"/>
          <w:b w:val="false"/>
          <w:i w:val="false"/>
          <w:color w:val="000000"/>
          <w:sz w:val="28"/>
        </w:rPr>
        <w:t xml:space="preserve">С в специализированных аппаратах.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4614"/>
        <w:gridCol w:w="1215"/>
        <w:gridCol w:w="1433"/>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w:t>
            </w:r>
          </w:p>
          <w:p>
            <w:pPr>
              <w:spacing w:after="20"/>
              <w:ind w:left="20"/>
              <w:jc w:val="both"/>
            </w:pPr>
            <w:r>
              <w:rPr>
                <w:rFonts w:ascii="Times New Roman"/>
                <w:b w:val="false"/>
                <w:i w:val="false"/>
                <w:color w:val="000000"/>
                <w:sz w:val="20"/>
              </w:rPr>
              <w:t>
контейнера</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бытьаномального цвета или видимыхсгустков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Плазма супернатантная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транспортировке Плазмы супернатантной в замороженном состоянии поддерживается температура хранения. </w:t>
      </w:r>
    </w:p>
    <w:p>
      <w:pPr>
        <w:spacing w:after="0"/>
        <w:ind w:left="0"/>
        <w:jc w:val="both"/>
      </w:pPr>
      <w:r>
        <w:rPr>
          <w:rFonts w:ascii="Times New Roman"/>
          <w:b w:val="false"/>
          <w:i w:val="false"/>
          <w:color w:val="000000"/>
          <w:sz w:val="28"/>
        </w:rPr>
        <w:t>
      После разморозки Плазмы супернатантной используется как можно быстрее, но не позже, чем в течение 1 часа.</w:t>
      </w:r>
    </w:p>
    <w:p>
      <w:pPr>
        <w:spacing w:after="0"/>
        <w:ind w:left="0"/>
        <w:jc w:val="both"/>
      </w:pPr>
      <w:r>
        <w:rPr>
          <w:rFonts w:ascii="Times New Roman"/>
          <w:b w:val="false"/>
          <w:i w:val="false"/>
          <w:color w:val="000000"/>
          <w:sz w:val="28"/>
        </w:rPr>
        <w:t xml:space="preserve">
      После разморозки для клинического применения Плазма супернатантная не подвергается повторной заморозке.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 если за одну донацию получено две или более доз компонентов, каждой дозе присваивается уникальный идентификационный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приготовления;</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Плазма супернатантная не используется у пациентов с непереносимостью белков.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Плазмы супернатантной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both"/>
      </w:pPr>
      <w:r>
        <w:rPr>
          <w:rFonts w:ascii="Times New Roman"/>
          <w:b w:val="false"/>
          <w:i w:val="false"/>
          <w:color w:val="000000"/>
          <w:sz w:val="28"/>
        </w:rPr>
        <w:t>
      анафилаксия и аллергические реакции.</w:t>
      </w:r>
    </w:p>
    <w:p>
      <w:pPr>
        <w:spacing w:after="0"/>
        <w:ind w:left="0"/>
        <w:jc w:val="left"/>
      </w:pPr>
      <w:r>
        <w:rPr>
          <w:rFonts w:ascii="Times New Roman"/>
          <w:b/>
          <w:i w:val="false"/>
          <w:color w:val="000000"/>
        </w:rPr>
        <w:t xml:space="preserve"> 16. Тромбоцитный концентрат, восстановленный из дозы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восстановленный из дозы крови – компонент крови, полученный из дозы Крови цельной. Содержит большую часть тромбоцитов исходной цельной крови, взвешенных в плазме и содержит более 60х10</w:t>
      </w:r>
      <w:r>
        <w:rPr>
          <w:rFonts w:ascii="Times New Roman"/>
          <w:b w:val="false"/>
          <w:i w:val="false"/>
          <w:color w:val="000000"/>
          <w:vertAlign w:val="superscript"/>
        </w:rPr>
        <w:t>9</w:t>
      </w:r>
      <w:r>
        <w:rPr>
          <w:rFonts w:ascii="Times New Roman"/>
          <w:b w:val="false"/>
          <w:i w:val="false"/>
          <w:color w:val="000000"/>
          <w:sz w:val="28"/>
        </w:rPr>
        <w:t xml:space="preserve"> клеток тромбоцитов.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Тромбоцитный концентрат, восстановленный из дозы крови приготавливают одним из методов:</w:t>
      </w:r>
    </w:p>
    <w:p>
      <w:pPr>
        <w:spacing w:after="0"/>
        <w:ind w:left="0"/>
        <w:jc w:val="both"/>
      </w:pPr>
      <w:r>
        <w:rPr>
          <w:rFonts w:ascii="Times New Roman"/>
          <w:b w:val="false"/>
          <w:i w:val="false"/>
          <w:color w:val="000000"/>
          <w:sz w:val="28"/>
        </w:rPr>
        <w:t>
      из обогащенной тромбоцитами плазмы (ОТП), он содержит до 0,2х10</w:t>
      </w:r>
      <w:r>
        <w:rPr>
          <w:rFonts w:ascii="Times New Roman"/>
          <w:b w:val="false"/>
          <w:i w:val="false"/>
          <w:color w:val="000000"/>
          <w:vertAlign w:val="superscript"/>
        </w:rPr>
        <w:t>9</w:t>
      </w:r>
      <w:r>
        <w:rPr>
          <w:rFonts w:ascii="Times New Roman"/>
          <w:b w:val="false"/>
          <w:i w:val="false"/>
          <w:color w:val="000000"/>
          <w:sz w:val="28"/>
        </w:rPr>
        <w:t xml:space="preserve"> лейкоцитов, из лейкотромбоцитарного слоя (ЛТС), он содержит до 0,05х10</w:t>
      </w:r>
      <w:r>
        <w:rPr>
          <w:rFonts w:ascii="Times New Roman"/>
          <w:b w:val="false"/>
          <w:i w:val="false"/>
          <w:color w:val="000000"/>
          <w:vertAlign w:val="superscript"/>
        </w:rPr>
        <w:t>9</w:t>
      </w:r>
      <w:r>
        <w:rPr>
          <w:rFonts w:ascii="Times New Roman"/>
          <w:b w:val="false"/>
          <w:i w:val="false"/>
          <w:color w:val="000000"/>
          <w:sz w:val="28"/>
        </w:rPr>
        <w:t xml:space="preserve"> лейкоцитов.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Тромбоцитный концентрат, восстановленный из дозы крови используется для переливания детям и новорожденным. Для достижения стандартной взрослой дозы требуется 4 - 6 доз Тромбоцитный концентрат, восстановленный из дозы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3182"/>
        <w:gridCol w:w="4217"/>
        <w:gridCol w:w="979"/>
      </w:tblGrid>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w:t>
            </w:r>
            <w:r>
              <w:rPr>
                <w:rFonts w:ascii="Times New Roman"/>
                <w:b w:val="false"/>
                <w:i w:val="false"/>
                <w:color w:val="000000"/>
                <w:vertAlign w:val="superscript"/>
              </w:rPr>
              <w:t>9</w:t>
            </w:r>
            <w:r>
              <w:rPr>
                <w:rFonts w:ascii="Times New Roman"/>
                <w:b w:val="false"/>
                <w:i w:val="false"/>
                <w:color w:val="000000"/>
                <w:sz w:val="20"/>
              </w:rPr>
              <w:t xml:space="preserve"> тромбоцитов</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w:t>
            </w:r>
            <w:r>
              <w:rPr>
                <w:rFonts w:ascii="Times New Roman"/>
                <w:b w:val="false"/>
                <w:i w:val="false"/>
                <w:color w:val="000000"/>
                <w:vertAlign w:val="superscript"/>
              </w:rPr>
              <w:t>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p>
            <w:pPr>
              <w:spacing w:after="20"/>
              <w:ind w:left="20"/>
              <w:jc w:val="both"/>
            </w:pPr>
            <w:r>
              <w:rPr>
                <w:rFonts w:ascii="Times New Roman"/>
                <w:b w:val="false"/>
                <w:i w:val="false"/>
                <w:color w:val="000000"/>
                <w:sz w:val="20"/>
              </w:rPr>
              <w:t>
А) из ЛТС</w:t>
            </w:r>
          </w:p>
          <w:p>
            <w:pPr>
              <w:spacing w:after="20"/>
              <w:ind w:left="20"/>
              <w:jc w:val="both"/>
            </w:pPr>
            <w:r>
              <w:rPr>
                <w:rFonts w:ascii="Times New Roman"/>
                <w:b w:val="false"/>
                <w:i w:val="false"/>
                <w:color w:val="000000"/>
                <w:sz w:val="20"/>
              </w:rPr>
              <w:t>
Б) из ОТП</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&lt;0,05х10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&lt;</w:t>
            </w:r>
            <w:r>
              <w:rPr>
                <w:rFonts w:ascii="Times New Roman"/>
                <w:b w:val="false"/>
                <w:i w:val="false"/>
                <w:color w:val="000000"/>
                <w:sz w:val="20"/>
              </w:rPr>
              <w:t>0,2х10</w:t>
            </w:r>
            <w:r>
              <w:rPr>
                <w:rFonts w:ascii="Times New Roman"/>
                <w:b w:val="false"/>
                <w:i w:val="false"/>
                <w:color w:val="000000"/>
                <w:vertAlign w:val="superscript"/>
              </w:rPr>
              <w:t>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w:t>
            </w:r>
            <w:r>
              <w:rPr>
                <w:rFonts w:ascii="Times New Roman"/>
                <w:b w:val="false"/>
                <w:i w:val="false"/>
                <w:color w:val="000000"/>
                <w:vertAlign w:val="superscript"/>
              </w:rPr>
              <w:t>о</w:t>
            </w:r>
            <w:r>
              <w:rPr>
                <w:rFonts w:ascii="Times New Roman"/>
                <w:b w:val="false"/>
                <w:i w:val="false"/>
                <w:color w:val="000000"/>
                <w:sz w:val="20"/>
              </w:rPr>
              <w:t>С) измеряемый в конце рекомендованного срока хранения****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75%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выполняется при любой температуре и значение пересчитано применительно к рН при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Тромбоцитный концентрат, восстановленный из дозы крови осуществляется при непрерывном помешивании при температуре +20</w:t>
      </w:r>
      <w:r>
        <w:rPr>
          <w:rFonts w:ascii="Times New Roman"/>
          <w:b w:val="false"/>
          <w:i w:val="false"/>
          <w:color w:val="000000"/>
          <w:vertAlign w:val="superscript"/>
        </w:rPr>
        <w:t>о</w:t>
      </w:r>
      <w:r>
        <w:rPr>
          <w:rFonts w:ascii="Times New Roman"/>
          <w:b w:val="false"/>
          <w:i w:val="false"/>
          <w:color w:val="000000"/>
          <w:sz w:val="28"/>
        </w:rPr>
        <w:t>С+24</w:t>
      </w:r>
      <w:r>
        <w:rPr>
          <w:rFonts w:ascii="Times New Roman"/>
          <w:b w:val="false"/>
          <w:i w:val="false"/>
          <w:color w:val="000000"/>
          <w:vertAlign w:val="superscript"/>
        </w:rPr>
        <w:t>о</w:t>
      </w:r>
      <w:r>
        <w:rPr>
          <w:rFonts w:ascii="Times New Roman"/>
          <w:b w:val="false"/>
          <w:i w:val="false"/>
          <w:color w:val="000000"/>
          <w:sz w:val="28"/>
        </w:rPr>
        <w:t>С, максимальный срок хранения 5 дней, но при особых условия может продляться до 7 суток.</w:t>
      </w:r>
    </w:p>
    <w:p>
      <w:pPr>
        <w:spacing w:after="0"/>
        <w:ind w:left="0"/>
        <w:jc w:val="both"/>
      </w:pPr>
      <w:r>
        <w:rPr>
          <w:rFonts w:ascii="Times New Roman"/>
          <w:b w:val="false"/>
          <w:i w:val="false"/>
          <w:color w:val="000000"/>
          <w:sz w:val="28"/>
        </w:rPr>
        <w:t xml:space="preserve">
      При транспортировке Тромбоцитного концентрата, восстановленного из дозы крови поддерживается температура максимально близкая к температуре 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 при пулировании и обеспечивается прослеживание всех номеров донаций входящих в пул.</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восстановленный из дозы крови не используется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восстановленного из дозы крови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17. Тромбоцитный концентрат, восстановленный, пулированный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восстановленный, пулированный - компонент крови, полученный при соединении 4-6 доз тромбоконцентратов, содержит большую часть тромбоцитов взвешенных в плазме. Минимальное содержание тромбоцитов в компоненте 2х10</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Тромбоцитный концентрат, восстановленный, пулированный получается из лейкотромбоцитных слоев цельной крови или при вторичной переработке и пулировании 4-6 доз Тромбоцитного концентрата восстановленного из дозы крови.</w:t>
      </w:r>
    </w:p>
    <w:p>
      <w:pPr>
        <w:spacing w:after="0"/>
        <w:ind w:left="0"/>
        <w:jc w:val="both"/>
      </w:pPr>
      <w:r>
        <w:rPr>
          <w:rFonts w:ascii="Times New Roman"/>
          <w:b w:val="false"/>
          <w:i w:val="false"/>
          <w:color w:val="000000"/>
          <w:sz w:val="28"/>
        </w:rPr>
        <w:t xml:space="preserve">
      Другие разновидности компонента, получаются при приготовлении на основе компонента Тромбоцитный концентрата восстановленного, пулированного, после дополнительной обработке – лейкофильтрации, вирусинактивации, используя добавочный раствор или используя совокупность этих методов: </w:t>
      </w:r>
    </w:p>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приготовленный из 4-6 доз цельной свежей крови и подвергнутый лейкофильтрации;</w:t>
      </w:r>
    </w:p>
    <w:p>
      <w:pPr>
        <w:spacing w:after="0"/>
        <w:ind w:left="0"/>
        <w:jc w:val="both"/>
      </w:pPr>
      <w:r>
        <w:rPr>
          <w:rFonts w:ascii="Times New Roman"/>
          <w:b w:val="false"/>
          <w:i w:val="false"/>
          <w:color w:val="000000"/>
          <w:sz w:val="28"/>
        </w:rPr>
        <w:t>
      Тромбоцитный концентрат, восстановленный, пулированный, в добавочном растворе – содержит в терапевтической дозе взвешенные тромбоциты в смеси плазмы (30-40%) и добавочного раствора (60-70%);</w:t>
      </w:r>
    </w:p>
    <w:p>
      <w:pPr>
        <w:spacing w:after="0"/>
        <w:ind w:left="0"/>
        <w:jc w:val="both"/>
      </w:pPr>
      <w:r>
        <w:rPr>
          <w:rFonts w:ascii="Times New Roman"/>
          <w:b w:val="false"/>
          <w:i w:val="false"/>
          <w:color w:val="000000"/>
          <w:sz w:val="28"/>
        </w:rPr>
        <w:t>
      Тромбоцитный концентрат, восстановленный, пулированный, вирусинактивированный;</w:t>
      </w:r>
    </w:p>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в добавочном растворе, количество остаточных лейкоцитов при этом соответствует стандарту как при применении лейкофильтрации;</w:t>
      </w:r>
    </w:p>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вирусинактивированный.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Тромбоцитный концентрат, восстановленный, пулированный и его разновидности применяются для клинической практики у взрослых и детей.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3260"/>
        <w:gridCol w:w="4321"/>
        <w:gridCol w:w="1003"/>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w:t>
            </w:r>
            <w:r>
              <w:rPr>
                <w:rFonts w:ascii="Times New Roman"/>
                <w:b w:val="false"/>
                <w:i w:val="false"/>
                <w:color w:val="000000"/>
                <w:vertAlign w:val="superscript"/>
              </w:rPr>
              <w:t>9</w:t>
            </w:r>
            <w:r>
              <w:rPr>
                <w:rFonts w:ascii="Times New Roman"/>
                <w:b w:val="false"/>
                <w:i w:val="false"/>
                <w:color w:val="000000"/>
                <w:sz w:val="20"/>
              </w:rPr>
              <w:t xml:space="preserve"> тромбоцитов</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2х10</w:t>
            </w:r>
            <w:r>
              <w:rPr>
                <w:rFonts w:ascii="Times New Roman"/>
                <w:b w:val="false"/>
                <w:i w:val="false"/>
                <w:color w:val="000000"/>
                <w:vertAlign w:val="superscript"/>
              </w:rPr>
              <w:t>11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1х10</w:t>
            </w:r>
            <w:r>
              <w:rPr>
                <w:rFonts w:ascii="Times New Roman"/>
                <w:b w:val="false"/>
                <w:i w:val="false"/>
                <w:color w:val="000000"/>
                <w:vertAlign w:val="superscript"/>
              </w:rPr>
              <w:t>9</w:t>
            </w:r>
            <w:r>
              <w:rPr>
                <w:rFonts w:ascii="Times New Roman"/>
                <w:b w:val="false"/>
                <w:i w:val="false"/>
                <w:color w:val="000000"/>
                <w:sz w:val="20"/>
              </w:rPr>
              <w:t xml:space="preserve"> на конечную дозу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 в лейкофильтрованном компоненте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r>
              <w:rPr>
                <w:rFonts w:ascii="Times New Roman"/>
                <w:b w:val="false"/>
                <w:i w:val="false"/>
                <w:color w:val="000000"/>
                <w:sz w:val="20"/>
              </w:rPr>
              <w:t xml:space="preserve"> на конечную дозу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 в компоненте с добавочным раствором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0,3х10</w:t>
            </w:r>
            <w:r>
              <w:rPr>
                <w:rFonts w:ascii="Times New Roman"/>
                <w:b w:val="false"/>
                <w:i w:val="false"/>
                <w:color w:val="000000"/>
                <w:vertAlign w:val="superscript"/>
              </w:rPr>
              <w:t xml:space="preserve">9 </w:t>
            </w:r>
            <w:r>
              <w:rPr>
                <w:rFonts w:ascii="Times New Roman"/>
                <w:b w:val="false"/>
                <w:i w:val="false"/>
                <w:color w:val="000000"/>
                <w:sz w:val="20"/>
              </w:rPr>
              <w:t>на дозу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w:t>
            </w:r>
            <w:r>
              <w:rPr>
                <w:rFonts w:ascii="Times New Roman"/>
                <w:b w:val="false"/>
                <w:i w:val="false"/>
                <w:color w:val="000000"/>
                <w:vertAlign w:val="superscript"/>
              </w:rPr>
              <w:t>о</w:t>
            </w:r>
            <w:r>
              <w:rPr>
                <w:rFonts w:ascii="Times New Roman"/>
                <w:b w:val="false"/>
                <w:i w:val="false"/>
                <w:color w:val="000000"/>
                <w:sz w:val="20"/>
              </w:rPr>
              <w:t>С)измеряемый в конце рекомендованного срока хранения****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75%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 при любой температуре и значение пересчитано применительно к рН при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компонента Тромбоцитный концентрат, восстановленный, пулированный и его разновидности при непрерывном помешивании при температуре +20</w:t>
      </w:r>
      <w:r>
        <w:rPr>
          <w:rFonts w:ascii="Times New Roman"/>
          <w:b w:val="false"/>
          <w:i w:val="false"/>
          <w:color w:val="000000"/>
          <w:vertAlign w:val="superscript"/>
        </w:rPr>
        <w:t>о</w:t>
      </w:r>
      <w:r>
        <w:rPr>
          <w:rFonts w:ascii="Times New Roman"/>
          <w:b w:val="false"/>
          <w:i w:val="false"/>
          <w:color w:val="000000"/>
          <w:sz w:val="28"/>
        </w:rPr>
        <w:t>С+24</w:t>
      </w:r>
      <w:r>
        <w:rPr>
          <w:rFonts w:ascii="Times New Roman"/>
          <w:b w:val="false"/>
          <w:i w:val="false"/>
          <w:color w:val="000000"/>
          <w:vertAlign w:val="superscript"/>
        </w:rPr>
        <w:t>о</w:t>
      </w:r>
      <w:r>
        <w:rPr>
          <w:rFonts w:ascii="Times New Roman"/>
          <w:b w:val="false"/>
          <w:i w:val="false"/>
          <w:color w:val="000000"/>
          <w:sz w:val="28"/>
        </w:rPr>
        <w:t>С, максимальный срок хранения пять дней, срок может быть продлен до семи суток. Если для приготовления тромбоцитного концентрата (ТК) восстановленного, пулированного и его вариантов использовалась открытая система, срок хранения не превышает шести часов.</w:t>
      </w:r>
    </w:p>
    <w:p>
      <w:pPr>
        <w:spacing w:after="0"/>
        <w:ind w:left="0"/>
        <w:jc w:val="both"/>
      </w:pPr>
      <w:r>
        <w:rPr>
          <w:rFonts w:ascii="Times New Roman"/>
          <w:b w:val="false"/>
          <w:i w:val="false"/>
          <w:color w:val="000000"/>
          <w:sz w:val="28"/>
        </w:rPr>
        <w:t xml:space="preserve">
      При транспортировке Тромбоцитного концентрата, восстановленного, пулированного и его вариантов поддерживается температура максимально близкая к температуре 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xml:space="preserve">
      уникальный идентификационный номер донации при пулировании, позволяющий прослеживать все номера входящие в пул; </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восстановленный, пулированный и его разновидности не используются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трансфузиитромбоцитного концентрата, восстановленного, пулированного и его разновидностей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аллоиммунизация антигенами НРА;</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17. Тромбоцитный концентрат аферезный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аферезный – компонент крови, полученный от одного донора методом афереза, содержит терапевтическую дозу тромбоцитов взвешенных в плазме.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Получение </w:t>
      </w:r>
    </w:p>
    <w:p>
      <w:pPr>
        <w:spacing w:after="0"/>
        <w:ind w:left="0"/>
        <w:jc w:val="both"/>
      </w:pPr>
      <w:r>
        <w:rPr>
          <w:rFonts w:ascii="Times New Roman"/>
          <w:b w:val="false"/>
          <w:i w:val="false"/>
          <w:color w:val="000000"/>
          <w:sz w:val="28"/>
        </w:rPr>
        <w:t xml:space="preserve">
      Метод получения - аферез тромбоцитов с использованием оборудования для автоматической сепарации клеток, антикоагулируется цитратсодержащим раствором. </w:t>
      </w:r>
    </w:p>
    <w:p>
      <w:pPr>
        <w:spacing w:after="0"/>
        <w:ind w:left="0"/>
        <w:jc w:val="both"/>
      </w:pPr>
      <w:r>
        <w:rPr>
          <w:rFonts w:ascii="Times New Roman"/>
          <w:b w:val="false"/>
          <w:i w:val="false"/>
          <w:color w:val="000000"/>
          <w:sz w:val="28"/>
        </w:rPr>
        <w:t xml:space="preserve">
      Получают другие разновидности компонентов на основе тромбоцитного концентрата аферезного, после их дополнительной обработки – лейкофильтрации, вирусинактивации, с добавлением добавочного раствора или используя совокупность методов: </w:t>
      </w:r>
    </w:p>
    <w:p>
      <w:pPr>
        <w:spacing w:after="0"/>
        <w:ind w:left="0"/>
        <w:jc w:val="both"/>
      </w:pPr>
      <w:r>
        <w:rPr>
          <w:rFonts w:ascii="Times New Roman"/>
          <w:b w:val="false"/>
          <w:i w:val="false"/>
          <w:color w:val="000000"/>
          <w:sz w:val="28"/>
        </w:rPr>
        <w:t>
      Тромбоцитный концентрат аферезный лейкофильтрованный;</w:t>
      </w:r>
    </w:p>
    <w:p>
      <w:pPr>
        <w:spacing w:after="0"/>
        <w:ind w:left="0"/>
        <w:jc w:val="both"/>
      </w:pPr>
      <w:r>
        <w:rPr>
          <w:rFonts w:ascii="Times New Roman"/>
          <w:b w:val="false"/>
          <w:i w:val="false"/>
          <w:color w:val="000000"/>
          <w:sz w:val="28"/>
        </w:rPr>
        <w:t>
      Тромбоцитный концентрат аферезный, в добавочном растворе;</w:t>
      </w:r>
    </w:p>
    <w:p>
      <w:pPr>
        <w:spacing w:after="0"/>
        <w:ind w:left="0"/>
        <w:jc w:val="both"/>
      </w:pPr>
      <w:r>
        <w:rPr>
          <w:rFonts w:ascii="Times New Roman"/>
          <w:b w:val="false"/>
          <w:i w:val="false"/>
          <w:color w:val="000000"/>
          <w:sz w:val="28"/>
        </w:rPr>
        <w:t>
      Тромбоцитный концентрат аферезный вирусинактивированный</w:t>
      </w:r>
    </w:p>
    <w:p>
      <w:pPr>
        <w:spacing w:after="0"/>
        <w:ind w:left="0"/>
        <w:jc w:val="both"/>
      </w:pPr>
      <w:r>
        <w:rPr>
          <w:rFonts w:ascii="Times New Roman"/>
          <w:b w:val="false"/>
          <w:i w:val="false"/>
          <w:color w:val="000000"/>
          <w:sz w:val="28"/>
        </w:rPr>
        <w:t>
      Тромбоцитный концентрат аферезный лейкофильтрованный, в добавочном растворе – содержит в терапевтической дозе взвешенные Тромбоциты в смеси плазмы (30-40%)и добавочного раствора (60-70%);</w:t>
      </w:r>
    </w:p>
    <w:p>
      <w:pPr>
        <w:spacing w:after="0"/>
        <w:ind w:left="0"/>
        <w:jc w:val="both"/>
      </w:pPr>
      <w:r>
        <w:rPr>
          <w:rFonts w:ascii="Times New Roman"/>
          <w:b w:val="false"/>
          <w:i w:val="false"/>
          <w:color w:val="000000"/>
          <w:sz w:val="28"/>
        </w:rPr>
        <w:t>
      Тромбоцитный концентрат аферезный лейкофильтрованный, вирусинактивированный;</w:t>
      </w:r>
    </w:p>
    <w:p>
      <w:pPr>
        <w:spacing w:after="0"/>
        <w:ind w:left="0"/>
        <w:jc w:val="both"/>
      </w:pPr>
      <w:r>
        <w:rPr>
          <w:rFonts w:ascii="Times New Roman"/>
          <w:b w:val="false"/>
          <w:i w:val="false"/>
          <w:color w:val="000000"/>
          <w:sz w:val="28"/>
        </w:rPr>
        <w:t>
      Тромбоцитный концентрат аферезный лейкофильтрованный, вирусинактивированный, в добавочном растворе.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Тромбоцитный концентрат аферезный и его разновидности применяются для клинической практики у взрослых и детей.</w:t>
      </w:r>
    </w:p>
    <w:p>
      <w:pPr>
        <w:spacing w:after="0"/>
        <w:ind w:left="0"/>
        <w:jc w:val="both"/>
      </w:pPr>
      <w:r>
        <w:rPr>
          <w:rFonts w:ascii="Times New Roman"/>
          <w:b w:val="false"/>
          <w:i w:val="false"/>
          <w:color w:val="000000"/>
          <w:sz w:val="28"/>
        </w:rPr>
        <w:t>
      Для трансфузии новорожденным компонент разделяется на несколько приблизительно равных контейнеров спутников, с соблюдением условий стерильности.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4870"/>
        <w:gridCol w:w="3552"/>
        <w:gridCol w:w="824"/>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w:t>
            </w:r>
            <w:r>
              <w:rPr>
                <w:rFonts w:ascii="Times New Roman"/>
                <w:b w:val="false"/>
                <w:i w:val="false"/>
                <w:color w:val="000000"/>
                <w:vertAlign w:val="superscript"/>
              </w:rPr>
              <w:t>9</w:t>
            </w:r>
            <w:r>
              <w:rPr>
                <w:rFonts w:ascii="Times New Roman"/>
                <w:b w:val="false"/>
                <w:i w:val="false"/>
                <w:color w:val="000000"/>
                <w:sz w:val="20"/>
              </w:rPr>
              <w:t xml:space="preserve"> тромбоцитов</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доза минимум 2х10</w:t>
            </w:r>
            <w:r>
              <w:rPr>
                <w:rFonts w:ascii="Times New Roman"/>
                <w:b w:val="false"/>
                <w:i w:val="false"/>
                <w:color w:val="000000"/>
                <w:vertAlign w:val="superscript"/>
              </w:rPr>
              <w:t>11</w:t>
            </w:r>
            <w:r>
              <w:rPr>
                <w:rFonts w:ascii="Times New Roman"/>
                <w:b w:val="false"/>
                <w:i w:val="false"/>
                <w:color w:val="000000"/>
                <w:sz w:val="20"/>
              </w:rPr>
              <w:t>. Для трансфузии новорожденным и детям раннего возраста минимум 0,5 х10</w:t>
            </w:r>
            <w:r>
              <w:rPr>
                <w:rFonts w:ascii="Times New Roman"/>
                <w:b w:val="false"/>
                <w:i w:val="false"/>
                <w:color w:val="000000"/>
                <w:vertAlign w:val="superscript"/>
              </w:rPr>
              <w:t xml:space="preserve">11 </w:t>
            </w:r>
            <w:r>
              <w:rPr>
                <w:rFonts w:ascii="Times New Roman"/>
                <w:b w:val="false"/>
                <w:i w:val="false"/>
                <w:color w:val="000000"/>
                <w:sz w:val="20"/>
              </w:rPr>
              <w:t>на дозу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контроля качества продуктов крови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0,3х10</w:t>
            </w:r>
            <w:r>
              <w:rPr>
                <w:rFonts w:ascii="Times New Roman"/>
                <w:b w:val="false"/>
                <w:i w:val="false"/>
                <w:color w:val="000000"/>
                <w:vertAlign w:val="superscript"/>
              </w:rPr>
              <w:t xml:space="preserve">9 </w:t>
            </w:r>
            <w:r>
              <w:rPr>
                <w:rFonts w:ascii="Times New Roman"/>
                <w:b w:val="false"/>
                <w:i w:val="false"/>
                <w:color w:val="000000"/>
                <w:sz w:val="20"/>
              </w:rPr>
              <w:t>на дозу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w:t>
            </w:r>
            <w:r>
              <w:rPr>
                <w:rFonts w:ascii="Times New Roman"/>
                <w:b w:val="false"/>
                <w:i w:val="false"/>
                <w:color w:val="000000"/>
                <w:vertAlign w:val="superscript"/>
              </w:rPr>
              <w:t>о</w:t>
            </w:r>
            <w:r>
              <w:rPr>
                <w:rFonts w:ascii="Times New Roman"/>
                <w:b w:val="false"/>
                <w:i w:val="false"/>
                <w:color w:val="000000"/>
                <w:sz w:val="20"/>
              </w:rPr>
              <w:t>С)измеряемый в конце рекомендованного срока хранения****</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 в лейкофильтрованном компоненте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на конечную дозу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 в компоненте с добавочным раствором</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&lt;0,3х10</w:t>
            </w:r>
            <w:r>
              <w:rPr>
                <w:rFonts w:ascii="Times New Roman"/>
                <w:b w:val="false"/>
                <w:i w:val="false"/>
                <w:color w:val="000000"/>
                <w:vertAlign w:val="superscript"/>
              </w:rPr>
              <w:t xml:space="preserve">9 </w:t>
            </w:r>
            <w:r>
              <w:rPr>
                <w:rFonts w:ascii="Times New Roman"/>
                <w:b w:val="false"/>
                <w:i w:val="false"/>
                <w:color w:val="000000"/>
                <w:sz w:val="20"/>
              </w:rPr>
              <w:t>на дозу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 - Требования выполнены, если 75%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 при любой температуре и значение пересчитано применительно к рН при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Тромбоцитного концентрата аферезного и компонентов приготовленных на его основе осуществляется при непрерывном помешивании при температуре +20</w:t>
      </w:r>
      <w:r>
        <w:rPr>
          <w:rFonts w:ascii="Times New Roman"/>
          <w:b w:val="false"/>
          <w:i w:val="false"/>
          <w:color w:val="000000"/>
          <w:vertAlign w:val="superscript"/>
        </w:rPr>
        <w:t>о</w:t>
      </w:r>
      <w:r>
        <w:rPr>
          <w:rFonts w:ascii="Times New Roman"/>
          <w:b w:val="false"/>
          <w:i w:val="false"/>
          <w:color w:val="000000"/>
          <w:sz w:val="28"/>
        </w:rPr>
        <w:t>С+24</w:t>
      </w:r>
      <w:r>
        <w:rPr>
          <w:rFonts w:ascii="Times New Roman"/>
          <w:b w:val="false"/>
          <w:i w:val="false"/>
          <w:color w:val="000000"/>
          <w:vertAlign w:val="superscript"/>
        </w:rPr>
        <w:t>о</w:t>
      </w:r>
      <w:r>
        <w:rPr>
          <w:rFonts w:ascii="Times New Roman"/>
          <w:b w:val="false"/>
          <w:i w:val="false"/>
          <w:color w:val="000000"/>
          <w:sz w:val="28"/>
        </w:rPr>
        <w:t>С, максимальный срок хранения пять дней, срок может быть продлен до семи суток. Если требуется, хранение тромбоцитного концентрата аферезного и компонентов приготовленных на его основе осуществляется более шести часов. При приготовлении используется функционально закрытая система.</w:t>
      </w:r>
    </w:p>
    <w:p>
      <w:pPr>
        <w:spacing w:after="0"/>
        <w:ind w:left="0"/>
        <w:jc w:val="both"/>
      </w:pPr>
      <w:r>
        <w:rPr>
          <w:rFonts w:ascii="Times New Roman"/>
          <w:b w:val="false"/>
          <w:i w:val="false"/>
          <w:color w:val="000000"/>
          <w:sz w:val="28"/>
        </w:rPr>
        <w:t xml:space="preserve">
      При транспортировке Тромбоцитного концентрата аферезного и компонентов приготовленных на его основе поддерживается температура максимально близкая к температуре 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аферезный и компоненты приготовленные на его основе не рекомендуется использованию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аферезного и компонентов приготовленных на его основе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аллоиммунизация антигенами НРА;</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18. Тромбоцитный концентрат криоконсервированный,</w:t>
      </w:r>
      <w:r>
        <w:br/>
      </w:r>
      <w:r>
        <w:rPr>
          <w:rFonts w:ascii="Times New Roman"/>
          <w:b/>
          <w:i w:val="false"/>
          <w:color w:val="000000"/>
        </w:rPr>
        <w:t>Тромбоцитный концентрат криоконсервированный восстановленный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криоконсервированный – компонент крови полученный из Тромбоцитного концентрата аферезного, лейкофильтрованного, содержит более 40% исходного компонента.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Тромбоцитный концентрат криоконсервированный получают путем вторичной переработки Тромбоцитного концентрата аферезного, лейкофильтрованного путем его заморожаживания в течение 24 часов после донации с использованием криозащитного раствора. Используется один из двух методов криоконсервации с применением диметилсульфатоксида (ДМСО, 6% в/о) или очень низкой концентрации глицерина (5%в/о).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 компонент крови, полученный из Тромбоцитного концентрата криоконсервированного, содержит более 40% исходного компонента.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Тромбоцитный концентрат криоконсервированный, восстановленный получают методомотмывания и ресуспендированием в плазме или добавочном растворе. После размораживания компонента феномен "метели" не наблюдается.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Использование </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применяется для клинической практики у взрослых и детей.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2701"/>
        <w:gridCol w:w="4493"/>
        <w:gridCol w:w="1121"/>
      </w:tblGrid>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200 мл</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содержания до замораживания</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контроля качества продуктов крови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 в лейкофильтрованном компоненте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на конечную дозу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w:t>
            </w:r>
            <w:r>
              <w:rPr>
                <w:rFonts w:ascii="Times New Roman"/>
                <w:b w:val="false"/>
                <w:i w:val="false"/>
                <w:color w:val="000000"/>
                <w:vertAlign w:val="superscript"/>
              </w:rPr>
              <w:t>о</w:t>
            </w:r>
            <w:r>
              <w:rPr>
                <w:rFonts w:ascii="Times New Roman"/>
                <w:b w:val="false"/>
                <w:i w:val="false"/>
                <w:color w:val="000000"/>
                <w:sz w:val="20"/>
              </w:rPr>
              <w:t>С) измеряемый в конце рекомендованного срока хранения***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Требования выполнены, если 75%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Требования выполнены, если 90% протестированных доз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 при любой температуре и значение пересчитано применительно к рН при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Тромбоцитного концентрата криоконсервированного осуществляется:</w:t>
      </w:r>
    </w:p>
    <w:p>
      <w:pPr>
        <w:spacing w:after="0"/>
        <w:ind w:left="0"/>
        <w:jc w:val="both"/>
      </w:pPr>
      <w:r>
        <w:rPr>
          <w:rFonts w:ascii="Times New Roman"/>
          <w:b w:val="false"/>
          <w:i w:val="false"/>
          <w:color w:val="000000"/>
          <w:sz w:val="28"/>
        </w:rPr>
        <w:t>
      в электрическом холодильнике при температуре - 80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парах жидкого азота при температуре - 150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Если Тромбоцитный концентрат криоконсервированный будет храниться более года обеспечивается температура хранения -150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транспортировке Тромбоцитного концентрата криоконсервированного поддерживается температура хранения. </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используется как можно быстрее или обеспечивается промежуточное хранение и транспортировка при температуре +20</w:t>
      </w:r>
      <w:r>
        <w:rPr>
          <w:rFonts w:ascii="Times New Roman"/>
          <w:b w:val="false"/>
          <w:i w:val="false"/>
          <w:color w:val="000000"/>
          <w:vertAlign w:val="superscript"/>
        </w:rPr>
        <w:t>о</w:t>
      </w:r>
      <w:r>
        <w:rPr>
          <w:rFonts w:ascii="Times New Roman"/>
          <w:b w:val="false"/>
          <w:i w:val="false"/>
          <w:color w:val="000000"/>
          <w:sz w:val="28"/>
        </w:rPr>
        <w:t>С +24</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Тромбоцитного концентрата криоконсервированного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и объем криозащитного раствора;</w:t>
      </w:r>
    </w:p>
    <w:p>
      <w:pPr>
        <w:spacing w:after="0"/>
        <w:ind w:left="0"/>
        <w:jc w:val="both"/>
      </w:pPr>
      <w:r>
        <w:rPr>
          <w:rFonts w:ascii="Times New Roman"/>
          <w:b w:val="false"/>
          <w:i w:val="false"/>
          <w:color w:val="000000"/>
          <w:sz w:val="28"/>
        </w:rPr>
        <w:t>
      дополнительная информация (при необходимости);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xml:space="preserve">
      температура хранения. </w:t>
      </w:r>
    </w:p>
    <w:p>
      <w:pPr>
        <w:spacing w:after="0"/>
        <w:ind w:left="0"/>
        <w:jc w:val="both"/>
      </w:pPr>
      <w:r>
        <w:rPr>
          <w:rFonts w:ascii="Times New Roman"/>
          <w:b w:val="false"/>
          <w:i w:val="false"/>
          <w:color w:val="000000"/>
          <w:sz w:val="28"/>
        </w:rPr>
        <w:t>
      На этикетку Тромбоцитного концентрата криоконсервированного восстановленного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если за одну донацию было получено две и более доз, каждой дозе присваивается уникальный идентификационный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тип HLA, если определен;</w:t>
      </w:r>
    </w:p>
    <w:p>
      <w:pPr>
        <w:spacing w:after="0"/>
        <w:ind w:left="0"/>
        <w:jc w:val="both"/>
      </w:pPr>
      <w:r>
        <w:rPr>
          <w:rFonts w:ascii="Times New Roman"/>
          <w:b w:val="false"/>
          <w:i w:val="false"/>
          <w:color w:val="000000"/>
          <w:sz w:val="28"/>
        </w:rPr>
        <w:t>
      дата приготовления;</w:t>
      </w:r>
    </w:p>
    <w:p>
      <w:pPr>
        <w:spacing w:after="0"/>
        <w:ind w:left="0"/>
        <w:jc w:val="both"/>
      </w:pPr>
      <w:r>
        <w:rPr>
          <w:rFonts w:ascii="Times New Roman"/>
          <w:b w:val="false"/>
          <w:i w:val="false"/>
          <w:color w:val="000000"/>
          <w:sz w:val="28"/>
        </w:rPr>
        <w:t>
      дата окончания срока годности и время окончания срока годности, если требуется;</w:t>
      </w:r>
    </w:p>
    <w:p>
      <w:pPr>
        <w:spacing w:after="0"/>
        <w:ind w:left="0"/>
        <w:jc w:val="both"/>
      </w:pPr>
      <w:r>
        <w:rPr>
          <w:rFonts w:ascii="Times New Roman"/>
          <w:b w:val="false"/>
          <w:i w:val="false"/>
          <w:color w:val="000000"/>
          <w:sz w:val="28"/>
        </w:rPr>
        <w:t>
      наименование и объем криозащитного раствора;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xml:space="preserve">
      температура хранения; </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не используется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криоконсервированного восстановленного имеются риски развития состояний:</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аллоиммунизация антигенами НРА;</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19. Гранулоциты аферезные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xml:space="preserve">
      Гранулоциты аферезные – компонент крови, содержит взвешенные в плазме гранулоциты, полученные от одного донора, кроме этого в дозе содержится значительное количество эритроцитов, лимфоцитов, тромбоцитов. </w:t>
      </w:r>
    </w:p>
    <w:p>
      <w:pPr>
        <w:spacing w:after="0"/>
        <w:ind w:left="0"/>
        <w:jc w:val="both"/>
      </w:pPr>
      <w:r>
        <w:rPr>
          <w:rFonts w:ascii="Times New Roman"/>
          <w:b w:val="false"/>
          <w:i w:val="false"/>
          <w:color w:val="000000"/>
          <w:sz w:val="28"/>
        </w:rPr>
        <w:t>
      Взрослая терапевтическая доза компонента содержит 1,5х10</w:t>
      </w:r>
      <w:r>
        <w:rPr>
          <w:rFonts w:ascii="Times New Roman"/>
          <w:b w:val="false"/>
          <w:i w:val="false"/>
          <w:color w:val="000000"/>
          <w:vertAlign w:val="superscript"/>
        </w:rPr>
        <w:t>8</w:t>
      </w:r>
      <w:r>
        <w:rPr>
          <w:rFonts w:ascii="Times New Roman"/>
          <w:b w:val="false"/>
          <w:i w:val="false"/>
          <w:color w:val="000000"/>
          <w:sz w:val="28"/>
        </w:rPr>
        <w:t xml:space="preserve"> – 3,0х10</w:t>
      </w:r>
      <w:r>
        <w:rPr>
          <w:rFonts w:ascii="Times New Roman"/>
          <w:b w:val="false"/>
          <w:i w:val="false"/>
          <w:color w:val="000000"/>
          <w:vertAlign w:val="superscript"/>
        </w:rPr>
        <w:t>8</w:t>
      </w:r>
      <w:r>
        <w:rPr>
          <w:rFonts w:ascii="Times New Roman"/>
          <w:b w:val="false"/>
          <w:i w:val="false"/>
          <w:color w:val="000000"/>
          <w:sz w:val="28"/>
        </w:rPr>
        <w:t xml:space="preserve"> гранулоцитов на килограмм веса данного реципиента.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xml:space="preserve">
      Гранулоциты аферезные получают с использованием автоматизированной сепарации клеток, осаждение эритроцитов производится гидроксиэтилкрахмалом, низкомолекулярным декстраном или модифицированным жидким желатином.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Не применяются фильтры микроагрегантный и лейкоцитарный.</w:t>
      </w:r>
    </w:p>
    <w:p>
      <w:pPr>
        <w:spacing w:after="0"/>
        <w:ind w:left="0"/>
        <w:jc w:val="both"/>
      </w:pPr>
      <w:r>
        <w:rPr>
          <w:rFonts w:ascii="Times New Roman"/>
          <w:b w:val="false"/>
          <w:i w:val="false"/>
          <w:color w:val="000000"/>
          <w:sz w:val="28"/>
        </w:rPr>
        <w:t>
      Перед клиническим использованием компонент облучается.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Клиническая эффективность, показания и дозировка не определены. Перед донацией донор получает лекарственные препараты (кортикостероиды и факторы роста), а во время афереза используются осаждающие агенты, поэтому не исключены тяжелые побочные эффекты. Информированное добровольное согласие донора обязательно.</w:t>
      </w:r>
    </w:p>
    <w:p>
      <w:pPr>
        <w:spacing w:after="0"/>
        <w:ind w:left="0"/>
        <w:jc w:val="both"/>
      </w:pPr>
      <w:r>
        <w:rPr>
          <w:rFonts w:ascii="Times New Roman"/>
          <w:b w:val="false"/>
          <w:i w:val="false"/>
          <w:color w:val="000000"/>
          <w:sz w:val="28"/>
        </w:rPr>
        <w:t>
      Побочные эффекты при аферезе:</w:t>
      </w:r>
    </w:p>
    <w:p>
      <w:pPr>
        <w:spacing w:after="0"/>
        <w:ind w:left="0"/>
        <w:jc w:val="both"/>
      </w:pPr>
      <w:r>
        <w:rPr>
          <w:rFonts w:ascii="Times New Roman"/>
          <w:b w:val="false"/>
          <w:i w:val="false"/>
          <w:color w:val="000000"/>
          <w:sz w:val="28"/>
        </w:rPr>
        <w:t>
      гидроксиэтилкрахмал (далее - ГЭК) ведет к увеличению объема циркулирующей крови, как следствие донор может испытывать головную боль, периферический отек. ГЭК может вызвать аллергические реакции и зуд;</w:t>
      </w:r>
    </w:p>
    <w:p>
      <w:pPr>
        <w:spacing w:after="0"/>
        <w:ind w:left="0"/>
        <w:jc w:val="both"/>
      </w:pPr>
      <w:r>
        <w:rPr>
          <w:rFonts w:ascii="Times New Roman"/>
          <w:b w:val="false"/>
          <w:i w:val="false"/>
          <w:color w:val="000000"/>
          <w:sz w:val="28"/>
        </w:rPr>
        <w:t>
      кортикостероиды могут, в том числе, вызывать гипертонию, диабет, катаракту и язвенную болезнь;</w:t>
      </w:r>
    </w:p>
    <w:p>
      <w:pPr>
        <w:spacing w:after="0"/>
        <w:ind w:left="0"/>
        <w:jc w:val="both"/>
      </w:pPr>
      <w:r>
        <w:rPr>
          <w:rFonts w:ascii="Times New Roman"/>
          <w:b w:val="false"/>
          <w:i w:val="false"/>
          <w:color w:val="000000"/>
          <w:sz w:val="28"/>
        </w:rPr>
        <w:t>
      гранулоцитный колониестимулирующий фактор может вызвать боль в костях, крайне редко разрыв селезенки, повреждение легких.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6220"/>
        <w:gridCol w:w="654"/>
        <w:gridCol w:w="1202"/>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тестирования крови лабораторных исследований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(при необходимости)</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Типирование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типирования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гранулоцитов**</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доза для взрослого пациента весом 60 кг 0,9-1,8х10</w:t>
            </w:r>
            <w:r>
              <w:rPr>
                <w:rFonts w:ascii="Times New Roman"/>
                <w:b w:val="false"/>
                <w:i w:val="false"/>
                <w:color w:val="000000"/>
                <w:vertAlign w:val="superscript"/>
              </w:rPr>
              <w:t>10</w:t>
            </w:r>
            <w:r>
              <w:rPr>
                <w:rFonts w:ascii="Times New Roman"/>
                <w:b w:val="false"/>
                <w:i w:val="false"/>
                <w:color w:val="000000"/>
                <w:sz w:val="20"/>
              </w:rPr>
              <w:t xml:space="preserve"> на дозу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контроля качества продуктов крови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Гранулоциты аферезные не хранятся и переливаются как можно быстрее после заготовки. </w:t>
      </w:r>
    </w:p>
    <w:p>
      <w:pPr>
        <w:spacing w:after="0"/>
        <w:ind w:left="0"/>
        <w:jc w:val="both"/>
      </w:pPr>
      <w:r>
        <w:rPr>
          <w:rFonts w:ascii="Times New Roman"/>
          <w:b w:val="false"/>
          <w:i w:val="false"/>
          <w:color w:val="000000"/>
          <w:sz w:val="28"/>
        </w:rPr>
        <w:t>
      При транспортировке компонента поддерживается температура от +20</w:t>
      </w:r>
      <w:r>
        <w:rPr>
          <w:rFonts w:ascii="Times New Roman"/>
          <w:b w:val="false"/>
          <w:i w:val="false"/>
          <w:color w:val="000000"/>
          <w:vertAlign w:val="superscript"/>
        </w:rPr>
        <w:t>о</w:t>
      </w:r>
      <w:r>
        <w:rPr>
          <w:rFonts w:ascii="Times New Roman"/>
          <w:b w:val="false"/>
          <w:i w:val="false"/>
          <w:color w:val="000000"/>
          <w:sz w:val="28"/>
        </w:rPr>
        <w:t>С до +24</w:t>
      </w:r>
      <w:r>
        <w:rPr>
          <w:rFonts w:ascii="Times New Roman"/>
          <w:b w:val="false"/>
          <w:i w:val="false"/>
          <w:color w:val="000000"/>
          <w:vertAlign w:val="superscript"/>
        </w:rPr>
        <w:t>о</w:t>
      </w:r>
      <w:r>
        <w:rPr>
          <w:rFonts w:ascii="Times New Roman"/>
          <w:b w:val="false"/>
          <w:i w:val="false"/>
          <w:color w:val="000000"/>
          <w:sz w:val="28"/>
        </w:rPr>
        <w:t>С, не встряхивается.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На этикетку заносятся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xml:space="preserve">
      группа крови по системе АВО и резус принадлежность Rh(D); </w:t>
      </w:r>
    </w:p>
    <w:p>
      <w:pPr>
        <w:spacing w:after="0"/>
        <w:ind w:left="0"/>
        <w:jc w:val="both"/>
      </w:pPr>
      <w:r>
        <w:rPr>
          <w:rFonts w:ascii="Times New Roman"/>
          <w:b w:val="false"/>
          <w:i w:val="false"/>
          <w:color w:val="000000"/>
          <w:sz w:val="28"/>
        </w:rPr>
        <w:t>
      тип HLA, если определен;</w:t>
      </w:r>
    </w:p>
    <w:p>
      <w:pPr>
        <w:spacing w:after="0"/>
        <w:ind w:left="0"/>
        <w:jc w:val="both"/>
      </w:pPr>
      <w:r>
        <w:rPr>
          <w:rFonts w:ascii="Times New Roman"/>
          <w:b w:val="false"/>
          <w:i w:val="false"/>
          <w:color w:val="000000"/>
          <w:sz w:val="28"/>
        </w:rPr>
        <w:t>
      дата донации;</w:t>
      </w:r>
    </w:p>
    <w:p>
      <w:pPr>
        <w:spacing w:after="0"/>
        <w:ind w:left="0"/>
        <w:jc w:val="both"/>
      </w:pPr>
      <w:r>
        <w:rPr>
          <w:rFonts w:ascii="Times New Roman"/>
          <w:b w:val="false"/>
          <w:i w:val="false"/>
          <w:color w:val="000000"/>
          <w:sz w:val="28"/>
        </w:rPr>
        <w:t>
      дата окончания срока годности и время окончания срока годности;</w:t>
      </w:r>
    </w:p>
    <w:p>
      <w:pPr>
        <w:spacing w:after="0"/>
        <w:ind w:left="0"/>
        <w:jc w:val="both"/>
      </w:pPr>
      <w:r>
        <w:rPr>
          <w:rFonts w:ascii="Times New Roman"/>
          <w:b w:val="false"/>
          <w:i w:val="false"/>
          <w:color w:val="000000"/>
          <w:sz w:val="28"/>
        </w:rPr>
        <w:t>
      наименование антикоагулянта и добавочных растворов и других агентов;</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гранулоцитов;</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При трансфузии Гранулоцитов аферезных проводится постановка проб на индивидуальную совместимость крови донора и реципиента по АВО и резус. </w:t>
      </w:r>
    </w:p>
    <w:p>
      <w:pPr>
        <w:spacing w:after="0"/>
        <w:ind w:left="0"/>
        <w:jc w:val="both"/>
      </w:pPr>
      <w:r>
        <w:rPr>
          <w:rFonts w:ascii="Times New Roman"/>
          <w:b w:val="false"/>
          <w:i w:val="false"/>
          <w:color w:val="000000"/>
          <w:sz w:val="28"/>
        </w:rPr>
        <w:t>
      У аллоиммунозированных пациентов проводится исследование HLA совместимости.</w:t>
      </w:r>
    </w:p>
    <w:p>
      <w:pPr>
        <w:spacing w:after="0"/>
        <w:ind w:left="0"/>
        <w:jc w:val="both"/>
      </w:pPr>
      <w:r>
        <w:rPr>
          <w:rFonts w:ascii="Times New Roman"/>
          <w:b w:val="false"/>
          <w:i w:val="false"/>
          <w:color w:val="000000"/>
          <w:sz w:val="28"/>
        </w:rPr>
        <w:t>
      Имеется риск развития осложнений у пациентов принимающих антибиотик "амфотерицин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Гранулоцитов аферезных имеются риски развития состояний:</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аллоиммунизация антигенами эритроцитов, HLA, НРА, HNA;</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накопление ГЭК у пациентов после неоднократных трансфузий.</w:t>
      </w:r>
    </w:p>
    <w:p>
      <w:pPr>
        <w:spacing w:after="0"/>
        <w:ind w:left="0"/>
        <w:jc w:val="left"/>
      </w:pPr>
      <w:r>
        <w:rPr>
          <w:rFonts w:ascii="Times New Roman"/>
          <w:b/>
          <w:i w:val="false"/>
          <w:color w:val="000000"/>
        </w:rPr>
        <w:t xml:space="preserve"> 20. Гемопоэтические стволовые клетки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Гемопоэтические стволовые клетки (далее - ГСК)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p>
      <w:pPr>
        <w:spacing w:after="0"/>
        <w:ind w:left="0"/>
        <w:jc w:val="both"/>
      </w:pPr>
      <w:r>
        <w:rPr>
          <w:rFonts w:ascii="Times New Roman"/>
          <w:b w:val="false"/>
          <w:i w:val="false"/>
          <w:color w:val="000000"/>
          <w:sz w:val="28"/>
        </w:rPr>
        <w:t>
      ГСК оценивается по количеству ядросодержащих клеток и CD34+.</w:t>
      </w:r>
    </w:p>
    <w:p>
      <w:pPr>
        <w:spacing w:after="0"/>
        <w:ind w:left="0"/>
        <w:jc w:val="both"/>
      </w:pPr>
      <w:r>
        <w:rPr>
          <w:rFonts w:ascii="Times New Roman"/>
          <w:b w:val="false"/>
          <w:i w:val="false"/>
          <w:color w:val="000000"/>
          <w:sz w:val="28"/>
        </w:rPr>
        <w:t xml:space="preserve">
      Выделенные стволовые клетки находятся в аутологичной плазме.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ГСК периферической крови получают методом аппаратного цитафереза после процедуры мобилизации (увеличение количества стволовых клеток после применения препаратов-кроветворных факторов роста у доноров).</w:t>
      </w:r>
    </w:p>
    <w:p>
      <w:pPr>
        <w:spacing w:after="0"/>
        <w:ind w:left="0"/>
        <w:jc w:val="both"/>
      </w:pPr>
      <w:r>
        <w:rPr>
          <w:rFonts w:ascii="Times New Roman"/>
          <w:b w:val="false"/>
          <w:i w:val="false"/>
          <w:color w:val="000000"/>
          <w:sz w:val="28"/>
        </w:rPr>
        <w:t>
      Для заморозки производят смешивание ГСК с криопротектором - высокоочищенным диметилсульфоксидом (ДМСО), в том числе в комбинации с декстраном. Криомешок с ГСК герметично запечатывается в оберточный криопротективный мешок. Криозамораживание ГСК осуществляется с использованием методов охлаждения с неконтролируемой и (или) контролируемой (1-3</w:t>
      </w:r>
      <w:r>
        <w:rPr>
          <w:rFonts w:ascii="Times New Roman"/>
          <w:b w:val="false"/>
          <w:i w:val="false"/>
          <w:color w:val="000000"/>
          <w:vertAlign w:val="superscript"/>
        </w:rPr>
        <w:t>0</w:t>
      </w:r>
      <w:r>
        <w:rPr>
          <w:rFonts w:ascii="Times New Roman"/>
          <w:b w:val="false"/>
          <w:i w:val="false"/>
          <w:color w:val="000000"/>
          <w:sz w:val="28"/>
        </w:rPr>
        <w:t>С/мин) скоростью снижения температуры.</w:t>
      </w:r>
    </w:p>
    <w:p>
      <w:pPr>
        <w:spacing w:after="0"/>
        <w:ind w:left="0"/>
        <w:jc w:val="both"/>
      </w:pPr>
      <w:r>
        <w:rPr>
          <w:rFonts w:ascii="Times New Roman"/>
          <w:b w:val="false"/>
          <w:i w:val="false"/>
          <w:color w:val="000000"/>
          <w:sz w:val="28"/>
        </w:rPr>
        <w:t>
      ГСК не облучаются.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3281"/>
        <w:gridCol w:w="991"/>
        <w:gridCol w:w="992"/>
      </w:tblGrid>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которые проверяются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аллогенные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HLA-аллогенные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 типирования</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Анти-ВИЧ-1,2 и р24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трансфузионных инфекций</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Сифилис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 лейкоцитов</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Бактериологическая лаборатория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исследование проводиться методом, специально одобренным для обследования доноров.</w:t>
      </w:r>
    </w:p>
    <w:p>
      <w:pPr>
        <w:spacing w:after="0"/>
        <w:ind w:left="0"/>
        <w:jc w:val="both"/>
      </w:pPr>
      <w:r>
        <w:rPr>
          <w:rFonts w:ascii="Times New Roman"/>
          <w:b w:val="false"/>
          <w:i w:val="false"/>
          <w:color w:val="000000"/>
          <w:sz w:val="28"/>
        </w:rPr>
        <w:t>
      Решение о допуске донора гемопоэтических ГСК периферической крови к даче (донации) ГСК принимается лечащим врачом реципиента (аутодонора).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Хранение и транспортировка </w:t>
      </w:r>
    </w:p>
    <w:p>
      <w:pPr>
        <w:spacing w:after="0"/>
        <w:ind w:left="0"/>
        <w:jc w:val="both"/>
      </w:pPr>
      <w:r>
        <w:rPr>
          <w:rFonts w:ascii="Times New Roman"/>
          <w:b w:val="false"/>
          <w:i w:val="false"/>
          <w:color w:val="000000"/>
          <w:sz w:val="28"/>
        </w:rPr>
        <w:t>
      ГСК после криозамораживания помещают на криохранение при температуре, не превышающей -80</w:t>
      </w:r>
      <w:r>
        <w:rPr>
          <w:rFonts w:ascii="Times New Roman"/>
          <w:b w:val="false"/>
          <w:i w:val="false"/>
          <w:color w:val="000000"/>
          <w:vertAlign w:val="superscript"/>
        </w:rPr>
        <w:t>о</w:t>
      </w:r>
      <w:r>
        <w:rPr>
          <w:rFonts w:ascii="Times New Roman"/>
          <w:b w:val="false"/>
          <w:i w:val="false"/>
          <w:color w:val="000000"/>
          <w:sz w:val="28"/>
        </w:rPr>
        <w:t>С на срок не более 2-х месяцев, с последующим переносом на криохранение при температуре, не превышающей -150</w:t>
      </w:r>
      <w:r>
        <w:rPr>
          <w:rFonts w:ascii="Times New Roman"/>
          <w:b w:val="false"/>
          <w:i w:val="false"/>
          <w:color w:val="000000"/>
          <w:vertAlign w:val="superscript"/>
        </w:rPr>
        <w:t>о</w:t>
      </w:r>
      <w:r>
        <w:rPr>
          <w:rFonts w:ascii="Times New Roman"/>
          <w:b w:val="false"/>
          <w:i w:val="false"/>
          <w:color w:val="000000"/>
          <w:sz w:val="28"/>
        </w:rPr>
        <w:t>С, в дьюар с жидким азотом. К каждой серии ГСК прилагается дополнительный спутник, позволяющий провести необходимые тесты в отдаленный период, который хранится под тем же идентификационным номером.</w:t>
      </w:r>
    </w:p>
    <w:p>
      <w:pPr>
        <w:spacing w:after="0"/>
        <w:ind w:left="0"/>
        <w:jc w:val="both"/>
      </w:pPr>
      <w:r>
        <w:rPr>
          <w:rFonts w:ascii="Times New Roman"/>
          <w:b w:val="false"/>
          <w:i w:val="false"/>
          <w:color w:val="000000"/>
          <w:sz w:val="28"/>
        </w:rPr>
        <w:t>
      При транспортировке ГСК поддерживается температура 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Криомешок с ГСК, предназначенный для криозамораживания и криохранения, маркируется уникальным буквенным, цифровым и штриховым кодом с указанием концентрации и состава криопротектора, даты криозамораживания, названия организации службы крови. Дополнительный спутник с образцом каждой серии ГСК маркируется под тем же идентификационным номером.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При трансплантации ГСК проводится исследование тканевой совместимости и тестов на совместимость групповых антигенов эритроцитов реципиента и донора.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использовании ГСК имеются риски развития состояний:</w:t>
      </w:r>
    </w:p>
    <w:p>
      <w:pPr>
        <w:spacing w:after="0"/>
        <w:ind w:left="0"/>
        <w:jc w:val="both"/>
      </w:pPr>
      <w:r>
        <w:rPr>
          <w:rFonts w:ascii="Times New Roman"/>
          <w:b w:val="false"/>
          <w:i w:val="false"/>
          <w:color w:val="000000"/>
          <w:sz w:val="28"/>
        </w:rPr>
        <w:t>
      гемолиз или затяжное приживление из-за несовместимости эритроцитов донора и реципиента;</w:t>
      </w:r>
    </w:p>
    <w:p>
      <w:pPr>
        <w:spacing w:after="0"/>
        <w:ind w:left="0"/>
        <w:jc w:val="both"/>
      </w:pPr>
      <w:r>
        <w:rPr>
          <w:rFonts w:ascii="Times New Roman"/>
          <w:b w:val="false"/>
          <w:i w:val="false"/>
          <w:color w:val="000000"/>
          <w:sz w:val="28"/>
        </w:rPr>
        <w:t>
      отторжение трансплантата;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неблагоприятное влияние криопротектора на состояние здоровья реципиента.</w:t>
      </w:r>
    </w:p>
    <w:p>
      <w:pPr>
        <w:spacing w:after="0"/>
        <w:ind w:left="0"/>
        <w:jc w:val="left"/>
      </w:pPr>
      <w:r>
        <w:rPr>
          <w:rFonts w:ascii="Times New Roman"/>
          <w:b/>
          <w:i w:val="false"/>
          <w:color w:val="000000"/>
        </w:rPr>
        <w:t xml:space="preserve"> 21. Кровь цельная, лейкофильтрованная,</w:t>
      </w:r>
      <w:r>
        <w:br/>
      </w:r>
      <w:r>
        <w:rPr>
          <w:rFonts w:ascii="Times New Roman"/>
          <w:b/>
          <w:i w:val="false"/>
          <w:color w:val="000000"/>
        </w:rPr>
        <w:t>для обменного 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Кровь цельная, лейкофильтрованная, для обменного переливания – компонент крови, соответствующий компоненту крови - Кровь цельная,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Снижается объем исходного компонента - Крови цельной, лейкофильтрованной, взятой не позднее 5 дней после донации, путем удаления части плазмы после центрифугирования для достижения клинически предписанного гематокрита.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Соответствуют условиям для компонента Кровь цельная, лейкофильтрованная, кроме: </w:t>
      </w:r>
    </w:p>
    <w:p>
      <w:pPr>
        <w:spacing w:after="0"/>
        <w:ind w:left="0"/>
        <w:jc w:val="both"/>
      </w:pPr>
      <w:r>
        <w:rPr>
          <w:rFonts w:ascii="Times New Roman"/>
          <w:b w:val="false"/>
          <w:i w:val="false"/>
          <w:color w:val="000000"/>
          <w:sz w:val="28"/>
        </w:rPr>
        <w:t>
      используется в течение пяти дней после донации;</w:t>
      </w:r>
    </w:p>
    <w:p>
      <w:pPr>
        <w:spacing w:after="0"/>
        <w:ind w:left="0"/>
        <w:jc w:val="both"/>
      </w:pPr>
      <w:r>
        <w:rPr>
          <w:rFonts w:ascii="Times New Roman"/>
          <w:b w:val="false"/>
          <w:i w:val="false"/>
          <w:color w:val="000000"/>
          <w:sz w:val="28"/>
        </w:rPr>
        <w:t xml:space="preserve">
      подвергается обязательному облучению и используется после облучения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Соответствует условиям для компонента Кровь цельная, лейкофильтрованная и дополнительно:</w:t>
      </w:r>
    </w:p>
    <w:p>
      <w:pPr>
        <w:spacing w:after="0"/>
        <w:ind w:left="0"/>
        <w:jc w:val="both"/>
      </w:pPr>
      <w:r>
        <w:rPr>
          <w:rFonts w:ascii="Times New Roman"/>
          <w:b w:val="false"/>
          <w:i w:val="false"/>
          <w:color w:val="000000"/>
          <w:sz w:val="28"/>
        </w:rPr>
        <w:t>
      фенотип группы крови, если антитела имеют природу, отличную от анти-RhD;</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компонента Кровь цельную, лейкофильтрованную, для обменного переливания с кровью матери так и плода, осуществляется в соответствии с законодательством Республики Казахстан. Проводится так же исследование совместимости группы крови донора с любыми материнскими антителами.</w:t>
      </w:r>
    </w:p>
    <w:p>
      <w:pPr>
        <w:spacing w:after="0"/>
        <w:ind w:left="0"/>
        <w:jc w:val="both"/>
      </w:pPr>
      <w:r>
        <w:rPr>
          <w:rFonts w:ascii="Times New Roman"/>
          <w:b w:val="false"/>
          <w:i w:val="false"/>
          <w:color w:val="000000"/>
          <w:sz w:val="28"/>
        </w:rPr>
        <w:t>
      Требуется контроль скорости трансфузии для профилактики чрезмерных колебаний объема крови.</w:t>
      </w:r>
    </w:p>
    <w:p>
      <w:pPr>
        <w:spacing w:after="0"/>
        <w:ind w:left="0"/>
        <w:jc w:val="both"/>
      </w:pPr>
      <w:r>
        <w:rPr>
          <w:rFonts w:ascii="Times New Roman"/>
          <w:b w:val="false"/>
          <w:i w:val="false"/>
          <w:color w:val="000000"/>
          <w:sz w:val="28"/>
        </w:rPr>
        <w:t>
      Подвергается облучению, ввиду высокого риска осложнения реакции "трансплантат против хозяина";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Имеются риски распространения неблагоприятных реакций на мать.</w:t>
      </w:r>
    </w:p>
    <w:p>
      <w:pPr>
        <w:spacing w:after="0"/>
        <w:ind w:left="0"/>
        <w:jc w:val="both"/>
      </w:pPr>
      <w:r>
        <w:rPr>
          <w:rFonts w:ascii="Times New Roman"/>
          <w:b w:val="false"/>
          <w:i w:val="false"/>
          <w:color w:val="000000"/>
          <w:sz w:val="28"/>
        </w:rPr>
        <w:t>
      Соответствуют условиями для компонента Кровь цельная, лейкофильтрованная и дополнительно:</w:t>
      </w:r>
    </w:p>
    <w:p>
      <w:pPr>
        <w:spacing w:after="0"/>
        <w:ind w:left="0"/>
        <w:jc w:val="both"/>
      </w:pPr>
      <w:r>
        <w:rPr>
          <w:rFonts w:ascii="Times New Roman"/>
          <w:b w:val="false"/>
          <w:i w:val="false"/>
          <w:color w:val="000000"/>
          <w:sz w:val="28"/>
        </w:rPr>
        <w:t>
      цитомегаловирусная инфекция;</w:t>
      </w:r>
    </w:p>
    <w:p>
      <w:pPr>
        <w:spacing w:after="0"/>
        <w:ind w:left="0"/>
        <w:jc w:val="both"/>
      </w:pPr>
      <w:r>
        <w:rPr>
          <w:rFonts w:ascii="Times New Roman"/>
          <w:b w:val="false"/>
          <w:i w:val="false"/>
          <w:color w:val="000000"/>
          <w:sz w:val="28"/>
        </w:rPr>
        <w:t>
      нарушение обмена веществ, например гипокальциемия, гиперкалиемия, гипокалиемия, гипогликемия;</w:t>
      </w:r>
    </w:p>
    <w:p>
      <w:pPr>
        <w:spacing w:after="0"/>
        <w:ind w:left="0"/>
        <w:jc w:val="both"/>
      </w:pPr>
      <w:r>
        <w:rPr>
          <w:rFonts w:ascii="Times New Roman"/>
          <w:b w:val="false"/>
          <w:i w:val="false"/>
          <w:color w:val="000000"/>
          <w:sz w:val="28"/>
        </w:rPr>
        <w:t>
      тромбоцитопения;</w:t>
      </w:r>
    </w:p>
    <w:p>
      <w:pPr>
        <w:spacing w:after="0"/>
        <w:ind w:left="0"/>
        <w:jc w:val="both"/>
      </w:pPr>
      <w:r>
        <w:rPr>
          <w:rFonts w:ascii="Times New Roman"/>
          <w:b w:val="false"/>
          <w:i w:val="false"/>
          <w:color w:val="000000"/>
          <w:sz w:val="28"/>
        </w:rPr>
        <w:t>
      циркуляторная перегрузка;</w:t>
      </w:r>
    </w:p>
    <w:p>
      <w:pPr>
        <w:spacing w:after="0"/>
        <w:ind w:left="0"/>
        <w:jc w:val="both"/>
      </w:pPr>
      <w:r>
        <w:rPr>
          <w:rFonts w:ascii="Times New Roman"/>
          <w:b w:val="false"/>
          <w:i w:val="false"/>
          <w:color w:val="000000"/>
          <w:sz w:val="28"/>
        </w:rPr>
        <w:t>
      цитратная интоксикация.</w:t>
      </w:r>
    </w:p>
    <w:p>
      <w:pPr>
        <w:spacing w:after="0"/>
        <w:ind w:left="0"/>
        <w:jc w:val="left"/>
      </w:pPr>
      <w:r>
        <w:rPr>
          <w:rFonts w:ascii="Times New Roman"/>
          <w:b/>
          <w:i w:val="false"/>
          <w:color w:val="000000"/>
        </w:rPr>
        <w:t xml:space="preserve"> 22. Эритроцитная масса, лейкофильтрованная</w:t>
      </w:r>
      <w:r>
        <w:br/>
      </w:r>
      <w:r>
        <w:rPr>
          <w:rFonts w:ascii="Times New Roman"/>
          <w:b/>
          <w:i w:val="false"/>
          <w:color w:val="000000"/>
        </w:rPr>
        <w:t>для обменного 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лейкофильтрованная для обменного переливания – компонент крови, используемый для обменного переливания, содержит менее 1х10</w:t>
      </w:r>
      <w:r>
        <w:rPr>
          <w:rFonts w:ascii="Times New Roman"/>
          <w:b w:val="false"/>
          <w:i w:val="false"/>
          <w:color w:val="000000"/>
          <w:vertAlign w:val="superscript"/>
        </w:rPr>
        <w:t xml:space="preserve">6 </w:t>
      </w:r>
      <w:r>
        <w:rPr>
          <w:rFonts w:ascii="Times New Roman"/>
          <w:b w:val="false"/>
          <w:i w:val="false"/>
          <w:color w:val="000000"/>
          <w:sz w:val="28"/>
        </w:rPr>
        <w:t>лейкоцитов.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массу, лейкофильтрованную для обменного переливания получают путем вторичной переработки Крови цельной лейкофильтрованной или Эритроцитной взвеси, лейкофильтрованной со сроком годности не более 5 суток с регулированием клинически требуемого гематокрита путем частичного удаления плазмы или добавочного раствора.</w:t>
      </w:r>
    </w:p>
    <w:p>
      <w:pPr>
        <w:spacing w:after="0"/>
        <w:ind w:left="0"/>
        <w:jc w:val="both"/>
      </w:pPr>
      <w:r>
        <w:rPr>
          <w:rFonts w:ascii="Times New Roman"/>
          <w:b w:val="false"/>
          <w:i w:val="false"/>
          <w:color w:val="000000"/>
          <w:sz w:val="28"/>
        </w:rPr>
        <w:t xml:space="preserve">
      Если у матери имеются анти- RhD антитела, компонент готовят из крови группы </w:t>
      </w:r>
      <w:r>
        <w:rPr>
          <w:rFonts w:ascii="Times New Roman"/>
          <w:b w:val="false"/>
          <w:i/>
          <w:color w:val="000000"/>
          <w:sz w:val="28"/>
        </w:rPr>
        <w:t>О</w:t>
      </w:r>
      <w:r>
        <w:rPr>
          <w:rFonts w:ascii="Times New Roman"/>
          <w:b w:val="false"/>
          <w:i w:val="false"/>
          <w:color w:val="000000"/>
          <w:sz w:val="28"/>
        </w:rPr>
        <w:t xml:space="preserve"> анти- RhD- отрицательной принадлежности. если у матери антитела другой специфичности выбранные эритроциты должны быть антиген - отрицательными в отношении любых сопутствующих антител, присутствующих в крови матери.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p>
      <w:pPr>
        <w:spacing w:after="0"/>
        <w:ind w:left="0"/>
        <w:jc w:val="both"/>
      </w:pPr>
      <w:r>
        <w:rPr>
          <w:rFonts w:ascii="Times New Roman"/>
          <w:b w:val="false"/>
          <w:i w:val="false"/>
          <w:color w:val="000000"/>
          <w:sz w:val="28"/>
        </w:rPr>
        <w:t>
      показатель гематокрита соответствует 0,70-0,85;</w:t>
      </w:r>
    </w:p>
    <w:p>
      <w:pPr>
        <w:spacing w:after="0"/>
        <w:ind w:left="0"/>
        <w:jc w:val="both"/>
      </w:pPr>
      <w:r>
        <w:rPr>
          <w:rFonts w:ascii="Times New Roman"/>
          <w:b w:val="false"/>
          <w:i w:val="false"/>
          <w:color w:val="000000"/>
          <w:sz w:val="28"/>
        </w:rPr>
        <w:t>
      частота контроля - все дозы.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Соответствуют условиям для Эритроцитной массы, лейкофильтрованной, кроме: </w:t>
      </w:r>
    </w:p>
    <w:p>
      <w:pPr>
        <w:spacing w:after="0"/>
        <w:ind w:left="0"/>
        <w:jc w:val="both"/>
      </w:pPr>
      <w:r>
        <w:rPr>
          <w:rFonts w:ascii="Times New Roman"/>
          <w:b w:val="false"/>
          <w:i w:val="false"/>
          <w:color w:val="000000"/>
          <w:sz w:val="28"/>
        </w:rPr>
        <w:t>
      эритроциты используются в течение пяти дней после донации;</w:t>
      </w:r>
    </w:p>
    <w:p>
      <w:pPr>
        <w:spacing w:after="0"/>
        <w:ind w:left="0"/>
        <w:jc w:val="both"/>
      </w:pPr>
      <w:r>
        <w:rPr>
          <w:rFonts w:ascii="Times New Roman"/>
          <w:b w:val="false"/>
          <w:i w:val="false"/>
          <w:color w:val="000000"/>
          <w:sz w:val="28"/>
        </w:rPr>
        <w:t>
      эритроциты подвергаются обязательному облучению и используются после облучения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p>
      <w:pPr>
        <w:spacing w:after="0"/>
        <w:ind w:left="0"/>
        <w:jc w:val="both"/>
      </w:pPr>
      <w:r>
        <w:rPr>
          <w:rFonts w:ascii="Times New Roman"/>
          <w:b w:val="false"/>
          <w:i w:val="false"/>
          <w:color w:val="000000"/>
          <w:sz w:val="28"/>
        </w:rPr>
        <w:t>
      измененная дата и время приготовления;</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гематокрит компонента.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лейкофильтрованной для внутриутробного переливания с кровью матери и плода, по системе АВО.</w:t>
      </w:r>
    </w:p>
    <w:p>
      <w:pPr>
        <w:spacing w:after="0"/>
        <w:ind w:left="0"/>
        <w:jc w:val="both"/>
      </w:pPr>
      <w:r>
        <w:rPr>
          <w:rFonts w:ascii="Times New Roman"/>
          <w:b w:val="false"/>
          <w:i w:val="false"/>
          <w:color w:val="000000"/>
          <w:sz w:val="28"/>
        </w:rPr>
        <w:t xml:space="preserve">
      Если группа крови плода неизвестна используется компонент крови с группой </w:t>
      </w:r>
      <w:r>
        <w:rPr>
          <w:rFonts w:ascii="Times New Roman"/>
          <w:b w:val="false"/>
          <w:i/>
          <w:color w:val="000000"/>
          <w:sz w:val="28"/>
        </w:rPr>
        <w:t>О</w:t>
      </w:r>
      <w:r>
        <w:rPr>
          <w:rFonts w:ascii="Times New Roman"/>
          <w:b w:val="false"/>
          <w:i w:val="false"/>
          <w:color w:val="000000"/>
          <w:sz w:val="28"/>
        </w:rPr>
        <w:t xml:space="preserve"> резус отрицательный, с учетом антител матери. Эритроциты должны быть антиген - отрицательными в отношении любых сопутствующих антител, присутствующих у матери.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xml:space="preserve">
      Соответствуют условиями для Эритроцитной массы, лейкофильтрованной и дополнительно: </w:t>
      </w:r>
    </w:p>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 нарушению обмена веществ, например, гиперкалиемии.</w:t>
      </w:r>
    </w:p>
    <w:p>
      <w:pPr>
        <w:spacing w:after="0"/>
        <w:ind w:left="0"/>
        <w:jc w:val="left"/>
      </w:pPr>
      <w:r>
        <w:rPr>
          <w:rFonts w:ascii="Times New Roman"/>
          <w:b/>
          <w:i w:val="false"/>
          <w:color w:val="000000"/>
        </w:rPr>
        <w:t xml:space="preserve"> 23. Эритроцитная масса, лейкофильтрованная</w:t>
      </w:r>
      <w:r>
        <w:br/>
      </w:r>
      <w:r>
        <w:rPr>
          <w:rFonts w:ascii="Times New Roman"/>
          <w:b/>
          <w:i w:val="false"/>
          <w:color w:val="000000"/>
        </w:rPr>
        <w:t>для внутриутробного 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лейкофильтрованная для внутриутробного переливания – компонент крови, используемый для внутриутробного переливания имеющий гематокрит 0,70-0,85 и содержит менее 1х10</w:t>
      </w:r>
      <w:r>
        <w:rPr>
          <w:rFonts w:ascii="Times New Roman"/>
          <w:b w:val="false"/>
          <w:i w:val="false"/>
          <w:color w:val="000000"/>
          <w:vertAlign w:val="superscript"/>
        </w:rPr>
        <w:t xml:space="preserve">6 </w:t>
      </w:r>
      <w:r>
        <w:rPr>
          <w:rFonts w:ascii="Times New Roman"/>
          <w:b w:val="false"/>
          <w:i w:val="false"/>
          <w:color w:val="000000"/>
          <w:sz w:val="28"/>
        </w:rPr>
        <w:t>лейкоцитов.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Эритроцитную массу, лейкофильтрованную для внутриутробного переливания получают путем вторичной переработки исходных компонентов Крови цельной лейкофильтрованной или Эритроцитной взвеси, лейкофильтрованной с частичным удалением плазмы или добавочного раствора.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p>
      <w:pPr>
        <w:spacing w:after="0"/>
        <w:ind w:left="0"/>
        <w:jc w:val="both"/>
      </w:pPr>
      <w:r>
        <w:rPr>
          <w:rFonts w:ascii="Times New Roman"/>
          <w:b w:val="false"/>
          <w:i w:val="false"/>
          <w:color w:val="000000"/>
          <w:sz w:val="28"/>
        </w:rPr>
        <w:t>
      показатель гематокрита соответствует 0,70-0,85;</w:t>
      </w:r>
    </w:p>
    <w:p>
      <w:pPr>
        <w:spacing w:after="0"/>
        <w:ind w:left="0"/>
        <w:jc w:val="both"/>
      </w:pPr>
      <w:r>
        <w:rPr>
          <w:rFonts w:ascii="Times New Roman"/>
          <w:b w:val="false"/>
          <w:i w:val="false"/>
          <w:color w:val="000000"/>
          <w:sz w:val="28"/>
        </w:rPr>
        <w:t>
      частота контроля - все дозы.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Соответствуют условиям для Эритроцитной массы, лейкофильтрованной, кроме: </w:t>
      </w:r>
    </w:p>
    <w:p>
      <w:pPr>
        <w:spacing w:after="0"/>
        <w:ind w:left="0"/>
        <w:jc w:val="both"/>
      </w:pPr>
      <w:r>
        <w:rPr>
          <w:rFonts w:ascii="Times New Roman"/>
          <w:b w:val="false"/>
          <w:i w:val="false"/>
          <w:color w:val="000000"/>
          <w:sz w:val="28"/>
        </w:rPr>
        <w:t>
      эритроциты должны быть использованы в течение пяти дней после донации;</w:t>
      </w:r>
    </w:p>
    <w:p>
      <w:pPr>
        <w:spacing w:after="0"/>
        <w:ind w:left="0"/>
        <w:jc w:val="both"/>
      </w:pPr>
      <w:r>
        <w:rPr>
          <w:rFonts w:ascii="Times New Roman"/>
          <w:b w:val="false"/>
          <w:i w:val="false"/>
          <w:color w:val="000000"/>
          <w:sz w:val="28"/>
        </w:rPr>
        <w:t xml:space="preserve">
      эритроциты должны быть подвергнуты обязательному облучению и использованы после облучения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p>
      <w:pPr>
        <w:spacing w:after="0"/>
        <w:ind w:left="0"/>
        <w:jc w:val="both"/>
      </w:pPr>
      <w:r>
        <w:rPr>
          <w:rFonts w:ascii="Times New Roman"/>
          <w:b w:val="false"/>
          <w:i w:val="false"/>
          <w:color w:val="000000"/>
          <w:sz w:val="28"/>
        </w:rPr>
        <w:t>
      измененная дата и время приготовления;</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гематокрит компонента.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проводится проверка совместимости Эритроцитной массы, лейкофильтрованной для внутриутробного переливания с кровью матери и плода.</w:t>
      </w:r>
    </w:p>
    <w:p>
      <w:pPr>
        <w:spacing w:after="0"/>
        <w:ind w:left="0"/>
        <w:jc w:val="both"/>
      </w:pPr>
      <w:r>
        <w:rPr>
          <w:rFonts w:ascii="Times New Roman"/>
          <w:b w:val="false"/>
          <w:i w:val="false"/>
          <w:color w:val="000000"/>
          <w:sz w:val="28"/>
        </w:rPr>
        <w:t>
      Если группа крови плода неизвестна используется компонент крови с группой О резус отрицательный, с учетом антител матери. Эритроциты должны быть антиген - отрицательными в отношении любых сопутствующих антител, присутствующих у матери.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xml:space="preserve">
      Соответствуют условиями для Эритроцитной массы, лейкофильтрованной и дополнительно: </w:t>
      </w:r>
    </w:p>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 нарушению обмена веществ, например, гиперкалиемии.</w:t>
      </w:r>
    </w:p>
    <w:p>
      <w:pPr>
        <w:spacing w:after="0"/>
        <w:ind w:left="0"/>
        <w:jc w:val="left"/>
      </w:pPr>
      <w:r>
        <w:rPr>
          <w:rFonts w:ascii="Times New Roman"/>
          <w:b/>
          <w:i w:val="false"/>
          <w:color w:val="000000"/>
        </w:rPr>
        <w:t xml:space="preserve"> 24. Тромбоцитный концентрат, лейкофильтрованный</w:t>
      </w:r>
      <w:r>
        <w:br/>
      </w:r>
      <w:r>
        <w:rPr>
          <w:rFonts w:ascii="Times New Roman"/>
          <w:b/>
          <w:i w:val="false"/>
          <w:color w:val="000000"/>
        </w:rPr>
        <w:t>для внутриутробного 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лейкофильтрованный для внутриутробного переливания – компонент крови, полученный от одного донора из дозы Крови цельной или методом афереза. Компонент содержит 45-85х10</w:t>
      </w:r>
      <w:r>
        <w:rPr>
          <w:rFonts w:ascii="Times New Roman"/>
          <w:b w:val="false"/>
          <w:i w:val="false"/>
          <w:color w:val="000000"/>
          <w:vertAlign w:val="superscript"/>
        </w:rPr>
        <w:t xml:space="preserve">9 </w:t>
      </w:r>
      <w:r>
        <w:rPr>
          <w:rFonts w:ascii="Times New Roman"/>
          <w:b w:val="false"/>
          <w:i w:val="false"/>
          <w:color w:val="000000"/>
          <w:sz w:val="28"/>
        </w:rPr>
        <w:t>(в среднем 70х10</w:t>
      </w:r>
      <w:r>
        <w:rPr>
          <w:rFonts w:ascii="Times New Roman"/>
          <w:b w:val="false"/>
          <w:i w:val="false"/>
          <w:color w:val="000000"/>
          <w:vertAlign w:val="superscript"/>
        </w:rPr>
        <w:t>9</w:t>
      </w:r>
      <w:r>
        <w:rPr>
          <w:rFonts w:ascii="Times New Roman"/>
          <w:b w:val="false"/>
          <w:i w:val="false"/>
          <w:color w:val="000000"/>
          <w:sz w:val="28"/>
        </w:rPr>
        <w:t>) тромбоцитов в 50-60 мл суспензивной среды.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Тромбоцитный концентрат, лейкофильтрованный для внутриутробного переливания получают из Тромбоцитного концентрата, восстановленного из дозы крови или Тромбоцитного концентрата аферезного путем сверхконцентрирования- удаляяя часть плазмы при центрифугировании. После центрифугирования компонент выдерживают 1 час в состоянии покоя.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p>
      <w:pPr>
        <w:spacing w:after="0"/>
        <w:ind w:left="0"/>
        <w:jc w:val="both"/>
      </w:pPr>
      <w:r>
        <w:rPr>
          <w:rFonts w:ascii="Times New Roman"/>
          <w:b w:val="false"/>
          <w:i w:val="false"/>
          <w:color w:val="000000"/>
          <w:sz w:val="28"/>
        </w:rPr>
        <w:t>
      Соответствуют условиям для Тромбоцитного концентрата, восстановленного из дозы крови, лейкофильтрованного, кроме:</w:t>
      </w:r>
    </w:p>
    <w:p>
      <w:pPr>
        <w:spacing w:after="0"/>
        <w:ind w:left="0"/>
        <w:jc w:val="both"/>
      </w:pPr>
      <w:r>
        <w:rPr>
          <w:rFonts w:ascii="Times New Roman"/>
          <w:b w:val="false"/>
          <w:i w:val="false"/>
          <w:color w:val="000000"/>
          <w:sz w:val="28"/>
        </w:rPr>
        <w:t>
      содержание тромбоцитов 45-85х10</w:t>
      </w:r>
      <w:r>
        <w:rPr>
          <w:rFonts w:ascii="Times New Roman"/>
          <w:b w:val="false"/>
          <w:i w:val="false"/>
          <w:color w:val="000000"/>
          <w:vertAlign w:val="superscript"/>
        </w:rPr>
        <w:t xml:space="preserve">9 </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объем 50-60 мл;</w:t>
      </w:r>
    </w:p>
    <w:p>
      <w:pPr>
        <w:spacing w:after="0"/>
        <w:ind w:left="0"/>
        <w:jc w:val="both"/>
      </w:pPr>
      <w:r>
        <w:rPr>
          <w:rFonts w:ascii="Times New Roman"/>
          <w:b w:val="false"/>
          <w:i w:val="false"/>
          <w:color w:val="000000"/>
          <w:sz w:val="28"/>
        </w:rPr>
        <w:t xml:space="preserve">
      HLA типирование крови донора при необходимости.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Соответствуют условиям для Тромбоцитного концентрата, восстановленного из дозы крови, лейкофильтрованного, тромбоциты используются в течение шести часов после любого вторичного процесса концентрации.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Соответствуют условиям для Тромбоцитного концентрата, восстановленного из дозы крови, лейкофильтрованного и дополнительно:</w:t>
      </w:r>
    </w:p>
    <w:p>
      <w:pPr>
        <w:spacing w:after="0"/>
        <w:ind w:left="0"/>
        <w:jc w:val="both"/>
      </w:pPr>
      <w:r>
        <w:rPr>
          <w:rFonts w:ascii="Times New Roman"/>
          <w:b w:val="false"/>
          <w:i w:val="false"/>
          <w:color w:val="000000"/>
          <w:sz w:val="28"/>
        </w:rPr>
        <w:t>
      если доза разделена на более мелкие, каждой присваивается уникальный номер для обеспечивания прослеживаемости использования части компонента;</w:t>
      </w:r>
    </w:p>
    <w:p>
      <w:pPr>
        <w:spacing w:after="0"/>
        <w:ind w:left="0"/>
        <w:jc w:val="both"/>
      </w:pPr>
      <w:r>
        <w:rPr>
          <w:rFonts w:ascii="Times New Roman"/>
          <w:b w:val="false"/>
          <w:i w:val="false"/>
          <w:color w:val="000000"/>
          <w:sz w:val="28"/>
        </w:rPr>
        <w:t>
      в дополнительную информацию вносятся данные об уменьшении объема плазмы или супернатанта;</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компонента проводится облучение, ввиду высокого риска осложнения реакции "трансплантат против хозяина".</w:t>
      </w:r>
    </w:p>
    <w:p>
      <w:pPr>
        <w:spacing w:after="0"/>
        <w:ind w:left="0"/>
        <w:jc w:val="both"/>
      </w:pPr>
      <w:r>
        <w:rPr>
          <w:rFonts w:ascii="Times New Roman"/>
          <w:b w:val="false"/>
          <w:i w:val="false"/>
          <w:color w:val="000000"/>
          <w:sz w:val="28"/>
        </w:rPr>
        <w:t>
      Проводится контроль скорости трансфузии.</w:t>
      </w:r>
    </w:p>
    <w:p>
      <w:pPr>
        <w:spacing w:after="0"/>
        <w:ind w:left="0"/>
        <w:jc w:val="both"/>
      </w:pPr>
      <w:r>
        <w:rPr>
          <w:rFonts w:ascii="Times New Roman"/>
          <w:b w:val="false"/>
          <w:i w:val="false"/>
          <w:color w:val="000000"/>
          <w:sz w:val="28"/>
        </w:rPr>
        <w:t xml:space="preserve">
      Учитывается опасность кровотечения после пункции.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Имеется вероятность распространения неблагоприятных реакций на мать.</w:t>
      </w:r>
    </w:p>
    <w:p>
      <w:pPr>
        <w:spacing w:after="0"/>
        <w:ind w:left="0"/>
        <w:jc w:val="both"/>
      </w:pPr>
      <w:r>
        <w:rPr>
          <w:rFonts w:ascii="Times New Roman"/>
          <w:b w:val="false"/>
          <w:i w:val="false"/>
          <w:color w:val="000000"/>
          <w:sz w:val="28"/>
        </w:rPr>
        <w:t>
      Соответствуют условиями для Тромбоцитного концентрата, восстановленного из дозы крови, лейкофильтрованного и дополнительно:</w:t>
      </w:r>
    </w:p>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w:t>
      </w:r>
    </w:p>
    <w:p>
      <w:pPr>
        <w:spacing w:after="0"/>
        <w:ind w:left="0"/>
        <w:jc w:val="left"/>
      </w:pPr>
      <w:r>
        <w:rPr>
          <w:rFonts w:ascii="Times New Roman"/>
          <w:b/>
          <w:i w:val="false"/>
          <w:color w:val="000000"/>
        </w:rPr>
        <w:t xml:space="preserve"> 25. Эритроцитная масса для переливания новорожденным</w:t>
      </w:r>
      <w:r>
        <w:br/>
      </w:r>
      <w:r>
        <w:rPr>
          <w:rFonts w:ascii="Times New Roman"/>
          <w:b/>
          <w:i w:val="false"/>
          <w:color w:val="000000"/>
        </w:rPr>
        <w:t>и детям раннего возраста (малые объемы)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компонент крови, приготовленный на основе одного из компонентов - Эритроцитной массы с удаленным ЛТС, Эритроцитной массы лейкофильтрованной, Эритроцитной взвеси лейкофильтрованой.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Получение </w:t>
      </w:r>
    </w:p>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приготовлена путем разделения на на 3-8 равных частей отобранного исходного компонента посредством функционально закрытой системы. При наличии клинических показаний компонент облучают.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Соответствуют требованиям к исходному компоненту.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Соответствуют требованиям к исходному компоненту и дополнительно:</w:t>
      </w:r>
    </w:p>
    <w:p>
      <w:pPr>
        <w:spacing w:after="0"/>
        <w:ind w:left="0"/>
        <w:jc w:val="both"/>
      </w:pPr>
      <w:r>
        <w:rPr>
          <w:rFonts w:ascii="Times New Roman"/>
          <w:b w:val="false"/>
          <w:i w:val="false"/>
          <w:color w:val="000000"/>
          <w:sz w:val="28"/>
        </w:rPr>
        <w:t>
      каждая субъединица компонента имеет уникальный идентификационный номер для обеспечения прослеживаемости донации;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xml:space="preserve">
      дата и время окончания срока годности.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Проводится контроль скорости трансфузии.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Соответствуют требованиям к исходному компоненту и дополнительно: инфекция ЦМВ; нарушение обмена веществ, например гиперкалиемия; цитратная интоксикация; циркуляторная перегрузка; реакция "трансплантат против хозяина".</w:t>
      </w:r>
    </w:p>
    <w:p>
      <w:pPr>
        <w:spacing w:after="0"/>
        <w:ind w:left="0"/>
        <w:jc w:val="left"/>
      </w:pPr>
      <w:r>
        <w:rPr>
          <w:rFonts w:ascii="Times New Roman"/>
          <w:b/>
          <w:i w:val="false"/>
          <w:color w:val="000000"/>
        </w:rPr>
        <w:t xml:space="preserve"> 26. Требования к компонентам аутологичной крови</w:t>
      </w:r>
    </w:p>
    <w:p>
      <w:pPr>
        <w:spacing w:after="0"/>
        <w:ind w:left="0"/>
        <w:jc w:val="both"/>
      </w:pPr>
      <w:r>
        <w:rPr>
          <w:rFonts w:ascii="Times New Roman"/>
          <w:b w:val="false"/>
          <w:i w:val="false"/>
          <w:color w:val="000000"/>
          <w:sz w:val="28"/>
        </w:rPr>
        <w:t>
      Качество компонентов крови, заготовленных для аутологичных трансфузий, определяется в соответствии со спецификациям, принятым для аллогенных компонентов крови в настоящих Правилах.</w:t>
      </w:r>
    </w:p>
    <w:p>
      <w:pPr>
        <w:spacing w:after="0"/>
        <w:ind w:left="0"/>
        <w:jc w:val="both"/>
      </w:pPr>
      <w:r>
        <w:rPr>
          <w:rFonts w:ascii="Times New Roman"/>
          <w:b w:val="false"/>
          <w:i w:val="false"/>
          <w:color w:val="000000"/>
          <w:sz w:val="28"/>
        </w:rPr>
        <w:t>
      Аутологичные компоненты крови хранятся отдельно от аллогенных компонентов крови.</w:t>
      </w:r>
    </w:p>
    <w:p>
      <w:pPr>
        <w:spacing w:after="0"/>
        <w:ind w:left="0"/>
        <w:jc w:val="both"/>
      </w:pPr>
      <w:r>
        <w:rPr>
          <w:rFonts w:ascii="Times New Roman"/>
          <w:b w:val="false"/>
          <w:i w:val="false"/>
          <w:color w:val="000000"/>
          <w:sz w:val="28"/>
        </w:rPr>
        <w:t>
      При маркировке аутологичных компонентов крови кроме информации, принятой для соответствующего компонента аллогенной крови, наносится надпись "АУТОЛОГИЧНАЯ ДОНАЦИЯ", " ИСПОЛЬЗОВАТЬ ДЛЯ:</w:t>
      </w:r>
    </w:p>
    <w:p>
      <w:pPr>
        <w:spacing w:after="0"/>
        <w:ind w:left="0"/>
        <w:jc w:val="both"/>
      </w:pPr>
      <w:r>
        <w:rPr>
          <w:rFonts w:ascii="Times New Roman"/>
          <w:b w:val="false"/>
          <w:i w:val="false"/>
          <w:color w:val="000000"/>
          <w:sz w:val="28"/>
        </w:rPr>
        <w:t>
      фамилия, имя, отчество (при его наличии), полная дата рождения, идентификационный номер пациента (если принят) ".</w:t>
      </w:r>
    </w:p>
    <w:p>
      <w:pPr>
        <w:spacing w:after="0"/>
        <w:ind w:left="0"/>
        <w:jc w:val="both"/>
      </w:pPr>
      <w:r>
        <w:rPr>
          <w:rFonts w:ascii="Times New Roman"/>
          <w:b w:val="false"/>
          <w:i w:val="false"/>
          <w:color w:val="000000"/>
          <w:sz w:val="28"/>
        </w:rPr>
        <w:t>
      Неиспользованные аутологичные компоненты крови не используются для аллогенной трансфузии или фракционирования.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bookmarkStart w:name="z119" w:id="89"/>
    <w:p>
      <w:pPr>
        <w:spacing w:after="0"/>
        <w:ind w:left="0"/>
        <w:jc w:val="left"/>
      </w:pPr>
      <w:r>
        <w:rPr>
          <w:rFonts w:ascii="Times New Roman"/>
          <w:b/>
          <w:i w:val="false"/>
          <w:color w:val="000000"/>
        </w:rPr>
        <w:t xml:space="preserve"> Гарантии качества</w:t>
      </w:r>
      <w:r>
        <w:br/>
      </w:r>
      <w:r>
        <w:rPr>
          <w:rFonts w:ascii="Times New Roman"/>
          <w:b/>
          <w:i w:val="false"/>
          <w:color w:val="000000"/>
        </w:rPr>
        <w:t>1. Помещения</w:t>
      </w:r>
    </w:p>
    <w:bookmarkEnd w:id="89"/>
    <w:bookmarkStart w:name="z121" w:id="90"/>
    <w:p>
      <w:pPr>
        <w:spacing w:after="0"/>
        <w:ind w:left="0"/>
        <w:jc w:val="both"/>
      </w:pPr>
      <w:r>
        <w:rPr>
          <w:rFonts w:ascii="Times New Roman"/>
          <w:b w:val="false"/>
          <w:i w:val="false"/>
          <w:color w:val="000000"/>
          <w:sz w:val="28"/>
        </w:rPr>
        <w:t xml:space="preserve">
      1. Санитарно-эпидемиологические требования к проектированию, строительству, оснащению инфраструктурами электроснабжения, отопления, водоснабжения, канализации, вентиляции, кондиционирования, связи, содержанию производственных зданий и помещений организации службы крови установлены в санитарных правилах "Санитарно-эпидемиологические требования к объектам здравоохранения",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2012 года № 87 (далее – Санитарные правила).</w:t>
      </w:r>
    </w:p>
    <w:bookmarkEnd w:id="90"/>
    <w:bookmarkStart w:name="z122" w:id="91"/>
    <w:p>
      <w:pPr>
        <w:spacing w:after="0"/>
        <w:ind w:left="0"/>
        <w:jc w:val="both"/>
      </w:pPr>
      <w:r>
        <w:rPr>
          <w:rFonts w:ascii="Times New Roman"/>
          <w:b w:val="false"/>
          <w:i w:val="false"/>
          <w:color w:val="000000"/>
          <w:sz w:val="28"/>
        </w:rPr>
        <w:t>
      2. Помещения должны соответствовать следующим требованиям, предъявляемым к основным процессам производства:</w:t>
      </w:r>
    </w:p>
    <w:bookmarkEnd w:id="91"/>
    <w:bookmarkStart w:name="z123" w:id="92"/>
    <w:p>
      <w:pPr>
        <w:spacing w:after="0"/>
        <w:ind w:left="0"/>
        <w:jc w:val="both"/>
      </w:pPr>
      <w:r>
        <w:rPr>
          <w:rFonts w:ascii="Times New Roman"/>
          <w:b w:val="false"/>
          <w:i w:val="false"/>
          <w:color w:val="000000"/>
          <w:sz w:val="28"/>
        </w:rPr>
        <w:t>
      1) помещения должны располагаться в логической последовательности производственного цикла. Технологически связанные по видам работ помещения объединяются в функциональные блоки. Помещения, к которым имеют доступ доноры, отделяются от других рабочих зон. Использование рабочих зон,  как проходных помещений, запрещено;</w:t>
      </w:r>
    </w:p>
    <w:bookmarkEnd w:id="92"/>
    <w:bookmarkStart w:name="z124" w:id="93"/>
    <w:p>
      <w:pPr>
        <w:spacing w:after="0"/>
        <w:ind w:left="0"/>
        <w:jc w:val="both"/>
      </w:pPr>
      <w:r>
        <w:rPr>
          <w:rFonts w:ascii="Times New Roman"/>
          <w:b w:val="false"/>
          <w:i w:val="false"/>
          <w:color w:val="000000"/>
          <w:sz w:val="28"/>
        </w:rPr>
        <w:t>
      2) расположение и размеры помещений, размещение рабочих мест и оборудования в пределах функциональных блоков должны обеспечивать соответствующее направление движения доноров, персонала и поточность процессов;</w:t>
      </w:r>
    </w:p>
    <w:bookmarkEnd w:id="93"/>
    <w:bookmarkStart w:name="z125" w:id="94"/>
    <w:p>
      <w:pPr>
        <w:spacing w:after="0"/>
        <w:ind w:left="0"/>
        <w:jc w:val="both"/>
      </w:pPr>
      <w:r>
        <w:rPr>
          <w:rFonts w:ascii="Times New Roman"/>
          <w:b w:val="false"/>
          <w:i w:val="false"/>
          <w:color w:val="000000"/>
          <w:sz w:val="28"/>
        </w:rPr>
        <w:t xml:space="preserve">
      3) планировка, конструкция, объем, расположение мебели и оборудования в помещениях должны обеспечивать условия для эффективной работы персонала; </w:t>
      </w:r>
    </w:p>
    <w:bookmarkEnd w:id="94"/>
    <w:bookmarkStart w:name="z126" w:id="95"/>
    <w:p>
      <w:pPr>
        <w:spacing w:after="0"/>
        <w:ind w:left="0"/>
        <w:jc w:val="both"/>
      </w:pPr>
      <w:r>
        <w:rPr>
          <w:rFonts w:ascii="Times New Roman"/>
          <w:b w:val="false"/>
          <w:i w:val="false"/>
          <w:color w:val="000000"/>
          <w:sz w:val="28"/>
        </w:rPr>
        <w:t>
      4) отделка стен, пола и потолков должна быть гладкой, неповрежденной и обеспечивать легкую уборку помещений, позволяющей производить обработку моющими и дезинфицирующими средствами, быть устойчивой к ультрафиолетовому облучению. Деревянные поверхности должны быть окрашены или лакированы. На полу не должно быть сливных отверстий, за исключением тех случаев, когда помещения используются для мойки.</w:t>
      </w:r>
    </w:p>
    <w:bookmarkEnd w:id="95"/>
    <w:bookmarkStart w:name="z127" w:id="96"/>
    <w:p>
      <w:pPr>
        <w:spacing w:after="0"/>
        <w:ind w:left="0"/>
        <w:jc w:val="both"/>
      </w:pPr>
      <w:r>
        <w:rPr>
          <w:rFonts w:ascii="Times New Roman"/>
          <w:b w:val="false"/>
          <w:i w:val="false"/>
          <w:color w:val="000000"/>
          <w:sz w:val="28"/>
        </w:rPr>
        <w:t>
      3. Условия, места и оборудование для размещения доноров должны обеспечивать им максимальный комфорт.</w:t>
      </w:r>
    </w:p>
    <w:bookmarkEnd w:id="96"/>
    <w:p>
      <w:pPr>
        <w:spacing w:after="0"/>
        <w:ind w:left="0"/>
        <w:jc w:val="both"/>
      </w:pPr>
      <w:r>
        <w:rPr>
          <w:rFonts w:ascii="Times New Roman"/>
          <w:b w:val="false"/>
          <w:i w:val="false"/>
          <w:color w:val="000000"/>
          <w:sz w:val="28"/>
        </w:rPr>
        <w:t>
      Анкетирование и осмотр доноров осуществляются в закрытых зонах.</w:t>
      </w:r>
    </w:p>
    <w:p>
      <w:pPr>
        <w:spacing w:after="0"/>
        <w:ind w:left="0"/>
        <w:jc w:val="both"/>
      </w:pPr>
      <w:r>
        <w:rPr>
          <w:rFonts w:ascii="Times New Roman"/>
          <w:b w:val="false"/>
          <w:i w:val="false"/>
          <w:color w:val="000000"/>
          <w:sz w:val="28"/>
        </w:rPr>
        <w:t>
      Для приема и ухода за донорами с побочными реакциями должны быть предусмотрены отдельные оборудованные помещения.</w:t>
      </w:r>
    </w:p>
    <w:bookmarkStart w:name="z128" w:id="97"/>
    <w:p>
      <w:pPr>
        <w:spacing w:after="0"/>
        <w:ind w:left="0"/>
        <w:jc w:val="both"/>
      </w:pPr>
      <w:r>
        <w:rPr>
          <w:rFonts w:ascii="Times New Roman"/>
          <w:b w:val="false"/>
          <w:i w:val="false"/>
          <w:color w:val="000000"/>
          <w:sz w:val="28"/>
        </w:rPr>
        <w:t>
      4. Помещения для приготовления продуктов крови, производственные и лабораторные должны располагаться отдельно от других помещений, использоваться исключительно для предназначенных целей и иметь санкционированный доступ.</w:t>
      </w:r>
    </w:p>
    <w:bookmarkEnd w:id="97"/>
    <w:bookmarkStart w:name="z129" w:id="98"/>
    <w:p>
      <w:pPr>
        <w:spacing w:after="0"/>
        <w:ind w:left="0"/>
        <w:jc w:val="both"/>
      </w:pPr>
      <w:r>
        <w:rPr>
          <w:rFonts w:ascii="Times New Roman"/>
          <w:b w:val="false"/>
          <w:i w:val="false"/>
          <w:color w:val="000000"/>
          <w:sz w:val="28"/>
        </w:rPr>
        <w:t>
      5. В организации службы крови производственные помещения подразделяются на следующие категории в соответствии с типом процедуры:</w:t>
      </w:r>
    </w:p>
    <w:bookmarkEnd w:id="98"/>
    <w:bookmarkStart w:name="z130" w:id="99"/>
    <w:p>
      <w:pPr>
        <w:spacing w:after="0"/>
        <w:ind w:left="0"/>
        <w:jc w:val="both"/>
      </w:pPr>
      <w:r>
        <w:rPr>
          <w:rFonts w:ascii="Times New Roman"/>
          <w:b w:val="false"/>
          <w:i w:val="false"/>
          <w:color w:val="000000"/>
          <w:sz w:val="28"/>
        </w:rPr>
        <w:t>
      1) чистые помещения, где заготовка и производство продуктов крови производятся в рамках функционально замкнутой системы;</w:t>
      </w:r>
    </w:p>
    <w:bookmarkEnd w:id="99"/>
    <w:bookmarkStart w:name="z131" w:id="100"/>
    <w:p>
      <w:pPr>
        <w:spacing w:after="0"/>
        <w:ind w:left="0"/>
        <w:jc w:val="both"/>
      </w:pPr>
      <w:r>
        <w:rPr>
          <w:rFonts w:ascii="Times New Roman"/>
          <w:b w:val="false"/>
          <w:i w:val="false"/>
          <w:color w:val="000000"/>
          <w:sz w:val="28"/>
        </w:rPr>
        <w:t>
      2) особо чистые помещения, где функционально замкнутая система нарушается в ходе процесса переработки продуктов крови, что влечет ограниченный риск микробиологического загрязнения и требует обеспечение асептических условий.</w:t>
      </w:r>
    </w:p>
    <w:bookmarkEnd w:id="100"/>
    <w:bookmarkStart w:name="z132" w:id="101"/>
    <w:p>
      <w:pPr>
        <w:spacing w:after="0"/>
        <w:ind w:left="0"/>
        <w:jc w:val="both"/>
      </w:pPr>
      <w:r>
        <w:rPr>
          <w:rFonts w:ascii="Times New Roman"/>
          <w:b w:val="false"/>
          <w:i w:val="false"/>
          <w:color w:val="000000"/>
          <w:sz w:val="28"/>
        </w:rPr>
        <w:t>
      Зоны чистых и особо чистых помещений должны быть отделены друг от друга и в них не должно быть окон, которые могли бы открываться наружу.</w:t>
      </w:r>
    </w:p>
    <w:bookmarkEnd w:id="101"/>
    <w:bookmarkStart w:name="z133" w:id="102"/>
    <w:p>
      <w:pPr>
        <w:spacing w:after="0"/>
        <w:ind w:left="0"/>
        <w:jc w:val="both"/>
      </w:pPr>
      <w:r>
        <w:rPr>
          <w:rFonts w:ascii="Times New Roman"/>
          <w:b w:val="false"/>
          <w:i w:val="false"/>
          <w:color w:val="000000"/>
          <w:sz w:val="28"/>
        </w:rPr>
        <w:t>
      В чистых и особо чистых помещениях контролируется чистота воздуха. К чистоте воздуха должны предъявляться требования в соответствии с Санитарными правилами.</w:t>
      </w:r>
    </w:p>
    <w:bookmarkEnd w:id="102"/>
    <w:bookmarkStart w:name="z134" w:id="103"/>
    <w:p>
      <w:pPr>
        <w:spacing w:after="0"/>
        <w:ind w:left="0"/>
        <w:jc w:val="both"/>
      </w:pPr>
      <w:r>
        <w:rPr>
          <w:rFonts w:ascii="Times New Roman"/>
          <w:b w:val="false"/>
          <w:i w:val="false"/>
          <w:color w:val="000000"/>
          <w:sz w:val="28"/>
        </w:rPr>
        <w:t>
      6. В организации службы крови рабочие зоны должны содержать умывальники для мытья рук. Вблизи умывальников должны быть раздаточные приспособления с мылом и раздаточные приспособления с дезинфицирующим средством для рук, а также разовые полотенца.</w:t>
      </w:r>
    </w:p>
    <w:bookmarkEnd w:id="103"/>
    <w:bookmarkStart w:name="z135" w:id="104"/>
    <w:p>
      <w:pPr>
        <w:spacing w:after="0"/>
        <w:ind w:left="0"/>
        <w:jc w:val="both"/>
      </w:pPr>
      <w:r>
        <w:rPr>
          <w:rFonts w:ascii="Times New Roman"/>
          <w:b w:val="false"/>
          <w:i w:val="false"/>
          <w:color w:val="000000"/>
          <w:sz w:val="28"/>
        </w:rPr>
        <w:t>
      7. Помещения для хранения различных категорий материалов и продуктов должны обеспечить их раздельное хранение и порядок:</w:t>
      </w:r>
    </w:p>
    <w:bookmarkEnd w:id="104"/>
    <w:bookmarkStart w:name="z136" w:id="105"/>
    <w:p>
      <w:pPr>
        <w:spacing w:after="0"/>
        <w:ind w:left="0"/>
        <w:jc w:val="both"/>
      </w:pPr>
      <w:r>
        <w:rPr>
          <w:rFonts w:ascii="Times New Roman"/>
          <w:b w:val="false"/>
          <w:i w:val="false"/>
          <w:color w:val="000000"/>
          <w:sz w:val="28"/>
        </w:rPr>
        <w:t>
      1) заготовленной цельной крови и ее компонентов;</w:t>
      </w:r>
    </w:p>
    <w:bookmarkEnd w:id="105"/>
    <w:bookmarkStart w:name="z137" w:id="106"/>
    <w:p>
      <w:pPr>
        <w:spacing w:after="0"/>
        <w:ind w:left="0"/>
        <w:jc w:val="both"/>
      </w:pPr>
      <w:r>
        <w:rPr>
          <w:rFonts w:ascii="Times New Roman"/>
          <w:b w:val="false"/>
          <w:i w:val="false"/>
          <w:color w:val="000000"/>
          <w:sz w:val="28"/>
        </w:rPr>
        <w:t>
      2) промежуточных продуктов;</w:t>
      </w:r>
    </w:p>
    <w:bookmarkEnd w:id="106"/>
    <w:bookmarkStart w:name="z138" w:id="107"/>
    <w:p>
      <w:pPr>
        <w:spacing w:after="0"/>
        <w:ind w:left="0"/>
        <w:jc w:val="both"/>
      </w:pPr>
      <w:r>
        <w:rPr>
          <w:rFonts w:ascii="Times New Roman"/>
          <w:b w:val="false"/>
          <w:i w:val="false"/>
          <w:color w:val="000000"/>
          <w:sz w:val="28"/>
        </w:rPr>
        <w:t>
      3) готовой продукции на карантине (до получения результатов испытаний);</w:t>
      </w:r>
    </w:p>
    <w:bookmarkEnd w:id="107"/>
    <w:bookmarkStart w:name="z139" w:id="108"/>
    <w:p>
      <w:pPr>
        <w:spacing w:after="0"/>
        <w:ind w:left="0"/>
        <w:jc w:val="both"/>
      </w:pPr>
      <w:r>
        <w:rPr>
          <w:rFonts w:ascii="Times New Roman"/>
          <w:b w:val="false"/>
          <w:i w:val="false"/>
          <w:color w:val="000000"/>
          <w:sz w:val="28"/>
        </w:rPr>
        <w:t>
      4) готовой продукции, предназначенной для выдачи в организации здравоохранения;</w:t>
      </w:r>
    </w:p>
    <w:bookmarkEnd w:id="108"/>
    <w:bookmarkStart w:name="z140" w:id="109"/>
    <w:p>
      <w:pPr>
        <w:spacing w:after="0"/>
        <w:ind w:left="0"/>
        <w:jc w:val="both"/>
      </w:pPr>
      <w:r>
        <w:rPr>
          <w:rFonts w:ascii="Times New Roman"/>
          <w:b w:val="false"/>
          <w:i w:val="false"/>
          <w:color w:val="000000"/>
          <w:sz w:val="28"/>
        </w:rPr>
        <w:t>
      5) отозванной продукции;</w:t>
      </w:r>
    </w:p>
    <w:bookmarkEnd w:id="109"/>
    <w:bookmarkStart w:name="z141" w:id="110"/>
    <w:p>
      <w:pPr>
        <w:spacing w:after="0"/>
        <w:ind w:left="0"/>
        <w:jc w:val="both"/>
      </w:pPr>
      <w:r>
        <w:rPr>
          <w:rFonts w:ascii="Times New Roman"/>
          <w:b w:val="false"/>
          <w:i w:val="false"/>
          <w:color w:val="000000"/>
          <w:sz w:val="28"/>
        </w:rPr>
        <w:t>
      6) бракованной продукции;</w:t>
      </w:r>
    </w:p>
    <w:bookmarkEnd w:id="110"/>
    <w:bookmarkStart w:name="z142" w:id="111"/>
    <w:p>
      <w:pPr>
        <w:spacing w:after="0"/>
        <w:ind w:left="0"/>
        <w:jc w:val="both"/>
      </w:pPr>
      <w:r>
        <w:rPr>
          <w:rFonts w:ascii="Times New Roman"/>
          <w:b w:val="false"/>
          <w:i w:val="false"/>
          <w:color w:val="000000"/>
          <w:sz w:val="28"/>
        </w:rPr>
        <w:t>
      7) гемаконов, упаковочных, расходных материалов, и так далее;</w:t>
      </w:r>
    </w:p>
    <w:bookmarkEnd w:id="111"/>
    <w:bookmarkStart w:name="z143" w:id="112"/>
    <w:p>
      <w:pPr>
        <w:spacing w:after="0"/>
        <w:ind w:left="0"/>
        <w:jc w:val="both"/>
      </w:pPr>
      <w:r>
        <w:rPr>
          <w:rFonts w:ascii="Times New Roman"/>
          <w:b w:val="false"/>
          <w:i w:val="false"/>
          <w:color w:val="000000"/>
          <w:sz w:val="28"/>
        </w:rPr>
        <w:t>
      8) инвентаря.</w:t>
      </w:r>
    </w:p>
    <w:bookmarkEnd w:id="112"/>
    <w:bookmarkStart w:name="z144" w:id="113"/>
    <w:p>
      <w:pPr>
        <w:spacing w:after="0"/>
        <w:ind w:left="0"/>
        <w:jc w:val="both"/>
      </w:pPr>
      <w:r>
        <w:rPr>
          <w:rFonts w:ascii="Times New Roman"/>
          <w:b w:val="false"/>
          <w:i w:val="false"/>
          <w:color w:val="000000"/>
          <w:sz w:val="28"/>
        </w:rPr>
        <w:t>
      При отсутствии таких условий в отдельных помещениях необходимо выделить специально маркированные стеллажи, холодильники, контейнеры.</w:t>
      </w:r>
    </w:p>
    <w:bookmarkEnd w:id="113"/>
    <w:bookmarkStart w:name="z145" w:id="114"/>
    <w:p>
      <w:pPr>
        <w:spacing w:after="0"/>
        <w:ind w:left="0"/>
        <w:jc w:val="both"/>
      </w:pPr>
      <w:r>
        <w:rPr>
          <w:rFonts w:ascii="Times New Roman"/>
          <w:b w:val="false"/>
          <w:i w:val="false"/>
          <w:color w:val="000000"/>
          <w:sz w:val="28"/>
        </w:rPr>
        <w:t>
      8. На всех этапах производства, хранения и транспортировки продуктов крови должны быть организованы условия "холодовой цепи":</w:t>
      </w:r>
    </w:p>
    <w:bookmarkEnd w:id="114"/>
    <w:bookmarkStart w:name="z146" w:id="115"/>
    <w:p>
      <w:pPr>
        <w:spacing w:after="0"/>
        <w:ind w:left="0"/>
        <w:jc w:val="both"/>
      </w:pPr>
      <w:r>
        <w:rPr>
          <w:rFonts w:ascii="Times New Roman"/>
          <w:b w:val="false"/>
          <w:i w:val="false"/>
          <w:color w:val="000000"/>
          <w:sz w:val="28"/>
        </w:rPr>
        <w:t>
      1) холодильное оборудование, обеспечивающее соответствующие условия хранения и доставки продуктов крови (термоконтейнеры или авторефрижераторы);</w:t>
      </w:r>
    </w:p>
    <w:bookmarkEnd w:id="115"/>
    <w:bookmarkStart w:name="z147" w:id="116"/>
    <w:p>
      <w:pPr>
        <w:spacing w:after="0"/>
        <w:ind w:left="0"/>
        <w:jc w:val="both"/>
      </w:pPr>
      <w:r>
        <w:rPr>
          <w:rFonts w:ascii="Times New Roman"/>
          <w:b w:val="false"/>
          <w:i w:val="false"/>
          <w:color w:val="000000"/>
          <w:sz w:val="28"/>
        </w:rPr>
        <w:t>
      2) упаковка, способная сохранять регламентируемую температуру, защитить продукт от физического повреждения и минимизировать риск микробиологического загрязнения;</w:t>
      </w:r>
    </w:p>
    <w:bookmarkEnd w:id="116"/>
    <w:bookmarkStart w:name="z148" w:id="117"/>
    <w:p>
      <w:pPr>
        <w:spacing w:after="0"/>
        <w:ind w:left="0"/>
        <w:jc w:val="both"/>
      </w:pPr>
      <w:r>
        <w:rPr>
          <w:rFonts w:ascii="Times New Roman"/>
          <w:b w:val="false"/>
          <w:i w:val="false"/>
          <w:color w:val="000000"/>
          <w:sz w:val="28"/>
        </w:rPr>
        <w:t>
      3) постоянное наблюдение за соблюдением температурного режима.</w:t>
      </w:r>
    </w:p>
    <w:bookmarkEnd w:id="117"/>
    <w:bookmarkStart w:name="z149" w:id="118"/>
    <w:p>
      <w:pPr>
        <w:spacing w:after="0"/>
        <w:ind w:left="0"/>
        <w:jc w:val="both"/>
      </w:pPr>
      <w:r>
        <w:rPr>
          <w:rFonts w:ascii="Times New Roman"/>
          <w:b w:val="false"/>
          <w:i w:val="false"/>
          <w:color w:val="000000"/>
          <w:sz w:val="28"/>
        </w:rPr>
        <w:t>
      9. Продукты крови должны храниться в защищенном от несанкционированного доступа месте. Для хранения следует применять холодильное оборудование, снабженное замками или устройствами ограничения доступа.</w:t>
      </w:r>
    </w:p>
    <w:bookmarkEnd w:id="118"/>
    <w:bookmarkStart w:name="z150" w:id="119"/>
    <w:p>
      <w:pPr>
        <w:spacing w:after="0"/>
        <w:ind w:left="0"/>
        <w:jc w:val="both"/>
      </w:pPr>
      <w:r>
        <w:rPr>
          <w:rFonts w:ascii="Times New Roman"/>
          <w:b w:val="false"/>
          <w:i w:val="false"/>
          <w:color w:val="000000"/>
          <w:sz w:val="28"/>
        </w:rPr>
        <w:t>
      10. Для хранения продуктов крови, выдача которых разрешена в организации здравоохранения, должно быть отдельное помещение, расположенное так, чтобы транспортировка их осуществлялась без пересечения рабочих зон.</w:t>
      </w:r>
    </w:p>
    <w:bookmarkEnd w:id="119"/>
    <w:bookmarkStart w:name="z151" w:id="120"/>
    <w:p>
      <w:pPr>
        <w:spacing w:after="0"/>
        <w:ind w:left="0"/>
        <w:jc w:val="both"/>
      </w:pPr>
      <w:r>
        <w:rPr>
          <w:rFonts w:ascii="Times New Roman"/>
          <w:b w:val="false"/>
          <w:i w:val="false"/>
          <w:color w:val="000000"/>
          <w:sz w:val="28"/>
        </w:rPr>
        <w:t>
      11. Для хранения отозванной и бракованной продукции должно быть отдельное помещение с санкционированным доступом.</w:t>
      </w:r>
    </w:p>
    <w:bookmarkEnd w:id="120"/>
    <w:bookmarkStart w:name="z152" w:id="121"/>
    <w:p>
      <w:pPr>
        <w:spacing w:after="0"/>
        <w:ind w:left="0"/>
        <w:jc w:val="both"/>
      </w:pPr>
      <w:r>
        <w:rPr>
          <w:rFonts w:ascii="Times New Roman"/>
          <w:b w:val="false"/>
          <w:i w:val="false"/>
          <w:color w:val="000000"/>
          <w:sz w:val="28"/>
        </w:rPr>
        <w:t>
      12. Для обеспечения санитарно-эпидемиологического режима должны быть предусмотрены вспомогательные зоны, расположенные вблизи, но изолированные от производственных помещений, оснащенные соответствующим оборудованием, моющими и дезинфицирующими средствами, уборочным инвентарем:</w:t>
      </w:r>
    </w:p>
    <w:bookmarkEnd w:id="121"/>
    <w:bookmarkStart w:name="z153" w:id="122"/>
    <w:p>
      <w:pPr>
        <w:spacing w:after="0"/>
        <w:ind w:left="0"/>
        <w:jc w:val="both"/>
      </w:pPr>
      <w:r>
        <w:rPr>
          <w:rFonts w:ascii="Times New Roman"/>
          <w:b w:val="false"/>
          <w:i w:val="false"/>
          <w:color w:val="000000"/>
          <w:sz w:val="28"/>
        </w:rPr>
        <w:t xml:space="preserve">
      1) комнаты отдыха и объект общественного питания (буфет); </w:t>
      </w:r>
    </w:p>
    <w:bookmarkEnd w:id="122"/>
    <w:bookmarkStart w:name="z154" w:id="123"/>
    <w:p>
      <w:pPr>
        <w:spacing w:after="0"/>
        <w:ind w:left="0"/>
        <w:jc w:val="both"/>
      </w:pPr>
      <w:r>
        <w:rPr>
          <w:rFonts w:ascii="Times New Roman"/>
          <w:b w:val="false"/>
          <w:i w:val="false"/>
          <w:color w:val="000000"/>
          <w:sz w:val="28"/>
        </w:rPr>
        <w:t xml:space="preserve">
      2) помещения для переодевания, умывания и туалета; </w:t>
      </w:r>
    </w:p>
    <w:bookmarkEnd w:id="123"/>
    <w:bookmarkStart w:name="z155" w:id="124"/>
    <w:p>
      <w:pPr>
        <w:spacing w:after="0"/>
        <w:ind w:left="0"/>
        <w:jc w:val="both"/>
      </w:pPr>
      <w:r>
        <w:rPr>
          <w:rFonts w:ascii="Times New Roman"/>
          <w:b w:val="false"/>
          <w:i w:val="false"/>
          <w:color w:val="000000"/>
          <w:sz w:val="28"/>
        </w:rPr>
        <w:t xml:space="preserve">
      3) отдельные помещения для выполнения работ по техническому обслуживанию оборудования и для хранения запасных частей и инструментов; </w:t>
      </w:r>
    </w:p>
    <w:bookmarkEnd w:id="124"/>
    <w:bookmarkStart w:name="z156" w:id="125"/>
    <w:p>
      <w:pPr>
        <w:spacing w:after="0"/>
        <w:ind w:left="0"/>
        <w:jc w:val="both"/>
      </w:pPr>
      <w:r>
        <w:rPr>
          <w:rFonts w:ascii="Times New Roman"/>
          <w:b w:val="false"/>
          <w:i w:val="false"/>
          <w:color w:val="000000"/>
          <w:sz w:val="28"/>
        </w:rPr>
        <w:t>
      4) отдельные помещения для хранения хозяйственных и моющих материалов.</w:t>
      </w:r>
    </w:p>
    <w:bookmarkEnd w:id="125"/>
    <w:bookmarkStart w:name="z157" w:id="126"/>
    <w:p>
      <w:pPr>
        <w:spacing w:after="0"/>
        <w:ind w:left="0"/>
        <w:jc w:val="left"/>
      </w:pPr>
      <w:r>
        <w:rPr>
          <w:rFonts w:ascii="Times New Roman"/>
          <w:b/>
          <w:i w:val="false"/>
          <w:color w:val="000000"/>
        </w:rPr>
        <w:t xml:space="preserve"> 2. Оборудование, его обслуживание и контроль</w:t>
      </w:r>
    </w:p>
    <w:bookmarkEnd w:id="126"/>
    <w:bookmarkStart w:name="z158" w:id="127"/>
    <w:p>
      <w:pPr>
        <w:spacing w:after="0"/>
        <w:ind w:left="0"/>
        <w:jc w:val="both"/>
      </w:pPr>
      <w:r>
        <w:rPr>
          <w:rFonts w:ascii="Times New Roman"/>
          <w:b w:val="false"/>
          <w:i w:val="false"/>
          <w:color w:val="000000"/>
          <w:sz w:val="28"/>
        </w:rPr>
        <w:t>
      13. Все оборудование, применяемое в производстве и контроле качества продуктов крови, подлежит учету. Для организации учета оборудования и сбора информации о текущем техническом состоянии каждой единицы оборудования составляется реестр оброрудования, по форме согласно приложению 6 к Правилам контроля качества и безопасности донорской крови и ее компонентов.</w:t>
      </w:r>
    </w:p>
    <w:bookmarkEnd w:id="127"/>
    <w:bookmarkStart w:name="z159" w:id="128"/>
    <w:p>
      <w:pPr>
        <w:spacing w:after="0"/>
        <w:ind w:left="0"/>
        <w:jc w:val="both"/>
      </w:pPr>
      <w:r>
        <w:rPr>
          <w:rFonts w:ascii="Times New Roman"/>
          <w:b w:val="false"/>
          <w:i w:val="false"/>
          <w:color w:val="000000"/>
          <w:sz w:val="28"/>
        </w:rPr>
        <w:t>
      Оборудование, работа которого может оказывать отрицательное влияние на качество и безопасность продуктов крови или отрицательно влиять на скорость производственного процесса подлежит регулярному, планируемому техническому обслуживанию. Объем технического обслуживания и интервалы его проведения устанавливаются для каждого вида оборудования.</w:t>
      </w:r>
    </w:p>
    <w:bookmarkEnd w:id="128"/>
    <w:bookmarkStart w:name="z160" w:id="129"/>
    <w:p>
      <w:pPr>
        <w:spacing w:after="0"/>
        <w:ind w:left="0"/>
        <w:jc w:val="both"/>
      </w:pPr>
      <w:r>
        <w:rPr>
          <w:rFonts w:ascii="Times New Roman"/>
          <w:b w:val="false"/>
          <w:i w:val="false"/>
          <w:color w:val="000000"/>
          <w:sz w:val="28"/>
        </w:rPr>
        <w:t>
      14. Оборудование следует использовать согласно назначению, соблюдая необходимые меры охраны труда и техники безопасности при монтаже, эксплуатации и ремонте оборудования.</w:t>
      </w:r>
    </w:p>
    <w:bookmarkEnd w:id="129"/>
    <w:bookmarkStart w:name="z161" w:id="130"/>
    <w:p>
      <w:pPr>
        <w:spacing w:after="0"/>
        <w:ind w:left="0"/>
        <w:jc w:val="both"/>
      </w:pPr>
      <w:r>
        <w:rPr>
          <w:rFonts w:ascii="Times New Roman"/>
          <w:b w:val="false"/>
          <w:i w:val="false"/>
          <w:color w:val="000000"/>
          <w:sz w:val="28"/>
        </w:rPr>
        <w:t>
      15. В организации службы крови ответственным за состояние, техническое обслуживание и ремонт оборудования назначается лицо, имеющее специальное профессиональное образование.</w:t>
      </w:r>
    </w:p>
    <w:bookmarkEnd w:id="130"/>
    <w:bookmarkStart w:name="z162" w:id="131"/>
    <w:p>
      <w:pPr>
        <w:spacing w:after="0"/>
        <w:ind w:left="0"/>
        <w:jc w:val="both"/>
      </w:pPr>
      <w:r>
        <w:rPr>
          <w:rFonts w:ascii="Times New Roman"/>
          <w:b w:val="false"/>
          <w:i w:val="false"/>
          <w:color w:val="000000"/>
          <w:sz w:val="28"/>
        </w:rPr>
        <w:t>
      16. Необходимо иметь планы и графики профилактического обслуживания и метрологического контроля оборудования и средств измерения.</w:t>
      </w:r>
    </w:p>
    <w:bookmarkEnd w:id="131"/>
    <w:bookmarkStart w:name="z163" w:id="132"/>
    <w:p>
      <w:pPr>
        <w:spacing w:after="0"/>
        <w:ind w:left="0"/>
        <w:jc w:val="both"/>
      </w:pPr>
      <w:r>
        <w:rPr>
          <w:rFonts w:ascii="Times New Roman"/>
          <w:b w:val="false"/>
          <w:i w:val="false"/>
          <w:color w:val="000000"/>
          <w:sz w:val="28"/>
        </w:rPr>
        <w:t>
      17. Случаи поломок (отказов) оборудования должны быть зарегистрированы. По каждому случаю отказа должен составляться акт (в сроки, установленные производителем каждого вида оборудования), направляемый производителю, либо организации, обеспечивающей техническое обслуживание оборудования.</w:t>
      </w:r>
    </w:p>
    <w:bookmarkEnd w:id="132"/>
    <w:bookmarkStart w:name="z164" w:id="133"/>
    <w:p>
      <w:pPr>
        <w:spacing w:after="0"/>
        <w:ind w:left="0"/>
        <w:jc w:val="both"/>
      </w:pPr>
      <w:r>
        <w:rPr>
          <w:rFonts w:ascii="Times New Roman"/>
          <w:b w:val="false"/>
          <w:i w:val="false"/>
          <w:color w:val="000000"/>
          <w:sz w:val="28"/>
        </w:rPr>
        <w:t>
      Неисправное оборудование должно немедленно маркироваться соответствующим образом и/или по возможности удалено из рабочих зон.</w:t>
      </w:r>
    </w:p>
    <w:bookmarkEnd w:id="133"/>
    <w:bookmarkStart w:name="z165" w:id="134"/>
    <w:p>
      <w:pPr>
        <w:spacing w:after="0"/>
        <w:ind w:left="0"/>
        <w:jc w:val="both"/>
      </w:pPr>
      <w:r>
        <w:rPr>
          <w:rFonts w:ascii="Times New Roman"/>
          <w:b w:val="false"/>
          <w:i w:val="false"/>
          <w:color w:val="000000"/>
          <w:sz w:val="28"/>
        </w:rPr>
        <w:t>
      Работы по ремонту и обслуживанию не должны создавать угрозы качеству продуктов крови.</w:t>
      </w:r>
    </w:p>
    <w:bookmarkEnd w:id="134"/>
    <w:bookmarkStart w:name="z166" w:id="135"/>
    <w:p>
      <w:pPr>
        <w:spacing w:after="0"/>
        <w:ind w:left="0"/>
        <w:jc w:val="both"/>
      </w:pPr>
      <w:r>
        <w:rPr>
          <w:rFonts w:ascii="Times New Roman"/>
          <w:b w:val="false"/>
          <w:i w:val="false"/>
          <w:color w:val="000000"/>
          <w:sz w:val="28"/>
        </w:rPr>
        <w:t>
      18. В случае неудовлетворительных результатов поверки и калибровки необходимо:</w:t>
      </w:r>
    </w:p>
    <w:bookmarkEnd w:id="135"/>
    <w:bookmarkStart w:name="z167" w:id="136"/>
    <w:p>
      <w:pPr>
        <w:spacing w:after="0"/>
        <w:ind w:left="0"/>
        <w:jc w:val="both"/>
      </w:pPr>
      <w:r>
        <w:rPr>
          <w:rFonts w:ascii="Times New Roman"/>
          <w:b w:val="false"/>
          <w:i w:val="false"/>
          <w:color w:val="000000"/>
          <w:sz w:val="28"/>
        </w:rPr>
        <w:t>
      1) вывести оборудование из эксплуатации, обозначив его соответствующей маркировкой:</w:t>
      </w:r>
    </w:p>
    <w:bookmarkEnd w:id="136"/>
    <w:p>
      <w:pPr>
        <w:spacing w:after="0"/>
        <w:ind w:left="0"/>
        <w:jc w:val="both"/>
      </w:pPr>
      <w:r>
        <w:rPr>
          <w:rFonts w:ascii="Times New Roman"/>
          <w:b w:val="false"/>
          <w:i w:val="false"/>
          <w:color w:val="000000"/>
          <w:sz w:val="28"/>
        </w:rPr>
        <w:t>
      временно - до тех пор, пока не будет установлена и устранена причина, и новая калибровка (поверка) не покажет соответствие требованиям;</w:t>
      </w:r>
    </w:p>
    <w:p>
      <w:pPr>
        <w:spacing w:after="0"/>
        <w:ind w:left="0"/>
        <w:jc w:val="both"/>
      </w:pPr>
      <w:r>
        <w:rPr>
          <w:rFonts w:ascii="Times New Roman"/>
          <w:b w:val="false"/>
          <w:i w:val="false"/>
          <w:color w:val="000000"/>
          <w:sz w:val="28"/>
        </w:rPr>
        <w:t>
      на постоянное время, если не удастся правильно откалибровать оборудование;</w:t>
      </w:r>
    </w:p>
    <w:bookmarkStart w:name="z168" w:id="137"/>
    <w:p>
      <w:pPr>
        <w:spacing w:after="0"/>
        <w:ind w:left="0"/>
        <w:jc w:val="both"/>
      </w:pPr>
      <w:r>
        <w:rPr>
          <w:rFonts w:ascii="Times New Roman"/>
          <w:b w:val="false"/>
          <w:i w:val="false"/>
          <w:color w:val="000000"/>
          <w:sz w:val="28"/>
        </w:rPr>
        <w:t>
      2) если при измерениях используются компьютерные программные средства, необходимо подтвердить их пригодность для применения.</w:t>
      </w:r>
    </w:p>
    <w:bookmarkEnd w:id="137"/>
    <w:bookmarkStart w:name="z169" w:id="138"/>
    <w:p>
      <w:pPr>
        <w:spacing w:after="0"/>
        <w:ind w:left="0"/>
        <w:jc w:val="both"/>
      </w:pPr>
      <w:r>
        <w:rPr>
          <w:rFonts w:ascii="Times New Roman"/>
          <w:b w:val="false"/>
          <w:i w:val="false"/>
          <w:color w:val="000000"/>
          <w:sz w:val="28"/>
        </w:rPr>
        <w:t>
      19. К техническому обслуживанию и ремонту оборудования должен допускаться только прошедший обучение и аттестованный персонал.</w:t>
      </w:r>
    </w:p>
    <w:bookmarkEnd w:id="138"/>
    <w:bookmarkStart w:name="z170" w:id="139"/>
    <w:p>
      <w:pPr>
        <w:spacing w:after="0"/>
        <w:ind w:left="0"/>
        <w:jc w:val="both"/>
      </w:pPr>
      <w:r>
        <w:rPr>
          <w:rFonts w:ascii="Times New Roman"/>
          <w:b w:val="false"/>
          <w:i w:val="false"/>
          <w:color w:val="000000"/>
          <w:sz w:val="28"/>
        </w:rPr>
        <w:t>
      20. В организации службы крови персонал должен быть обучен правилам эксплуатации и уходу за оборудованием с приложением документального  подтверждения.</w:t>
      </w:r>
    </w:p>
    <w:bookmarkEnd w:id="139"/>
    <w:bookmarkStart w:name="z171" w:id="140"/>
    <w:p>
      <w:pPr>
        <w:spacing w:after="0"/>
        <w:ind w:left="0"/>
        <w:jc w:val="both"/>
      </w:pPr>
      <w:r>
        <w:rPr>
          <w:rFonts w:ascii="Times New Roman"/>
          <w:b w:val="false"/>
          <w:i w:val="false"/>
          <w:color w:val="000000"/>
          <w:sz w:val="28"/>
        </w:rPr>
        <w:t>
      21. Гарантированная стабильность качества продуктов крови обеспечивается использованием современного специализированного оборудования и аппаратуры, расходных материалов и внедрением новых технологий.</w:t>
      </w:r>
    </w:p>
    <w:bookmarkEnd w:id="140"/>
    <w:bookmarkStart w:name="z172" w:id="141"/>
    <w:p>
      <w:pPr>
        <w:spacing w:after="0"/>
        <w:ind w:left="0"/>
        <w:jc w:val="both"/>
      </w:pPr>
      <w:r>
        <w:rPr>
          <w:rFonts w:ascii="Times New Roman"/>
          <w:b w:val="false"/>
          <w:i w:val="false"/>
          <w:color w:val="000000"/>
          <w:sz w:val="28"/>
        </w:rPr>
        <w:t>
      22. Необходимо осуществлять мониторинг следующих измерений, влияющих на здоровье донора, качество и безопасность готовой продукции, а также оборудования, при помощи которого проводятся измерения:</w:t>
      </w:r>
    </w:p>
    <w:bookmarkEnd w:id="141"/>
    <w:bookmarkStart w:name="z173" w:id="142"/>
    <w:p>
      <w:pPr>
        <w:spacing w:after="0"/>
        <w:ind w:left="0"/>
        <w:jc w:val="both"/>
      </w:pPr>
      <w:r>
        <w:rPr>
          <w:rFonts w:ascii="Times New Roman"/>
          <w:b w:val="false"/>
          <w:i w:val="false"/>
          <w:color w:val="000000"/>
          <w:sz w:val="28"/>
        </w:rPr>
        <w:t>
      1) температуры (тела у донора; условий хранения, транспортирования и использования крови и ее компонентов; инкубирования и экспозиции образцов при проведении лабораторных исследований);</w:t>
      </w:r>
    </w:p>
    <w:bookmarkEnd w:id="142"/>
    <w:bookmarkStart w:name="z174" w:id="143"/>
    <w:p>
      <w:pPr>
        <w:spacing w:after="0"/>
        <w:ind w:left="0"/>
        <w:jc w:val="both"/>
      </w:pPr>
      <w:r>
        <w:rPr>
          <w:rFonts w:ascii="Times New Roman"/>
          <w:b w:val="false"/>
          <w:i w:val="false"/>
          <w:color w:val="000000"/>
          <w:sz w:val="28"/>
        </w:rPr>
        <w:t>
      2) артериального давления (у донора);</w:t>
      </w:r>
    </w:p>
    <w:bookmarkEnd w:id="143"/>
    <w:bookmarkStart w:name="z175" w:id="144"/>
    <w:p>
      <w:pPr>
        <w:spacing w:after="0"/>
        <w:ind w:left="0"/>
        <w:jc w:val="both"/>
      </w:pPr>
      <w:r>
        <w:rPr>
          <w:rFonts w:ascii="Times New Roman"/>
          <w:b w:val="false"/>
          <w:i w:val="false"/>
          <w:color w:val="000000"/>
          <w:sz w:val="28"/>
        </w:rPr>
        <w:t>
      3) веса (тела донора; крови или ее компонентов; навески субстанции или реагентов для проведения исследований);</w:t>
      </w:r>
    </w:p>
    <w:bookmarkEnd w:id="144"/>
    <w:bookmarkStart w:name="z176" w:id="145"/>
    <w:p>
      <w:pPr>
        <w:spacing w:after="0"/>
        <w:ind w:left="0"/>
        <w:jc w:val="both"/>
      </w:pPr>
      <w:r>
        <w:rPr>
          <w:rFonts w:ascii="Times New Roman"/>
          <w:b w:val="false"/>
          <w:i w:val="false"/>
          <w:color w:val="000000"/>
          <w:sz w:val="28"/>
        </w:rPr>
        <w:t>
      4) объема (продуктов крови, реагентов);</w:t>
      </w:r>
    </w:p>
    <w:bookmarkEnd w:id="145"/>
    <w:bookmarkStart w:name="z177" w:id="146"/>
    <w:p>
      <w:pPr>
        <w:spacing w:after="0"/>
        <w:ind w:left="0"/>
        <w:jc w:val="both"/>
      </w:pPr>
      <w:r>
        <w:rPr>
          <w:rFonts w:ascii="Times New Roman"/>
          <w:b w:val="false"/>
          <w:i w:val="false"/>
          <w:color w:val="000000"/>
          <w:sz w:val="28"/>
        </w:rPr>
        <w:t>
      5) времени (разделения крови на компоненты, их хранения);</w:t>
      </w:r>
    </w:p>
    <w:bookmarkEnd w:id="146"/>
    <w:bookmarkStart w:name="z178" w:id="147"/>
    <w:p>
      <w:pPr>
        <w:spacing w:after="0"/>
        <w:ind w:left="0"/>
        <w:jc w:val="both"/>
      </w:pPr>
      <w:r>
        <w:rPr>
          <w:rFonts w:ascii="Times New Roman"/>
          <w:b w:val="false"/>
          <w:i w:val="false"/>
          <w:color w:val="000000"/>
          <w:sz w:val="28"/>
        </w:rPr>
        <w:t>
      6) скорости вращения (ротора центрифуги);</w:t>
      </w:r>
    </w:p>
    <w:bookmarkEnd w:id="147"/>
    <w:bookmarkStart w:name="z179" w:id="148"/>
    <w:p>
      <w:pPr>
        <w:spacing w:after="0"/>
        <w:ind w:left="0"/>
        <w:jc w:val="both"/>
      </w:pPr>
      <w:r>
        <w:rPr>
          <w:rFonts w:ascii="Times New Roman"/>
          <w:b w:val="false"/>
          <w:i w:val="false"/>
          <w:color w:val="000000"/>
          <w:sz w:val="28"/>
        </w:rPr>
        <w:t>
      7) рН (продуктов крови, растворов, реагентов, воды и других);</w:t>
      </w:r>
    </w:p>
    <w:bookmarkEnd w:id="148"/>
    <w:bookmarkStart w:name="z180" w:id="149"/>
    <w:p>
      <w:pPr>
        <w:spacing w:after="0"/>
        <w:ind w:left="0"/>
        <w:jc w:val="both"/>
      </w:pPr>
      <w:r>
        <w:rPr>
          <w:rFonts w:ascii="Times New Roman"/>
          <w:b w:val="false"/>
          <w:i w:val="false"/>
          <w:color w:val="000000"/>
          <w:sz w:val="28"/>
        </w:rPr>
        <w:t>
      8) оптической плотности (образцов крови при анализе крови на наличие маркеров гемотрансфузионных инфекций);</w:t>
      </w:r>
    </w:p>
    <w:bookmarkEnd w:id="149"/>
    <w:bookmarkStart w:name="z181" w:id="150"/>
    <w:p>
      <w:pPr>
        <w:spacing w:after="0"/>
        <w:ind w:left="0"/>
        <w:jc w:val="both"/>
      </w:pPr>
      <w:r>
        <w:rPr>
          <w:rFonts w:ascii="Times New Roman"/>
          <w:b w:val="false"/>
          <w:i w:val="false"/>
          <w:color w:val="000000"/>
          <w:sz w:val="28"/>
        </w:rPr>
        <w:t>
      9) другие, в зависимости от используемых технологий и методов.</w:t>
      </w:r>
    </w:p>
    <w:bookmarkEnd w:id="150"/>
    <w:bookmarkStart w:name="z182" w:id="151"/>
    <w:p>
      <w:pPr>
        <w:spacing w:after="0"/>
        <w:ind w:left="0"/>
        <w:jc w:val="both"/>
      </w:pPr>
      <w:r>
        <w:rPr>
          <w:rFonts w:ascii="Times New Roman"/>
          <w:b w:val="false"/>
          <w:i w:val="false"/>
          <w:color w:val="000000"/>
          <w:sz w:val="28"/>
        </w:rPr>
        <w:t xml:space="preserve">
      23. При эксплуатации сваривающего аппарата для пластиковых трубок и стерильных соединяющих устройств, центрифуги, холодильника, инкубатора и морозильной камеры необходимо соблюдать требования, предусмотренные пунктами 24, 25 и 26 настоящего Приложения. </w:t>
      </w:r>
    </w:p>
    <w:bookmarkEnd w:id="151"/>
    <w:bookmarkStart w:name="z183" w:id="152"/>
    <w:p>
      <w:pPr>
        <w:spacing w:after="0"/>
        <w:ind w:left="0"/>
        <w:jc w:val="both"/>
      </w:pPr>
      <w:r>
        <w:rPr>
          <w:rFonts w:ascii="Times New Roman"/>
          <w:b w:val="false"/>
          <w:i w:val="false"/>
          <w:color w:val="000000"/>
          <w:sz w:val="28"/>
        </w:rPr>
        <w:t>
      24. Требования к уходу головки сваривающего аппарата для пластиковых трубок и стерильных соединяющих устройств:</w:t>
      </w:r>
    </w:p>
    <w:bookmarkEnd w:id="152"/>
    <w:bookmarkStart w:name="z184" w:id="153"/>
    <w:p>
      <w:pPr>
        <w:spacing w:after="0"/>
        <w:ind w:left="0"/>
        <w:jc w:val="both"/>
      </w:pPr>
      <w:r>
        <w:rPr>
          <w:rFonts w:ascii="Times New Roman"/>
          <w:b w:val="false"/>
          <w:i w:val="false"/>
          <w:color w:val="000000"/>
          <w:sz w:val="28"/>
        </w:rPr>
        <w:t>
      1) должна быть сухой и чистой;</w:t>
      </w:r>
    </w:p>
    <w:bookmarkEnd w:id="153"/>
    <w:bookmarkStart w:name="z185" w:id="154"/>
    <w:p>
      <w:pPr>
        <w:spacing w:after="0"/>
        <w:ind w:left="0"/>
        <w:jc w:val="both"/>
      </w:pPr>
      <w:r>
        <w:rPr>
          <w:rFonts w:ascii="Times New Roman"/>
          <w:b w:val="false"/>
          <w:i w:val="false"/>
          <w:color w:val="000000"/>
          <w:sz w:val="28"/>
        </w:rPr>
        <w:t>
      2) должна чиститься ежедневно, а также после любого загрязнения кровью;</w:t>
      </w:r>
    </w:p>
    <w:bookmarkEnd w:id="154"/>
    <w:bookmarkStart w:name="z186" w:id="155"/>
    <w:p>
      <w:pPr>
        <w:spacing w:after="0"/>
        <w:ind w:left="0"/>
        <w:jc w:val="both"/>
      </w:pPr>
      <w:r>
        <w:rPr>
          <w:rFonts w:ascii="Times New Roman"/>
          <w:b w:val="false"/>
          <w:i w:val="false"/>
          <w:color w:val="000000"/>
          <w:sz w:val="28"/>
        </w:rPr>
        <w:t>
      3) сушку головки после мойки можно ускорить путем обработки их быстроиспаряющейся жидкостью, например 96 % этиловым спиртом.</w:t>
      </w:r>
    </w:p>
    <w:bookmarkEnd w:id="155"/>
    <w:bookmarkStart w:name="z187" w:id="156"/>
    <w:p>
      <w:pPr>
        <w:spacing w:after="0"/>
        <w:ind w:left="0"/>
        <w:jc w:val="both"/>
      </w:pPr>
      <w:r>
        <w:rPr>
          <w:rFonts w:ascii="Times New Roman"/>
          <w:b w:val="false"/>
          <w:i w:val="false"/>
          <w:color w:val="000000"/>
          <w:sz w:val="28"/>
        </w:rPr>
        <w:t>
      25. Требования к эксплуатации центрифуги и уходу за ней:</w:t>
      </w:r>
    </w:p>
    <w:bookmarkEnd w:id="156"/>
    <w:bookmarkStart w:name="z188" w:id="157"/>
    <w:p>
      <w:pPr>
        <w:spacing w:after="0"/>
        <w:ind w:left="0"/>
        <w:jc w:val="both"/>
      </w:pPr>
      <w:r>
        <w:rPr>
          <w:rFonts w:ascii="Times New Roman"/>
          <w:b w:val="false"/>
          <w:i w:val="false"/>
          <w:color w:val="000000"/>
          <w:sz w:val="28"/>
        </w:rPr>
        <w:t>
      1) необходимо настроить и откалибровать;</w:t>
      </w:r>
    </w:p>
    <w:bookmarkEnd w:id="157"/>
    <w:bookmarkStart w:name="z189" w:id="158"/>
    <w:p>
      <w:pPr>
        <w:spacing w:after="0"/>
        <w:ind w:left="0"/>
        <w:jc w:val="both"/>
      </w:pPr>
      <w:r>
        <w:rPr>
          <w:rFonts w:ascii="Times New Roman"/>
          <w:b w:val="false"/>
          <w:i w:val="false"/>
          <w:color w:val="000000"/>
          <w:sz w:val="28"/>
        </w:rPr>
        <w:t>
      2) по возможности следует избегать перенастройки перед использованием;</w:t>
      </w:r>
    </w:p>
    <w:bookmarkEnd w:id="158"/>
    <w:bookmarkStart w:name="z190" w:id="159"/>
    <w:p>
      <w:pPr>
        <w:spacing w:after="0"/>
        <w:ind w:left="0"/>
        <w:jc w:val="both"/>
      </w:pPr>
      <w:r>
        <w:rPr>
          <w:rFonts w:ascii="Times New Roman"/>
          <w:b w:val="false"/>
          <w:i w:val="false"/>
          <w:color w:val="000000"/>
          <w:sz w:val="28"/>
        </w:rPr>
        <w:t>
      3) если производится программная настройка, то программы, которые не используются постоянно, должны быть защищены от использования.</w:t>
      </w:r>
    </w:p>
    <w:bookmarkEnd w:id="159"/>
    <w:bookmarkStart w:name="z191" w:id="160"/>
    <w:p>
      <w:pPr>
        <w:spacing w:after="0"/>
        <w:ind w:left="0"/>
        <w:jc w:val="both"/>
      </w:pPr>
      <w:r>
        <w:rPr>
          <w:rFonts w:ascii="Times New Roman"/>
          <w:b w:val="false"/>
          <w:i w:val="false"/>
          <w:color w:val="000000"/>
          <w:sz w:val="28"/>
        </w:rPr>
        <w:t>
      26. Требования к эксплуатации холодильника, инкубатора и морозильной камеры для продуктов крови, и уходу за ними:</w:t>
      </w:r>
    </w:p>
    <w:bookmarkEnd w:id="160"/>
    <w:bookmarkStart w:name="z192" w:id="161"/>
    <w:p>
      <w:pPr>
        <w:spacing w:after="0"/>
        <w:ind w:left="0"/>
        <w:jc w:val="both"/>
      </w:pPr>
      <w:r>
        <w:rPr>
          <w:rFonts w:ascii="Times New Roman"/>
          <w:b w:val="false"/>
          <w:i w:val="false"/>
          <w:color w:val="000000"/>
          <w:sz w:val="28"/>
        </w:rPr>
        <w:t>
      1) не должны использоваться для других целей;</w:t>
      </w:r>
    </w:p>
    <w:bookmarkEnd w:id="161"/>
    <w:bookmarkStart w:name="z193" w:id="162"/>
    <w:p>
      <w:pPr>
        <w:spacing w:after="0"/>
        <w:ind w:left="0"/>
        <w:jc w:val="both"/>
      </w:pPr>
      <w:r>
        <w:rPr>
          <w:rFonts w:ascii="Times New Roman"/>
          <w:b w:val="false"/>
          <w:i w:val="false"/>
          <w:color w:val="000000"/>
          <w:sz w:val="28"/>
        </w:rPr>
        <w:t>
      2) должны периодически размораживаться и тщательно промываться в соответствии с инструкцией производителя;</w:t>
      </w:r>
    </w:p>
    <w:bookmarkEnd w:id="162"/>
    <w:bookmarkStart w:name="z194" w:id="163"/>
    <w:p>
      <w:pPr>
        <w:spacing w:after="0"/>
        <w:ind w:left="0"/>
        <w:jc w:val="both"/>
      </w:pPr>
      <w:r>
        <w:rPr>
          <w:rFonts w:ascii="Times New Roman"/>
          <w:b w:val="false"/>
          <w:i w:val="false"/>
          <w:color w:val="000000"/>
          <w:sz w:val="28"/>
        </w:rPr>
        <w:t>
      3) в случае наличия плесени, должны обрабатываться соответствующими дезинфицирующими средствами.</w:t>
      </w:r>
    </w:p>
    <w:bookmarkEnd w:id="163"/>
    <w:bookmarkStart w:name="z195" w:id="164"/>
    <w:p>
      <w:pPr>
        <w:spacing w:after="0"/>
        <w:ind w:left="0"/>
        <w:jc w:val="both"/>
      </w:pPr>
      <w:r>
        <w:rPr>
          <w:rFonts w:ascii="Times New Roman"/>
          <w:b w:val="false"/>
          <w:i w:val="false"/>
          <w:color w:val="000000"/>
          <w:sz w:val="28"/>
        </w:rPr>
        <w:t>
      27. В организации службы крови оборудование, используемое для заготовки и производства продуктов крови, не должно представлять опасности для этих продуктов. Оборудование, которое соприкасается с пластиковыми мешками или трубками, не должно содержать ничего, что может повредить пластик.</w:t>
      </w:r>
    </w:p>
    <w:bookmarkEnd w:id="164"/>
    <w:bookmarkStart w:name="z196" w:id="165"/>
    <w:p>
      <w:pPr>
        <w:spacing w:after="0"/>
        <w:ind w:left="0"/>
        <w:jc w:val="both"/>
      </w:pPr>
      <w:r>
        <w:rPr>
          <w:rFonts w:ascii="Times New Roman"/>
          <w:b w:val="false"/>
          <w:i w:val="false"/>
          <w:color w:val="000000"/>
          <w:sz w:val="28"/>
        </w:rPr>
        <w:t>
      28. Конструкция производственного оборудования должна позволять его чистку и просушивание. Его чистка должна производиться в соответствии с инструкцией.</w:t>
      </w:r>
    </w:p>
    <w:bookmarkEnd w:id="165"/>
    <w:bookmarkStart w:name="z197" w:id="166"/>
    <w:p>
      <w:pPr>
        <w:spacing w:after="0"/>
        <w:ind w:left="0"/>
        <w:jc w:val="both"/>
      </w:pPr>
      <w:r>
        <w:rPr>
          <w:rFonts w:ascii="Times New Roman"/>
          <w:b w:val="false"/>
          <w:i w:val="false"/>
          <w:color w:val="000000"/>
          <w:sz w:val="28"/>
        </w:rPr>
        <w:t>
      29. Организацией службы крови должны быть утверждены инструкции, описывающие действия персонала в случае сбоев и неисправности в работе оборудования каждого вида.</w:t>
      </w:r>
    </w:p>
    <w:bookmarkEnd w:id="166"/>
    <w:bookmarkStart w:name="z198" w:id="167"/>
    <w:p>
      <w:pPr>
        <w:spacing w:after="0"/>
        <w:ind w:left="0"/>
        <w:jc w:val="both"/>
      </w:pPr>
      <w:r>
        <w:rPr>
          <w:rFonts w:ascii="Times New Roman"/>
          <w:b w:val="false"/>
          <w:i w:val="false"/>
          <w:color w:val="000000"/>
          <w:sz w:val="28"/>
        </w:rPr>
        <w:t>
      30. Оборудование, создающее повышенный шум, необходимо изолировать в отдельных помещениях.</w:t>
      </w:r>
    </w:p>
    <w:bookmarkEnd w:id="167"/>
    <w:bookmarkStart w:name="z199" w:id="168"/>
    <w:p>
      <w:pPr>
        <w:spacing w:after="0"/>
        <w:ind w:left="0"/>
        <w:jc w:val="left"/>
      </w:pPr>
      <w:r>
        <w:rPr>
          <w:rFonts w:ascii="Times New Roman"/>
          <w:b/>
          <w:i w:val="false"/>
          <w:color w:val="000000"/>
        </w:rPr>
        <w:t xml:space="preserve"> 3. Материалы, используемые при производстве продуктов крови</w:t>
      </w:r>
    </w:p>
    <w:bookmarkEnd w:id="168"/>
    <w:bookmarkStart w:name="z200" w:id="169"/>
    <w:p>
      <w:pPr>
        <w:spacing w:after="0"/>
        <w:ind w:left="0"/>
        <w:jc w:val="both"/>
      </w:pPr>
      <w:r>
        <w:rPr>
          <w:rFonts w:ascii="Times New Roman"/>
          <w:b w:val="false"/>
          <w:i w:val="false"/>
          <w:color w:val="000000"/>
          <w:sz w:val="28"/>
        </w:rPr>
        <w:t>
      31. Для использования материалов и реагентов необходимо иметь инструкции по их применению. Поставщики товаров предоставляют документацию, содержащую точные и полные данные о каждой единице (партии) закупаемого товара (материалов, оборудования, реагентов, используемых при заборе, производстве и контроле крови, ее компонентов и препаратов и других) в том числе документы, удостоверяющие качество материалов (сертификат соответствия, паспорт) в соответствии с требованиями конкурсной документации и договора на их поставку.</w:t>
      </w:r>
    </w:p>
    <w:bookmarkEnd w:id="169"/>
    <w:bookmarkStart w:name="z201" w:id="170"/>
    <w:p>
      <w:pPr>
        <w:spacing w:after="0"/>
        <w:ind w:left="0"/>
        <w:jc w:val="both"/>
      </w:pPr>
      <w:r>
        <w:rPr>
          <w:rFonts w:ascii="Times New Roman"/>
          <w:b w:val="false"/>
          <w:i w:val="false"/>
          <w:color w:val="000000"/>
          <w:sz w:val="28"/>
        </w:rPr>
        <w:t>
      32. Для предотвращения использования в производстве материалов, не отвечающих установленным стандартам, и сокращения непроизводительных расходов, проводится входной контроль, который является неотъемлемой частью процесса изготовления продуктов крови.</w:t>
      </w:r>
    </w:p>
    <w:bookmarkEnd w:id="170"/>
    <w:bookmarkStart w:name="z202" w:id="171"/>
    <w:p>
      <w:pPr>
        <w:spacing w:after="0"/>
        <w:ind w:left="0"/>
        <w:jc w:val="both"/>
      </w:pPr>
      <w:r>
        <w:rPr>
          <w:rFonts w:ascii="Times New Roman"/>
          <w:b w:val="false"/>
          <w:i w:val="false"/>
          <w:color w:val="000000"/>
          <w:sz w:val="28"/>
        </w:rPr>
        <w:t>
      33. Приобретаемая продукция должна быть принята на склад после проведения входного контроля и проверки сопроводительной документации. При ее отсутствии продукция может быть принята на временное изолированное хранение до предоставления необходимой документации.</w:t>
      </w:r>
    </w:p>
    <w:bookmarkEnd w:id="171"/>
    <w:bookmarkStart w:name="z203" w:id="172"/>
    <w:p>
      <w:pPr>
        <w:spacing w:after="0"/>
        <w:ind w:left="0"/>
        <w:jc w:val="both"/>
      </w:pPr>
      <w:r>
        <w:rPr>
          <w:rFonts w:ascii="Times New Roman"/>
          <w:b w:val="false"/>
          <w:i w:val="false"/>
          <w:color w:val="000000"/>
          <w:sz w:val="28"/>
        </w:rPr>
        <w:t>
      34. При необходимости, полученные материалы подвергаются лабораторному контролю согласно нормативному документу. На основании полученных результатов исследований выдается заключение о годности материала.</w:t>
      </w:r>
    </w:p>
    <w:bookmarkEnd w:id="172"/>
    <w:bookmarkStart w:name="z204" w:id="173"/>
    <w:p>
      <w:pPr>
        <w:spacing w:after="0"/>
        <w:ind w:left="0"/>
        <w:jc w:val="both"/>
      </w:pPr>
      <w:r>
        <w:rPr>
          <w:rFonts w:ascii="Times New Roman"/>
          <w:b w:val="false"/>
          <w:i w:val="false"/>
          <w:color w:val="000000"/>
          <w:sz w:val="28"/>
        </w:rPr>
        <w:t>
      35. До получения результатов входного контроля материалы должны размещаться отдельно от проверенной продукции в зоне "карантин" с соблюдением установленных заводом-изготовителем условий хранения.</w:t>
      </w:r>
    </w:p>
    <w:bookmarkEnd w:id="173"/>
    <w:bookmarkStart w:name="z205" w:id="174"/>
    <w:p>
      <w:pPr>
        <w:spacing w:after="0"/>
        <w:ind w:left="0"/>
        <w:jc w:val="both"/>
      </w:pPr>
      <w:r>
        <w:rPr>
          <w:rFonts w:ascii="Times New Roman"/>
          <w:b w:val="false"/>
          <w:i w:val="false"/>
          <w:color w:val="000000"/>
          <w:sz w:val="28"/>
        </w:rPr>
        <w:t>
      36. Перечень материалов, позиций и показатели, подлежащие входному контролю, устанавливаются на основе требований НД на каждый конкретный материал с учетом их влияния на качество готового продукта.</w:t>
      </w:r>
    </w:p>
    <w:bookmarkEnd w:id="174"/>
    <w:bookmarkStart w:name="z206" w:id="175"/>
    <w:p>
      <w:pPr>
        <w:spacing w:after="0"/>
        <w:ind w:left="0"/>
        <w:jc w:val="both"/>
      </w:pPr>
      <w:r>
        <w:rPr>
          <w:rFonts w:ascii="Times New Roman"/>
          <w:b w:val="false"/>
          <w:i w:val="false"/>
          <w:color w:val="000000"/>
          <w:sz w:val="28"/>
        </w:rPr>
        <w:t xml:space="preserve">
      37. Исходные и упаковочные материалы должны оставаться в зоне "карантин" до тех пор, пока они не будут утверждены отделом контроля качества или уполномоченным на такое утверждение лицом. Утвержденные к использованию исходные и упаковочные материалы должны быть промаркированы словами "допущен к использованию" с указанием даты утверждения. </w:t>
      </w:r>
    </w:p>
    <w:bookmarkEnd w:id="175"/>
    <w:bookmarkStart w:name="z207" w:id="176"/>
    <w:p>
      <w:pPr>
        <w:spacing w:after="0"/>
        <w:ind w:left="0"/>
        <w:jc w:val="both"/>
      </w:pPr>
      <w:r>
        <w:rPr>
          <w:rFonts w:ascii="Times New Roman"/>
          <w:b w:val="false"/>
          <w:i w:val="false"/>
          <w:color w:val="000000"/>
          <w:sz w:val="28"/>
        </w:rPr>
        <w:t>
      38. Если при входном контроле выявлено несоответствие материала требованиям НД, оформляется отзыв о качестве материала с указанием причины несоответствия для предъявления поставщику (рекламационный акт).</w:t>
      </w:r>
    </w:p>
    <w:bookmarkEnd w:id="176"/>
    <w:bookmarkStart w:name="z208" w:id="177"/>
    <w:p>
      <w:pPr>
        <w:spacing w:after="0"/>
        <w:ind w:left="0"/>
        <w:jc w:val="both"/>
      </w:pPr>
      <w:r>
        <w:rPr>
          <w:rFonts w:ascii="Times New Roman"/>
          <w:b w:val="false"/>
          <w:i w:val="false"/>
          <w:color w:val="000000"/>
          <w:sz w:val="28"/>
        </w:rPr>
        <w:t>
      Отвергнутые исходные и упаковочные материалы должны быть снабжены этикетками, на которых указывается, что они были отвергнуты. Они должны храниться отдельно в запираемой зоне, после чего по договоренности с поставщиком должны быть возвращены ему.</w:t>
      </w:r>
    </w:p>
    <w:bookmarkEnd w:id="177"/>
    <w:bookmarkStart w:name="z209" w:id="178"/>
    <w:p>
      <w:pPr>
        <w:spacing w:after="0"/>
        <w:ind w:left="0"/>
        <w:jc w:val="both"/>
      </w:pPr>
      <w:r>
        <w:rPr>
          <w:rFonts w:ascii="Times New Roman"/>
          <w:b w:val="false"/>
          <w:i w:val="false"/>
          <w:color w:val="000000"/>
          <w:sz w:val="28"/>
        </w:rPr>
        <w:t xml:space="preserve">
      Исходные и упаковочные материалы должны отпускаться со склада на основе принципов: </w:t>
      </w:r>
    </w:p>
    <w:bookmarkEnd w:id="178"/>
    <w:bookmarkStart w:name="z210" w:id="179"/>
    <w:p>
      <w:pPr>
        <w:spacing w:after="0"/>
        <w:ind w:left="0"/>
        <w:jc w:val="both"/>
      </w:pPr>
      <w:r>
        <w:rPr>
          <w:rFonts w:ascii="Times New Roman"/>
          <w:b w:val="false"/>
          <w:i w:val="false"/>
          <w:color w:val="000000"/>
          <w:sz w:val="28"/>
        </w:rPr>
        <w:t>
      1) первый поступил, первый отпускается;</w:t>
      </w:r>
    </w:p>
    <w:bookmarkEnd w:id="179"/>
    <w:bookmarkStart w:name="z211" w:id="180"/>
    <w:p>
      <w:pPr>
        <w:spacing w:after="0"/>
        <w:ind w:left="0"/>
        <w:jc w:val="both"/>
      </w:pPr>
      <w:r>
        <w:rPr>
          <w:rFonts w:ascii="Times New Roman"/>
          <w:b w:val="false"/>
          <w:i w:val="false"/>
          <w:color w:val="000000"/>
          <w:sz w:val="28"/>
        </w:rPr>
        <w:t xml:space="preserve">
      2) не смешивать партии; </w:t>
      </w:r>
    </w:p>
    <w:bookmarkEnd w:id="180"/>
    <w:bookmarkStart w:name="z212" w:id="181"/>
    <w:p>
      <w:pPr>
        <w:spacing w:after="0"/>
        <w:ind w:left="0"/>
        <w:jc w:val="both"/>
      </w:pPr>
      <w:r>
        <w:rPr>
          <w:rFonts w:ascii="Times New Roman"/>
          <w:b w:val="false"/>
          <w:i w:val="false"/>
          <w:color w:val="000000"/>
          <w:sz w:val="28"/>
        </w:rPr>
        <w:t xml:space="preserve">
      3) безопасное удаление отходов. </w:t>
      </w:r>
    </w:p>
    <w:bookmarkEnd w:id="181"/>
    <w:bookmarkStart w:name="z213" w:id="182"/>
    <w:p>
      <w:pPr>
        <w:spacing w:after="0"/>
        <w:ind w:left="0"/>
        <w:jc w:val="left"/>
      </w:pPr>
      <w:r>
        <w:rPr>
          <w:rFonts w:ascii="Times New Roman"/>
          <w:b/>
          <w:i w:val="false"/>
          <w:color w:val="000000"/>
        </w:rPr>
        <w:t xml:space="preserve"> 4. Организация производства продуктов крови</w:t>
      </w:r>
    </w:p>
    <w:bookmarkEnd w:id="182"/>
    <w:bookmarkStart w:name="z214" w:id="183"/>
    <w:p>
      <w:pPr>
        <w:spacing w:after="0"/>
        <w:ind w:left="0"/>
        <w:jc w:val="both"/>
      </w:pPr>
      <w:r>
        <w:rPr>
          <w:rFonts w:ascii="Times New Roman"/>
          <w:b w:val="false"/>
          <w:i w:val="false"/>
          <w:color w:val="000000"/>
          <w:sz w:val="28"/>
        </w:rPr>
        <w:t>
      39. Организация службы крови планирует и обеспечивает управляемые условия для процессов производства продуктов крови, которые включают:</w:t>
      </w:r>
    </w:p>
    <w:bookmarkEnd w:id="183"/>
    <w:bookmarkStart w:name="z215" w:id="184"/>
    <w:p>
      <w:pPr>
        <w:spacing w:after="0"/>
        <w:ind w:left="0"/>
        <w:jc w:val="both"/>
      </w:pPr>
      <w:r>
        <w:rPr>
          <w:rFonts w:ascii="Times New Roman"/>
          <w:b w:val="false"/>
          <w:i w:val="false"/>
          <w:color w:val="000000"/>
          <w:sz w:val="28"/>
        </w:rPr>
        <w:t>
      1) наличие информации, описывающей характеристики цельной крови и продуктов крови, получаемых в результате заготовки и проведения процессов производства (спецификации);</w:t>
      </w:r>
    </w:p>
    <w:bookmarkEnd w:id="184"/>
    <w:bookmarkStart w:name="z216" w:id="185"/>
    <w:p>
      <w:pPr>
        <w:spacing w:after="0"/>
        <w:ind w:left="0"/>
        <w:jc w:val="both"/>
      </w:pPr>
      <w:r>
        <w:rPr>
          <w:rFonts w:ascii="Times New Roman"/>
          <w:b w:val="false"/>
          <w:i w:val="false"/>
          <w:color w:val="000000"/>
          <w:sz w:val="28"/>
        </w:rPr>
        <w:t>
      2) наличие рабочих инструкций, стандартных операционных процедур (далее - СОП) на выполнение производственных процедур;</w:t>
      </w:r>
    </w:p>
    <w:bookmarkEnd w:id="185"/>
    <w:bookmarkStart w:name="z217" w:id="186"/>
    <w:p>
      <w:pPr>
        <w:spacing w:after="0"/>
        <w:ind w:left="0"/>
        <w:jc w:val="both"/>
      </w:pPr>
      <w:r>
        <w:rPr>
          <w:rFonts w:ascii="Times New Roman"/>
          <w:b w:val="false"/>
          <w:i w:val="false"/>
          <w:color w:val="000000"/>
          <w:sz w:val="28"/>
        </w:rPr>
        <w:t>
      3) создание соответствующих производственных условий при выполнении конкретных видов работ (производственной среды);</w:t>
      </w:r>
    </w:p>
    <w:bookmarkEnd w:id="186"/>
    <w:bookmarkStart w:name="z218" w:id="187"/>
    <w:p>
      <w:pPr>
        <w:spacing w:after="0"/>
        <w:ind w:left="0"/>
        <w:jc w:val="both"/>
      </w:pPr>
      <w:r>
        <w:rPr>
          <w:rFonts w:ascii="Times New Roman"/>
          <w:b w:val="false"/>
          <w:i w:val="false"/>
          <w:color w:val="000000"/>
          <w:sz w:val="28"/>
        </w:rPr>
        <w:t>
      4) применение контрольных и измерительных приборов;</w:t>
      </w:r>
    </w:p>
    <w:bookmarkEnd w:id="187"/>
    <w:bookmarkStart w:name="z219" w:id="188"/>
    <w:p>
      <w:pPr>
        <w:spacing w:after="0"/>
        <w:ind w:left="0"/>
        <w:jc w:val="both"/>
      </w:pPr>
      <w:r>
        <w:rPr>
          <w:rFonts w:ascii="Times New Roman"/>
          <w:b w:val="false"/>
          <w:i w:val="false"/>
          <w:color w:val="000000"/>
          <w:sz w:val="28"/>
        </w:rPr>
        <w:t>
      5) применение мониторинга и измерений для процессов производства;</w:t>
      </w:r>
    </w:p>
    <w:bookmarkEnd w:id="188"/>
    <w:bookmarkStart w:name="z220" w:id="189"/>
    <w:p>
      <w:pPr>
        <w:spacing w:after="0"/>
        <w:ind w:left="0"/>
        <w:jc w:val="both"/>
      </w:pPr>
      <w:r>
        <w:rPr>
          <w:rFonts w:ascii="Times New Roman"/>
          <w:b w:val="false"/>
          <w:i w:val="false"/>
          <w:color w:val="000000"/>
          <w:sz w:val="28"/>
        </w:rPr>
        <w:t>
      6) обоснованные критерии при выпуске компонентов крови из карантина и их поставке;</w:t>
      </w:r>
    </w:p>
    <w:bookmarkEnd w:id="189"/>
    <w:bookmarkStart w:name="z221" w:id="190"/>
    <w:p>
      <w:pPr>
        <w:spacing w:after="0"/>
        <w:ind w:left="0"/>
        <w:jc w:val="both"/>
      </w:pPr>
      <w:r>
        <w:rPr>
          <w:rFonts w:ascii="Times New Roman"/>
          <w:b w:val="false"/>
          <w:i w:val="false"/>
          <w:color w:val="000000"/>
          <w:sz w:val="28"/>
        </w:rPr>
        <w:t>
      7) эффективное взаимодействие с организациями здравоохранения.</w:t>
      </w:r>
    </w:p>
    <w:bookmarkEnd w:id="190"/>
    <w:bookmarkStart w:name="z222" w:id="191"/>
    <w:p>
      <w:pPr>
        <w:spacing w:after="0"/>
        <w:ind w:left="0"/>
        <w:jc w:val="both"/>
      </w:pPr>
      <w:r>
        <w:rPr>
          <w:rFonts w:ascii="Times New Roman"/>
          <w:b w:val="false"/>
          <w:i w:val="false"/>
          <w:color w:val="000000"/>
          <w:sz w:val="28"/>
        </w:rPr>
        <w:t>
      40. В процессе взятия крови следует обеспечить:</w:t>
      </w:r>
    </w:p>
    <w:bookmarkEnd w:id="191"/>
    <w:bookmarkStart w:name="z223" w:id="192"/>
    <w:p>
      <w:pPr>
        <w:spacing w:after="0"/>
        <w:ind w:left="0"/>
        <w:jc w:val="both"/>
      </w:pPr>
      <w:r>
        <w:rPr>
          <w:rFonts w:ascii="Times New Roman"/>
          <w:b w:val="false"/>
          <w:i w:val="false"/>
          <w:color w:val="000000"/>
          <w:sz w:val="28"/>
        </w:rPr>
        <w:t>
      1) строгое соблюдение правил асептики;</w:t>
      </w:r>
    </w:p>
    <w:bookmarkEnd w:id="192"/>
    <w:bookmarkStart w:name="z224" w:id="193"/>
    <w:p>
      <w:pPr>
        <w:spacing w:after="0"/>
        <w:ind w:left="0"/>
        <w:jc w:val="both"/>
      </w:pPr>
      <w:r>
        <w:rPr>
          <w:rFonts w:ascii="Times New Roman"/>
          <w:b w:val="false"/>
          <w:i w:val="false"/>
          <w:color w:val="000000"/>
          <w:sz w:val="28"/>
        </w:rPr>
        <w:t>
      2) метод венепункции, не вызывающий неприятных ощущений у донора;</w:t>
      </w:r>
    </w:p>
    <w:bookmarkEnd w:id="193"/>
    <w:bookmarkStart w:name="z225" w:id="194"/>
    <w:p>
      <w:pPr>
        <w:spacing w:after="0"/>
        <w:ind w:left="0"/>
        <w:jc w:val="both"/>
      </w:pPr>
      <w:r>
        <w:rPr>
          <w:rFonts w:ascii="Times New Roman"/>
          <w:b w:val="false"/>
          <w:i w:val="false"/>
          <w:color w:val="000000"/>
          <w:sz w:val="28"/>
        </w:rPr>
        <w:t>
      3) безопасное и комфортное рабочее место для забора крови и наблюдения за донором во время донации;</w:t>
      </w:r>
    </w:p>
    <w:bookmarkEnd w:id="194"/>
    <w:bookmarkStart w:name="z226" w:id="195"/>
    <w:p>
      <w:pPr>
        <w:spacing w:after="0"/>
        <w:ind w:left="0"/>
        <w:jc w:val="both"/>
      </w:pPr>
      <w:r>
        <w:rPr>
          <w:rFonts w:ascii="Times New Roman"/>
          <w:b w:val="false"/>
          <w:i w:val="false"/>
          <w:color w:val="000000"/>
          <w:sz w:val="28"/>
        </w:rPr>
        <w:t>
      4) наличие стандартных операционных процедур на оказание первой помощи донору.</w:t>
      </w:r>
    </w:p>
    <w:bookmarkEnd w:id="195"/>
    <w:bookmarkStart w:name="z227" w:id="196"/>
    <w:p>
      <w:pPr>
        <w:spacing w:after="0"/>
        <w:ind w:left="0"/>
        <w:jc w:val="both"/>
      </w:pPr>
      <w:r>
        <w:rPr>
          <w:rFonts w:ascii="Times New Roman"/>
          <w:b w:val="false"/>
          <w:i w:val="false"/>
          <w:color w:val="000000"/>
          <w:sz w:val="28"/>
        </w:rPr>
        <w:t>
      41. Для заготовки крови в выездных условиях обеспечиваются:</w:t>
      </w:r>
    </w:p>
    <w:bookmarkEnd w:id="196"/>
    <w:bookmarkStart w:name="z228" w:id="197"/>
    <w:p>
      <w:pPr>
        <w:spacing w:after="0"/>
        <w:ind w:left="0"/>
        <w:jc w:val="both"/>
      </w:pPr>
      <w:r>
        <w:rPr>
          <w:rFonts w:ascii="Times New Roman"/>
          <w:b w:val="false"/>
          <w:i w:val="false"/>
          <w:color w:val="000000"/>
          <w:sz w:val="28"/>
        </w:rPr>
        <w:t>
      1) документированная процедура заготовки крови в выездных условиях, включающая этапы транспортирования персонала, оборудования и заготовленной крови;</w:t>
      </w:r>
    </w:p>
    <w:bookmarkEnd w:id="197"/>
    <w:bookmarkStart w:name="z229" w:id="198"/>
    <w:p>
      <w:pPr>
        <w:spacing w:after="0"/>
        <w:ind w:left="0"/>
        <w:jc w:val="both"/>
      </w:pPr>
      <w:r>
        <w:rPr>
          <w:rFonts w:ascii="Times New Roman"/>
          <w:b w:val="false"/>
          <w:i w:val="false"/>
          <w:color w:val="000000"/>
          <w:sz w:val="28"/>
        </w:rPr>
        <w:t>
      2) условия конфиденциальности проведения собеседования с донором;</w:t>
      </w:r>
    </w:p>
    <w:bookmarkEnd w:id="198"/>
    <w:bookmarkStart w:name="z230" w:id="199"/>
    <w:p>
      <w:pPr>
        <w:spacing w:after="0"/>
        <w:ind w:left="0"/>
        <w:jc w:val="both"/>
      </w:pPr>
      <w:r>
        <w:rPr>
          <w:rFonts w:ascii="Times New Roman"/>
          <w:b w:val="false"/>
          <w:i w:val="false"/>
          <w:color w:val="000000"/>
          <w:sz w:val="28"/>
        </w:rPr>
        <w:t>
      3) меры оказания помощи в условиях удаленности от стационара.</w:t>
      </w:r>
    </w:p>
    <w:bookmarkEnd w:id="199"/>
    <w:bookmarkStart w:name="z231" w:id="200"/>
    <w:p>
      <w:pPr>
        <w:spacing w:after="0"/>
        <w:ind w:left="0"/>
        <w:jc w:val="both"/>
      </w:pPr>
      <w:r>
        <w:rPr>
          <w:rFonts w:ascii="Times New Roman"/>
          <w:b w:val="false"/>
          <w:i w:val="false"/>
          <w:color w:val="000000"/>
          <w:sz w:val="28"/>
        </w:rPr>
        <w:t>
      42. В организации службы крови для проведения контроля на определенных стадиях процесса производства и использования продуктов крови определяются критические контрольные точки:</w:t>
      </w:r>
    </w:p>
    <w:bookmarkEnd w:id="200"/>
    <w:bookmarkStart w:name="z232" w:id="201"/>
    <w:p>
      <w:pPr>
        <w:spacing w:after="0"/>
        <w:ind w:left="0"/>
        <w:jc w:val="both"/>
      </w:pPr>
      <w:r>
        <w:rPr>
          <w:rFonts w:ascii="Times New Roman"/>
          <w:b w:val="false"/>
          <w:i w:val="false"/>
          <w:color w:val="000000"/>
          <w:sz w:val="28"/>
        </w:rPr>
        <w:t>
      1) при производстве продуктов крови, начиная от привлечения и отбора доноров, взятия и обследования крови, производства, хранения, выдачи, транспортировки продуктов крови и до их использования;</w:t>
      </w:r>
    </w:p>
    <w:bookmarkEnd w:id="201"/>
    <w:bookmarkStart w:name="z233" w:id="202"/>
    <w:p>
      <w:pPr>
        <w:spacing w:after="0"/>
        <w:ind w:left="0"/>
        <w:jc w:val="both"/>
      </w:pPr>
      <w:r>
        <w:rPr>
          <w:rFonts w:ascii="Times New Roman"/>
          <w:b w:val="false"/>
          <w:i w:val="false"/>
          <w:color w:val="000000"/>
          <w:sz w:val="28"/>
        </w:rPr>
        <w:t>
      2) на этапах процессов, которые необходимо контролировать для обеспечения 6езопасности крови, продуктов крови, доноров, реципиентов, персонала.</w:t>
      </w:r>
    </w:p>
    <w:bookmarkEnd w:id="202"/>
    <w:bookmarkStart w:name="z234" w:id="203"/>
    <w:p>
      <w:pPr>
        <w:spacing w:after="0"/>
        <w:ind w:left="0"/>
        <w:jc w:val="both"/>
      </w:pPr>
      <w:r>
        <w:rPr>
          <w:rFonts w:ascii="Times New Roman"/>
          <w:b w:val="false"/>
          <w:i w:val="false"/>
          <w:color w:val="000000"/>
          <w:sz w:val="28"/>
        </w:rPr>
        <w:t>
      Система проверки критических контрольных точек определяется при помощи запланированных испытаний и измерений и выполнении последующих корректирующих действий, если установлено, что конкретная критическая точка не контролируется.</w:t>
      </w:r>
    </w:p>
    <w:bookmarkEnd w:id="203"/>
    <w:bookmarkStart w:name="z235" w:id="204"/>
    <w:p>
      <w:pPr>
        <w:spacing w:after="0"/>
        <w:ind w:left="0"/>
        <w:jc w:val="both"/>
      </w:pPr>
      <w:r>
        <w:rPr>
          <w:rFonts w:ascii="Times New Roman"/>
          <w:b w:val="false"/>
          <w:i w:val="false"/>
          <w:color w:val="000000"/>
          <w:sz w:val="28"/>
        </w:rPr>
        <w:t xml:space="preserve">
      Контрольные параметры системы проверки критических контрольных точек фиксируются. </w:t>
      </w:r>
    </w:p>
    <w:bookmarkEnd w:id="204"/>
    <w:p>
      <w:pPr>
        <w:spacing w:after="0"/>
        <w:ind w:left="0"/>
        <w:jc w:val="both"/>
      </w:pPr>
      <w:r>
        <w:rPr>
          <w:rFonts w:ascii="Times New Roman"/>
          <w:b w:val="false"/>
          <w:i w:val="false"/>
          <w:color w:val="000000"/>
          <w:sz w:val="28"/>
        </w:rPr>
        <w:t>
      Корректирующие действия предпринимаются в тех случаях, когда наблюдения свидетельствуют о том, что ситуация может выйти, выходит или уже вышла из-под контроля.</w:t>
      </w:r>
    </w:p>
    <w:bookmarkStart w:name="z237" w:id="205"/>
    <w:p>
      <w:pPr>
        <w:spacing w:after="0"/>
        <w:ind w:left="0"/>
        <w:jc w:val="both"/>
      </w:pPr>
      <w:r>
        <w:rPr>
          <w:rFonts w:ascii="Times New Roman"/>
          <w:b w:val="false"/>
          <w:i w:val="false"/>
          <w:color w:val="000000"/>
          <w:sz w:val="28"/>
        </w:rPr>
        <w:t>
      43. Организация службы крови обеспечивает качество и безопасность продуктов крови, в том числе их инфекционную и иммунологическую безопасность на основании строгого выполнения правил НД при:</w:t>
      </w:r>
    </w:p>
    <w:bookmarkEnd w:id="205"/>
    <w:bookmarkStart w:name="z238" w:id="206"/>
    <w:p>
      <w:pPr>
        <w:spacing w:after="0"/>
        <w:ind w:left="0"/>
        <w:jc w:val="both"/>
      </w:pPr>
      <w:r>
        <w:rPr>
          <w:rFonts w:ascii="Times New Roman"/>
          <w:b w:val="false"/>
          <w:i w:val="false"/>
          <w:color w:val="000000"/>
          <w:sz w:val="28"/>
        </w:rPr>
        <w:t>
      1) отборе и медицинском обследовании доноров в соответствии с правилами, установленными уполномоченным органом;</w:t>
      </w:r>
    </w:p>
    <w:bookmarkEnd w:id="206"/>
    <w:bookmarkStart w:name="z239" w:id="207"/>
    <w:p>
      <w:pPr>
        <w:spacing w:after="0"/>
        <w:ind w:left="0"/>
        <w:jc w:val="both"/>
      </w:pPr>
      <w:r>
        <w:rPr>
          <w:rFonts w:ascii="Times New Roman"/>
          <w:b w:val="false"/>
          <w:i w:val="false"/>
          <w:color w:val="000000"/>
          <w:sz w:val="28"/>
        </w:rPr>
        <w:t>
      2) проведении лабораторных исследований (биохимическом, иммуногематологическом, тестировании на инфекционные маркеры) образцов донорской крови;</w:t>
      </w:r>
    </w:p>
    <w:bookmarkEnd w:id="207"/>
    <w:bookmarkStart w:name="z240" w:id="208"/>
    <w:p>
      <w:pPr>
        <w:spacing w:after="0"/>
        <w:ind w:left="0"/>
        <w:jc w:val="both"/>
      </w:pPr>
      <w:r>
        <w:rPr>
          <w:rFonts w:ascii="Times New Roman"/>
          <w:b w:val="false"/>
          <w:i w:val="false"/>
          <w:color w:val="000000"/>
          <w:sz w:val="28"/>
        </w:rPr>
        <w:t xml:space="preserve">
      3) процедуре заготовки крови и ее компонентов в соответствии с требованиями настоящих Правил; </w:t>
      </w:r>
    </w:p>
    <w:bookmarkEnd w:id="208"/>
    <w:bookmarkStart w:name="z241" w:id="209"/>
    <w:p>
      <w:pPr>
        <w:spacing w:after="0"/>
        <w:ind w:left="0"/>
        <w:jc w:val="both"/>
      </w:pPr>
      <w:r>
        <w:rPr>
          <w:rFonts w:ascii="Times New Roman"/>
          <w:b w:val="false"/>
          <w:i w:val="false"/>
          <w:color w:val="000000"/>
          <w:sz w:val="28"/>
        </w:rPr>
        <w:t>
      4) внедрении современных методов заготовки донорской крови и производства ее продуктов (карантинизация, лейкофильтрация, вирусинактивация, аппаратные методы плазмацитафереза и так далее);</w:t>
      </w:r>
    </w:p>
    <w:bookmarkEnd w:id="209"/>
    <w:bookmarkStart w:name="z242" w:id="210"/>
    <w:p>
      <w:pPr>
        <w:spacing w:after="0"/>
        <w:ind w:left="0"/>
        <w:jc w:val="both"/>
      </w:pPr>
      <w:r>
        <w:rPr>
          <w:rFonts w:ascii="Times New Roman"/>
          <w:b w:val="false"/>
          <w:i w:val="false"/>
          <w:color w:val="000000"/>
          <w:sz w:val="28"/>
        </w:rPr>
        <w:t>
      5) проведении скрининга донорской крови на антилейкоцитарные (HLA) антитела при необходимости уменьшения риска сенсибилизации реципиента;</w:t>
      </w:r>
    </w:p>
    <w:bookmarkEnd w:id="210"/>
    <w:bookmarkStart w:name="z243" w:id="211"/>
    <w:p>
      <w:pPr>
        <w:spacing w:after="0"/>
        <w:ind w:left="0"/>
        <w:jc w:val="both"/>
      </w:pPr>
      <w:r>
        <w:rPr>
          <w:rFonts w:ascii="Times New Roman"/>
          <w:b w:val="false"/>
          <w:i w:val="false"/>
          <w:color w:val="000000"/>
          <w:sz w:val="28"/>
        </w:rPr>
        <w:t>
      6) соблюдении условий "холодовой цепи" и сохранности продуктов крови на всех этапах заготовки, переработки, хранения и транспортирования. Транспортировку криоконсервированных компонентов необходимо производить отдельно от клеточных продуктов крови.</w:t>
      </w:r>
    </w:p>
    <w:bookmarkEnd w:id="211"/>
    <w:bookmarkStart w:name="z244" w:id="212"/>
    <w:p>
      <w:pPr>
        <w:spacing w:after="0"/>
        <w:ind w:left="0"/>
        <w:jc w:val="both"/>
      </w:pPr>
      <w:r>
        <w:rPr>
          <w:rFonts w:ascii="Times New Roman"/>
          <w:b w:val="false"/>
          <w:i w:val="false"/>
          <w:color w:val="000000"/>
          <w:sz w:val="28"/>
        </w:rPr>
        <w:t>
      44. Методы, используемые в производстве компонентов (центрифугирование, замораживание, размораживание, фильтрация, отмывание, деглициринизация, пулирование и так далее) обеспечивают:</w:t>
      </w:r>
    </w:p>
    <w:bookmarkEnd w:id="212"/>
    <w:bookmarkStart w:name="z245" w:id="213"/>
    <w:p>
      <w:pPr>
        <w:spacing w:after="0"/>
        <w:ind w:left="0"/>
        <w:jc w:val="both"/>
      </w:pPr>
      <w:r>
        <w:rPr>
          <w:rFonts w:ascii="Times New Roman"/>
          <w:b w:val="false"/>
          <w:i w:val="false"/>
          <w:color w:val="000000"/>
          <w:sz w:val="28"/>
        </w:rPr>
        <w:t>
      1) сохранение жизнеспособности и активности действующих факторов компонентов крови;</w:t>
      </w:r>
    </w:p>
    <w:bookmarkEnd w:id="213"/>
    <w:bookmarkStart w:name="z246" w:id="214"/>
    <w:p>
      <w:pPr>
        <w:spacing w:after="0"/>
        <w:ind w:left="0"/>
        <w:jc w:val="both"/>
      </w:pPr>
      <w:r>
        <w:rPr>
          <w:rFonts w:ascii="Times New Roman"/>
          <w:b w:val="false"/>
          <w:i w:val="false"/>
          <w:color w:val="000000"/>
          <w:sz w:val="28"/>
        </w:rPr>
        <w:t>
      2) минимизацию разрушения контейнеров с кровью или ее компонентами;</w:t>
      </w:r>
    </w:p>
    <w:bookmarkEnd w:id="214"/>
    <w:bookmarkStart w:name="z247" w:id="215"/>
    <w:p>
      <w:pPr>
        <w:spacing w:after="0"/>
        <w:ind w:left="0"/>
        <w:jc w:val="both"/>
      </w:pPr>
      <w:r>
        <w:rPr>
          <w:rFonts w:ascii="Times New Roman"/>
          <w:b w:val="false"/>
          <w:i w:val="false"/>
          <w:color w:val="000000"/>
          <w:sz w:val="28"/>
        </w:rPr>
        <w:t>
      3) герметичность системы контейнеров.</w:t>
      </w:r>
    </w:p>
    <w:bookmarkEnd w:id="215"/>
    <w:bookmarkStart w:name="z248" w:id="216"/>
    <w:p>
      <w:pPr>
        <w:spacing w:after="0"/>
        <w:ind w:left="0"/>
        <w:jc w:val="both"/>
      </w:pPr>
      <w:r>
        <w:rPr>
          <w:rFonts w:ascii="Times New Roman"/>
          <w:b w:val="false"/>
          <w:i w:val="false"/>
          <w:color w:val="000000"/>
          <w:sz w:val="28"/>
        </w:rPr>
        <w:t>
      45. В организации службы крови процесс контроля безопасности и качества продуктов крови обеспечивается на всех этапах их производства, хранения, транспортировки и реализации.</w:t>
      </w:r>
    </w:p>
    <w:bookmarkEnd w:id="216"/>
    <w:bookmarkStart w:name="z249" w:id="217"/>
    <w:p>
      <w:pPr>
        <w:spacing w:after="0"/>
        <w:ind w:left="0"/>
        <w:jc w:val="both"/>
      </w:pPr>
      <w:r>
        <w:rPr>
          <w:rFonts w:ascii="Times New Roman"/>
          <w:b w:val="false"/>
          <w:i w:val="false"/>
          <w:color w:val="000000"/>
          <w:sz w:val="28"/>
        </w:rPr>
        <w:t>
      46. Производство продуктов крови осуществляется согласно производственным регламентам.</w:t>
      </w:r>
    </w:p>
    <w:bookmarkEnd w:id="217"/>
    <w:bookmarkStart w:name="z250" w:id="218"/>
    <w:p>
      <w:pPr>
        <w:spacing w:after="0"/>
        <w:ind w:left="0"/>
        <w:jc w:val="both"/>
      </w:pPr>
      <w:r>
        <w:rPr>
          <w:rFonts w:ascii="Times New Roman"/>
          <w:b w:val="false"/>
          <w:i w:val="false"/>
          <w:color w:val="000000"/>
          <w:sz w:val="28"/>
        </w:rPr>
        <w:t>
      47. В организации службы крови обеспечивается прослеживаемость  движения каждого продукта крови от донора до получения готового продукта и его использование.</w:t>
      </w:r>
    </w:p>
    <w:bookmarkEnd w:id="218"/>
    <w:bookmarkStart w:name="z251" w:id="219"/>
    <w:p>
      <w:pPr>
        <w:spacing w:after="0"/>
        <w:ind w:left="0"/>
        <w:jc w:val="both"/>
      </w:pPr>
      <w:r>
        <w:rPr>
          <w:rFonts w:ascii="Times New Roman"/>
          <w:b w:val="false"/>
          <w:i w:val="false"/>
          <w:color w:val="000000"/>
          <w:sz w:val="28"/>
        </w:rPr>
        <w:t>
      48. В организации службы крови использование сваривающего аппарата для пластиковых трубок и стерильных соединяющих устройств, рассматривается как часть функционально замкнутой системы при его регулярных проверках с тем, чтобы гарантировать правильную работу этого оборудования. Кроме того должна контролироваться каждая сварка, чтобы убедиться в том, что соединения выполнены хорошо и утечек нет.</w:t>
      </w:r>
    </w:p>
    <w:bookmarkEnd w:id="219"/>
    <w:bookmarkStart w:name="z252" w:id="220"/>
    <w:p>
      <w:pPr>
        <w:spacing w:after="0"/>
        <w:ind w:left="0"/>
        <w:jc w:val="both"/>
      </w:pPr>
      <w:r>
        <w:rPr>
          <w:rFonts w:ascii="Times New Roman"/>
          <w:b w:val="false"/>
          <w:i w:val="false"/>
          <w:color w:val="000000"/>
          <w:sz w:val="28"/>
        </w:rPr>
        <w:t>
      49. В организации службы крови в ходе процедур с использованием прокалывания мешка необходимо предпринимать следующие меры предосторожности: ношение чистой и застегнутой защитной одежды и головного убора, закрывающего волосы и бороду, ношение маски, закрывающей нос и рот, дезинфекция рук перед процедурой, дезинфекция рабочих поверхностей перед процедурой.</w:t>
      </w:r>
    </w:p>
    <w:bookmarkEnd w:id="220"/>
    <w:bookmarkStart w:name="z253" w:id="221"/>
    <w:p>
      <w:pPr>
        <w:spacing w:after="0"/>
        <w:ind w:left="0"/>
        <w:jc w:val="both"/>
      </w:pPr>
      <w:r>
        <w:rPr>
          <w:rFonts w:ascii="Times New Roman"/>
          <w:b w:val="false"/>
          <w:i w:val="false"/>
          <w:color w:val="000000"/>
          <w:sz w:val="28"/>
        </w:rPr>
        <w:t>
      При получении продуктов крови  с использованием прокалывания, максимальные время хранения следующее:</w:t>
      </w:r>
    </w:p>
    <w:bookmarkEnd w:id="221"/>
    <w:bookmarkStart w:name="z254" w:id="222"/>
    <w:p>
      <w:pPr>
        <w:spacing w:after="0"/>
        <w:ind w:left="0"/>
        <w:jc w:val="both"/>
      </w:pPr>
      <w:r>
        <w:rPr>
          <w:rFonts w:ascii="Times New Roman"/>
          <w:b w:val="false"/>
          <w:i w:val="false"/>
          <w:color w:val="000000"/>
          <w:sz w:val="28"/>
        </w:rPr>
        <w:t>
      1) для продуктов крови, хранящихся при +2+6</w:t>
      </w:r>
      <w:r>
        <w:rPr>
          <w:rFonts w:ascii="Times New Roman"/>
          <w:b w:val="false"/>
          <w:i w:val="false"/>
          <w:color w:val="000000"/>
          <w:vertAlign w:val="superscript"/>
        </w:rPr>
        <w:t>0</w:t>
      </w:r>
      <w:r>
        <w:rPr>
          <w:rFonts w:ascii="Times New Roman"/>
          <w:b w:val="false"/>
          <w:i w:val="false"/>
          <w:color w:val="000000"/>
          <w:sz w:val="28"/>
        </w:rPr>
        <w:t xml:space="preserve"> С, максимальное время хранения 24 часа;</w:t>
      </w:r>
    </w:p>
    <w:bookmarkEnd w:id="222"/>
    <w:bookmarkStart w:name="z255" w:id="223"/>
    <w:p>
      <w:pPr>
        <w:spacing w:after="0"/>
        <w:ind w:left="0"/>
        <w:jc w:val="both"/>
      </w:pPr>
      <w:r>
        <w:rPr>
          <w:rFonts w:ascii="Times New Roman"/>
          <w:b w:val="false"/>
          <w:i w:val="false"/>
          <w:color w:val="000000"/>
          <w:sz w:val="28"/>
        </w:rPr>
        <w:t xml:space="preserve">
      2) для продуктов крови, хранящихся при комнатной температуре, максимальное время хранения шесть часов; </w:t>
      </w:r>
    </w:p>
    <w:bookmarkEnd w:id="223"/>
    <w:bookmarkStart w:name="z256" w:id="224"/>
    <w:p>
      <w:pPr>
        <w:spacing w:after="0"/>
        <w:ind w:left="0"/>
        <w:jc w:val="both"/>
      </w:pPr>
      <w:r>
        <w:rPr>
          <w:rFonts w:ascii="Times New Roman"/>
          <w:b w:val="false"/>
          <w:i w:val="false"/>
          <w:color w:val="000000"/>
          <w:sz w:val="28"/>
        </w:rPr>
        <w:t>
      3) продукты крови, хранящиеся в замороженном состоянии, должны быть заморожены не более чем через час после прокалывания и должны вводиться не более чем через шесть часов после размораживания.</w:t>
      </w:r>
    </w:p>
    <w:bookmarkEnd w:id="224"/>
    <w:bookmarkStart w:name="z236" w:id="225"/>
    <w:p>
      <w:pPr>
        <w:spacing w:after="0"/>
        <w:ind w:left="0"/>
        <w:jc w:val="both"/>
      </w:pPr>
      <w:r>
        <w:rPr>
          <w:rFonts w:ascii="Times New Roman"/>
          <w:b w:val="false"/>
          <w:i w:val="false"/>
          <w:color w:val="000000"/>
          <w:sz w:val="28"/>
        </w:rPr>
        <w:t>
      50. В организации службы крови предъявляются особые требования к маркировке.</w:t>
      </w:r>
    </w:p>
    <w:bookmarkEnd w:id="225"/>
    <w:bookmarkStart w:name="z258" w:id="226"/>
    <w:p>
      <w:pPr>
        <w:spacing w:after="0"/>
        <w:ind w:left="0"/>
        <w:jc w:val="both"/>
      </w:pPr>
      <w:r>
        <w:rPr>
          <w:rFonts w:ascii="Times New Roman"/>
          <w:b w:val="false"/>
          <w:i w:val="false"/>
          <w:color w:val="000000"/>
          <w:sz w:val="28"/>
        </w:rPr>
        <w:t>
      Исходный  материал, а также промежуточные и конечные продукты должны снабжаться этикеткой, на которой отмечены особенности, касающиеся их статуса. Должны быть инструкции, касающиеся типа этикеток и метода маркировки.</w:t>
      </w:r>
    </w:p>
    <w:bookmarkEnd w:id="226"/>
    <w:bookmarkStart w:name="z259" w:id="227"/>
    <w:p>
      <w:pPr>
        <w:spacing w:after="0"/>
        <w:ind w:left="0"/>
        <w:jc w:val="both"/>
      </w:pPr>
      <w:r>
        <w:rPr>
          <w:rFonts w:ascii="Times New Roman"/>
          <w:b w:val="false"/>
          <w:i w:val="false"/>
          <w:color w:val="000000"/>
          <w:sz w:val="28"/>
        </w:rPr>
        <w:t>
      Этикетка готового продукта крови должна содержать следующую информацию:</w:t>
      </w:r>
    </w:p>
    <w:bookmarkEnd w:id="227"/>
    <w:bookmarkStart w:name="z260" w:id="228"/>
    <w:p>
      <w:pPr>
        <w:spacing w:after="0"/>
        <w:ind w:left="0"/>
        <w:jc w:val="both"/>
      </w:pPr>
      <w:r>
        <w:rPr>
          <w:rFonts w:ascii="Times New Roman"/>
          <w:b w:val="false"/>
          <w:i w:val="false"/>
          <w:color w:val="000000"/>
          <w:sz w:val="28"/>
        </w:rPr>
        <w:t>
      1) идентификационный номер, который должен быть уникальным для каждой единицы продукта крови (по которому может быть установлена личность донора);</w:t>
      </w:r>
    </w:p>
    <w:bookmarkEnd w:id="228"/>
    <w:bookmarkStart w:name="z261" w:id="229"/>
    <w:p>
      <w:pPr>
        <w:spacing w:after="0"/>
        <w:ind w:left="0"/>
        <w:jc w:val="both"/>
      </w:pPr>
      <w:r>
        <w:rPr>
          <w:rFonts w:ascii="Times New Roman"/>
          <w:b w:val="false"/>
          <w:i w:val="false"/>
          <w:color w:val="000000"/>
          <w:sz w:val="28"/>
        </w:rPr>
        <w:t>
      2) наименование продукта крови;</w:t>
      </w:r>
    </w:p>
    <w:bookmarkEnd w:id="229"/>
    <w:bookmarkStart w:name="z262" w:id="230"/>
    <w:p>
      <w:pPr>
        <w:spacing w:after="0"/>
        <w:ind w:left="0"/>
        <w:jc w:val="both"/>
      </w:pPr>
      <w:r>
        <w:rPr>
          <w:rFonts w:ascii="Times New Roman"/>
          <w:b w:val="false"/>
          <w:i w:val="false"/>
          <w:color w:val="000000"/>
          <w:sz w:val="28"/>
        </w:rPr>
        <w:t>
      3) условия хранения для продукта крови;</w:t>
      </w:r>
    </w:p>
    <w:bookmarkEnd w:id="230"/>
    <w:bookmarkStart w:name="z263" w:id="231"/>
    <w:p>
      <w:pPr>
        <w:spacing w:after="0"/>
        <w:ind w:left="0"/>
        <w:jc w:val="both"/>
      </w:pPr>
      <w:r>
        <w:rPr>
          <w:rFonts w:ascii="Times New Roman"/>
          <w:b w:val="false"/>
          <w:i w:val="false"/>
          <w:color w:val="000000"/>
          <w:sz w:val="28"/>
        </w:rPr>
        <w:t>
      4) дата истечения срока годности;</w:t>
      </w:r>
    </w:p>
    <w:bookmarkEnd w:id="231"/>
    <w:bookmarkStart w:name="z264" w:id="232"/>
    <w:p>
      <w:pPr>
        <w:spacing w:after="0"/>
        <w:ind w:left="0"/>
        <w:jc w:val="both"/>
      </w:pPr>
      <w:r>
        <w:rPr>
          <w:rFonts w:ascii="Times New Roman"/>
          <w:b w:val="false"/>
          <w:i w:val="false"/>
          <w:color w:val="000000"/>
          <w:sz w:val="28"/>
        </w:rPr>
        <w:t>
      5) дата взятия крови, из которой был изготовлен продукт крови, или дата производства, если это имеет смысл;</w:t>
      </w:r>
    </w:p>
    <w:bookmarkEnd w:id="232"/>
    <w:bookmarkStart w:name="z265" w:id="233"/>
    <w:p>
      <w:pPr>
        <w:spacing w:after="0"/>
        <w:ind w:left="0"/>
        <w:jc w:val="both"/>
      </w:pPr>
      <w:r>
        <w:rPr>
          <w:rFonts w:ascii="Times New Roman"/>
          <w:b w:val="false"/>
          <w:i w:val="false"/>
          <w:color w:val="000000"/>
          <w:sz w:val="28"/>
        </w:rPr>
        <w:t>
      6) группа крови по системе АВО и резус принадлежность (Rh-D) донора;</w:t>
      </w:r>
    </w:p>
    <w:bookmarkEnd w:id="233"/>
    <w:bookmarkStart w:name="z266" w:id="234"/>
    <w:p>
      <w:pPr>
        <w:spacing w:after="0"/>
        <w:ind w:left="0"/>
        <w:jc w:val="both"/>
      </w:pPr>
      <w:r>
        <w:rPr>
          <w:rFonts w:ascii="Times New Roman"/>
          <w:b w:val="false"/>
          <w:i w:val="false"/>
          <w:color w:val="000000"/>
          <w:sz w:val="28"/>
        </w:rPr>
        <w:t>
      7) наименование производителя продукта крови.</w:t>
      </w:r>
    </w:p>
    <w:bookmarkEnd w:id="234"/>
    <w:bookmarkStart w:name="z267" w:id="235"/>
    <w:p>
      <w:pPr>
        <w:spacing w:after="0"/>
        <w:ind w:left="0"/>
        <w:jc w:val="both"/>
      </w:pPr>
      <w:r>
        <w:rPr>
          <w:rFonts w:ascii="Times New Roman"/>
          <w:b w:val="false"/>
          <w:i w:val="false"/>
          <w:color w:val="000000"/>
          <w:sz w:val="28"/>
        </w:rPr>
        <w:t>
      51. Организация службы крови информирует потребителя продуктов крови об особенностях, которые не содержатся на этикетке, но которые могут представлять интерес. Например, состав и свойства продукта, показания и противопоказания к использованию, предписанные методы использования и возможные отрицательные события (трансфузионные реакции). Эта информация дается в форме листка с информацией о продукте.</w:t>
      </w:r>
    </w:p>
    <w:bookmarkEnd w:id="235"/>
    <w:bookmarkStart w:name="z268" w:id="236"/>
    <w:p>
      <w:pPr>
        <w:spacing w:after="0"/>
        <w:ind w:left="0"/>
        <w:jc w:val="both"/>
      </w:pPr>
      <w:r>
        <w:rPr>
          <w:rFonts w:ascii="Times New Roman"/>
          <w:b w:val="false"/>
          <w:i w:val="false"/>
          <w:color w:val="000000"/>
          <w:sz w:val="28"/>
        </w:rPr>
        <w:t>
      52. Процесс этикетирования изготовленных продуктов крови должен осуществляться в условиях, обеспечивающих минимизацию риска ошибок:</w:t>
      </w:r>
    </w:p>
    <w:bookmarkEnd w:id="236"/>
    <w:bookmarkStart w:name="z269" w:id="237"/>
    <w:p>
      <w:pPr>
        <w:spacing w:after="0"/>
        <w:ind w:left="0"/>
        <w:jc w:val="both"/>
      </w:pPr>
      <w:r>
        <w:rPr>
          <w:rFonts w:ascii="Times New Roman"/>
          <w:b w:val="false"/>
          <w:i w:val="false"/>
          <w:color w:val="000000"/>
          <w:sz w:val="28"/>
        </w:rPr>
        <w:t>
      1) отсутствие отвлекающих факторов (шум, потоки людей);</w:t>
      </w:r>
    </w:p>
    <w:bookmarkEnd w:id="237"/>
    <w:bookmarkStart w:name="z270" w:id="238"/>
    <w:p>
      <w:pPr>
        <w:spacing w:after="0"/>
        <w:ind w:left="0"/>
        <w:jc w:val="both"/>
      </w:pPr>
      <w:r>
        <w:rPr>
          <w:rFonts w:ascii="Times New Roman"/>
          <w:b w:val="false"/>
          <w:i w:val="false"/>
          <w:color w:val="000000"/>
          <w:sz w:val="28"/>
        </w:rPr>
        <w:t>
      2) порядок на рабочем месте;</w:t>
      </w:r>
    </w:p>
    <w:bookmarkEnd w:id="238"/>
    <w:bookmarkStart w:name="z271" w:id="239"/>
    <w:p>
      <w:pPr>
        <w:spacing w:after="0"/>
        <w:ind w:left="0"/>
        <w:jc w:val="both"/>
      </w:pPr>
      <w:r>
        <w:rPr>
          <w:rFonts w:ascii="Times New Roman"/>
          <w:b w:val="false"/>
          <w:i w:val="false"/>
          <w:color w:val="000000"/>
          <w:sz w:val="28"/>
        </w:rPr>
        <w:t>
      3) одновременное этикетирование одноименной продукции;</w:t>
      </w:r>
    </w:p>
    <w:bookmarkEnd w:id="239"/>
    <w:bookmarkStart w:name="z272" w:id="240"/>
    <w:p>
      <w:pPr>
        <w:spacing w:after="0"/>
        <w:ind w:left="0"/>
        <w:jc w:val="both"/>
      </w:pPr>
      <w:r>
        <w:rPr>
          <w:rFonts w:ascii="Times New Roman"/>
          <w:b w:val="false"/>
          <w:i w:val="false"/>
          <w:color w:val="000000"/>
          <w:sz w:val="28"/>
        </w:rPr>
        <w:t>
      4) специальное обучение персонала;</w:t>
      </w:r>
    </w:p>
    <w:bookmarkEnd w:id="240"/>
    <w:bookmarkStart w:name="z273" w:id="241"/>
    <w:p>
      <w:pPr>
        <w:spacing w:after="0"/>
        <w:ind w:left="0"/>
        <w:jc w:val="both"/>
      </w:pPr>
      <w:r>
        <w:rPr>
          <w:rFonts w:ascii="Times New Roman"/>
          <w:b w:val="false"/>
          <w:i w:val="false"/>
          <w:color w:val="000000"/>
          <w:sz w:val="28"/>
        </w:rPr>
        <w:t>
      5) применение системы проверок.</w:t>
      </w:r>
    </w:p>
    <w:bookmarkEnd w:id="241"/>
    <w:bookmarkStart w:name="z274" w:id="242"/>
    <w:p>
      <w:pPr>
        <w:spacing w:after="0"/>
        <w:ind w:left="0"/>
        <w:jc w:val="both"/>
      </w:pPr>
      <w:r>
        <w:rPr>
          <w:rFonts w:ascii="Times New Roman"/>
          <w:b w:val="false"/>
          <w:i w:val="false"/>
          <w:color w:val="000000"/>
          <w:sz w:val="28"/>
        </w:rPr>
        <w:t>
      Маркировка должна обеспечивать быстрое визуальное распознавание статуса продукта (на карантине, выпущенная для использования или предназначенная для уничтожения и так далее), оставаться легко читаемой на всех этапах процессов переработки.</w:t>
      </w:r>
    </w:p>
    <w:bookmarkEnd w:id="242"/>
    <w:bookmarkStart w:name="z275" w:id="243"/>
    <w:p>
      <w:pPr>
        <w:spacing w:after="0"/>
        <w:ind w:left="0"/>
        <w:jc w:val="both"/>
      </w:pPr>
      <w:r>
        <w:rPr>
          <w:rFonts w:ascii="Times New Roman"/>
          <w:b w:val="false"/>
          <w:i w:val="false"/>
          <w:color w:val="000000"/>
          <w:sz w:val="28"/>
        </w:rPr>
        <w:t>
      53. В организации службы крови конечные продукты крови, еще не имеющие разрешения для выдачи, должны храниться на карантине (то есть отдельно от разрешенных к выдаче продуктов крови).</w:t>
      </w:r>
    </w:p>
    <w:bookmarkEnd w:id="243"/>
    <w:bookmarkStart w:name="z276" w:id="244"/>
    <w:p>
      <w:pPr>
        <w:spacing w:after="0"/>
        <w:ind w:left="0"/>
        <w:jc w:val="both"/>
      </w:pPr>
      <w:r>
        <w:rPr>
          <w:rFonts w:ascii="Times New Roman"/>
          <w:b w:val="false"/>
          <w:i w:val="false"/>
          <w:color w:val="000000"/>
          <w:sz w:val="28"/>
        </w:rPr>
        <w:t>
      54. Выдача продуктов крови на использование осуществляется  уполномоченным персоналом.</w:t>
      </w:r>
    </w:p>
    <w:bookmarkEnd w:id="244"/>
    <w:bookmarkStart w:name="z277" w:id="245"/>
    <w:p>
      <w:pPr>
        <w:spacing w:after="0"/>
        <w:ind w:left="0"/>
        <w:jc w:val="both"/>
      </w:pPr>
      <w:r>
        <w:rPr>
          <w:rFonts w:ascii="Times New Roman"/>
          <w:b w:val="false"/>
          <w:i w:val="false"/>
          <w:color w:val="000000"/>
          <w:sz w:val="28"/>
        </w:rPr>
        <w:t>
      Выдача продуктов крови разрешается после завершения всех требуемых процедур контроля качества и лабораторных исследований и установления, что их результаты удовлетворяют требованиям.</w:t>
      </w:r>
    </w:p>
    <w:bookmarkEnd w:id="245"/>
    <w:bookmarkStart w:name="z278" w:id="246"/>
    <w:p>
      <w:pPr>
        <w:spacing w:after="0"/>
        <w:ind w:left="0"/>
        <w:jc w:val="both"/>
      </w:pPr>
      <w:r>
        <w:rPr>
          <w:rFonts w:ascii="Times New Roman"/>
          <w:b w:val="false"/>
          <w:i w:val="false"/>
          <w:color w:val="000000"/>
          <w:sz w:val="28"/>
        </w:rPr>
        <w:t>
      55. Если из одной порции крови изготовлено несколько продуктов крови, все они подлежат задержке при браке одного из них до принятия окончательного решения.</w:t>
      </w:r>
    </w:p>
    <w:bookmarkEnd w:id="246"/>
    <w:bookmarkStart w:name="z279" w:id="247"/>
    <w:p>
      <w:pPr>
        <w:spacing w:after="0"/>
        <w:ind w:left="0"/>
        <w:jc w:val="both"/>
      </w:pPr>
      <w:r>
        <w:rPr>
          <w:rFonts w:ascii="Times New Roman"/>
          <w:b w:val="false"/>
          <w:i w:val="false"/>
          <w:color w:val="000000"/>
          <w:sz w:val="28"/>
        </w:rPr>
        <w:t>
      56. В организации службы крови готовые к выдаче продукты крови должны маркироваться, чтобы было видно, что их выдача разрешена. Они должны быть перемещены из зоны "карантин" в зону выдачи.</w:t>
      </w:r>
    </w:p>
    <w:bookmarkEnd w:id="247"/>
    <w:bookmarkStart w:name="z280" w:id="248"/>
    <w:p>
      <w:pPr>
        <w:spacing w:after="0"/>
        <w:ind w:left="0"/>
        <w:jc w:val="both"/>
      </w:pPr>
      <w:r>
        <w:rPr>
          <w:rFonts w:ascii="Times New Roman"/>
          <w:b w:val="false"/>
          <w:i w:val="false"/>
          <w:color w:val="000000"/>
          <w:sz w:val="28"/>
        </w:rPr>
        <w:t>
      57. В организации службы крови продукты крови, разрешенные для выдачи, должны храниться в отдельной зоне, предназначенной для хранения разрешенных к выдаче продуктов крови.</w:t>
      </w:r>
    </w:p>
    <w:bookmarkEnd w:id="248"/>
    <w:bookmarkStart w:name="z281" w:id="249"/>
    <w:p>
      <w:pPr>
        <w:spacing w:after="0"/>
        <w:ind w:left="0"/>
        <w:jc w:val="both"/>
      </w:pPr>
      <w:r>
        <w:rPr>
          <w:rFonts w:ascii="Times New Roman"/>
          <w:b w:val="false"/>
          <w:i w:val="false"/>
          <w:color w:val="000000"/>
          <w:sz w:val="28"/>
        </w:rPr>
        <w:t>
      Продукты крови при выдаче нужно подвергать визуальной проверке.</w:t>
      </w:r>
    </w:p>
    <w:bookmarkEnd w:id="249"/>
    <w:bookmarkStart w:name="z282" w:id="250"/>
    <w:p>
      <w:pPr>
        <w:spacing w:after="0"/>
        <w:ind w:left="0"/>
        <w:jc w:val="both"/>
      </w:pPr>
      <w:r>
        <w:rPr>
          <w:rFonts w:ascii="Times New Roman"/>
          <w:b w:val="false"/>
          <w:i w:val="false"/>
          <w:color w:val="000000"/>
          <w:sz w:val="28"/>
        </w:rPr>
        <w:t>
      После выдачи из организации службы крови продукты крови не должны возвращаться для повторной выдачи.</w:t>
      </w:r>
    </w:p>
    <w:bookmarkEnd w:id="250"/>
    <w:bookmarkStart w:name="z283" w:id="251"/>
    <w:p>
      <w:pPr>
        <w:spacing w:after="0"/>
        <w:ind w:left="0"/>
        <w:jc w:val="both"/>
      </w:pPr>
      <w:r>
        <w:rPr>
          <w:rFonts w:ascii="Times New Roman"/>
          <w:b w:val="false"/>
          <w:i w:val="false"/>
          <w:color w:val="000000"/>
          <w:sz w:val="28"/>
        </w:rPr>
        <w:t xml:space="preserve">
      58. Все процедуры, помещения и оборудование, оказывающие влияние на качество и безопасность продуктов крови, подлежат валидации до их введения в действие. </w:t>
      </w:r>
    </w:p>
    <w:bookmarkEnd w:id="251"/>
    <w:bookmarkStart w:name="z284" w:id="252"/>
    <w:p>
      <w:pPr>
        <w:spacing w:after="0"/>
        <w:ind w:left="0"/>
        <w:jc w:val="both"/>
      </w:pPr>
      <w:r>
        <w:rPr>
          <w:rFonts w:ascii="Times New Roman"/>
          <w:b w:val="false"/>
          <w:i w:val="false"/>
          <w:color w:val="000000"/>
          <w:sz w:val="28"/>
        </w:rPr>
        <w:t>
      59. Валидации повторяются при любых изменениях в производственном процессе, в том числе в случаях:</w:t>
      </w:r>
    </w:p>
    <w:bookmarkEnd w:id="252"/>
    <w:bookmarkStart w:name="z285" w:id="253"/>
    <w:p>
      <w:pPr>
        <w:spacing w:after="0"/>
        <w:ind w:left="0"/>
        <w:jc w:val="both"/>
      </w:pPr>
      <w:r>
        <w:rPr>
          <w:rFonts w:ascii="Times New Roman"/>
          <w:b w:val="false"/>
          <w:i w:val="false"/>
          <w:color w:val="000000"/>
          <w:sz w:val="28"/>
        </w:rPr>
        <w:t xml:space="preserve">
      1) если происходит частичная замена вспомогательных материалов или оборудования; </w:t>
      </w:r>
    </w:p>
    <w:bookmarkEnd w:id="253"/>
    <w:bookmarkStart w:name="z286" w:id="254"/>
    <w:p>
      <w:pPr>
        <w:spacing w:after="0"/>
        <w:ind w:left="0"/>
        <w:jc w:val="both"/>
      </w:pPr>
      <w:r>
        <w:rPr>
          <w:rFonts w:ascii="Times New Roman"/>
          <w:b w:val="false"/>
          <w:i w:val="false"/>
          <w:color w:val="000000"/>
          <w:sz w:val="28"/>
        </w:rPr>
        <w:t xml:space="preserve">
      2) при внедрении новых процессов, средств, систем, оборудования, тестов; </w:t>
      </w:r>
    </w:p>
    <w:bookmarkEnd w:id="254"/>
    <w:bookmarkStart w:name="z287" w:id="255"/>
    <w:p>
      <w:pPr>
        <w:spacing w:after="0"/>
        <w:ind w:left="0"/>
        <w:jc w:val="both"/>
      </w:pPr>
      <w:r>
        <w:rPr>
          <w:rFonts w:ascii="Times New Roman"/>
          <w:b w:val="false"/>
          <w:i w:val="false"/>
          <w:color w:val="000000"/>
          <w:sz w:val="28"/>
        </w:rPr>
        <w:t>
      3) после перемещения, ремонта, настройки единиц оборудования, способных потенциально повлиять на работу оборудования, при возникновении  любых сомнений в исправном функционировании оборудования.</w:t>
      </w:r>
    </w:p>
    <w:bookmarkEnd w:id="255"/>
    <w:bookmarkStart w:name="z288" w:id="256"/>
    <w:p>
      <w:pPr>
        <w:spacing w:after="0"/>
        <w:ind w:left="0"/>
        <w:jc w:val="both"/>
      </w:pPr>
      <w:r>
        <w:rPr>
          <w:rFonts w:ascii="Times New Roman"/>
          <w:b w:val="false"/>
          <w:i w:val="false"/>
          <w:color w:val="000000"/>
          <w:sz w:val="28"/>
        </w:rPr>
        <w:t>
      60. В организации службы крови создается общий План валидации, который должен содержать следующее:</w:t>
      </w:r>
    </w:p>
    <w:bookmarkEnd w:id="256"/>
    <w:bookmarkStart w:name="z289" w:id="257"/>
    <w:p>
      <w:pPr>
        <w:spacing w:after="0"/>
        <w:ind w:left="0"/>
        <w:jc w:val="both"/>
      </w:pPr>
      <w:r>
        <w:rPr>
          <w:rFonts w:ascii="Times New Roman"/>
          <w:b w:val="false"/>
          <w:i w:val="false"/>
          <w:color w:val="000000"/>
          <w:sz w:val="28"/>
        </w:rPr>
        <w:t>
      1) перечень, подлежащих валидации процедур, помещений и оборудования;</w:t>
      </w:r>
    </w:p>
    <w:bookmarkEnd w:id="257"/>
    <w:bookmarkStart w:name="z290" w:id="258"/>
    <w:p>
      <w:pPr>
        <w:spacing w:after="0"/>
        <w:ind w:left="0"/>
        <w:jc w:val="both"/>
      </w:pPr>
      <w:r>
        <w:rPr>
          <w:rFonts w:ascii="Times New Roman"/>
          <w:b w:val="false"/>
          <w:i w:val="false"/>
          <w:color w:val="000000"/>
          <w:sz w:val="28"/>
        </w:rPr>
        <w:t>
      2) планирование и график работ.</w:t>
      </w:r>
    </w:p>
    <w:bookmarkEnd w:id="258"/>
    <w:bookmarkStart w:name="z291" w:id="259"/>
    <w:p>
      <w:pPr>
        <w:spacing w:after="0"/>
        <w:ind w:left="0"/>
        <w:jc w:val="both"/>
      </w:pPr>
      <w:r>
        <w:rPr>
          <w:rFonts w:ascii="Times New Roman"/>
          <w:b w:val="false"/>
          <w:i w:val="false"/>
          <w:color w:val="000000"/>
          <w:sz w:val="28"/>
        </w:rPr>
        <w:t>
      61. При проведении валидации конкретной процедуры, помещения или оборудования составляется план и отчет по результатам ее проведения.</w:t>
      </w:r>
    </w:p>
    <w:bookmarkEnd w:id="259"/>
    <w:bookmarkStart w:name="z292" w:id="260"/>
    <w:p>
      <w:pPr>
        <w:spacing w:after="0"/>
        <w:ind w:left="0"/>
        <w:jc w:val="both"/>
      </w:pPr>
      <w:r>
        <w:rPr>
          <w:rFonts w:ascii="Times New Roman"/>
          <w:b w:val="false"/>
          <w:i w:val="false"/>
          <w:color w:val="000000"/>
          <w:sz w:val="28"/>
        </w:rPr>
        <w:t>
      При каждой валидации выполняется проверка соответствия конечного продукта крови стандартам качества донорской крови и ее компонентов.</w:t>
      </w:r>
    </w:p>
    <w:bookmarkEnd w:id="260"/>
    <w:bookmarkStart w:name="z293" w:id="261"/>
    <w:p>
      <w:pPr>
        <w:spacing w:after="0"/>
        <w:ind w:left="0"/>
        <w:jc w:val="left"/>
      </w:pPr>
      <w:r>
        <w:rPr>
          <w:rFonts w:ascii="Times New Roman"/>
          <w:b/>
          <w:i w:val="false"/>
          <w:color w:val="000000"/>
        </w:rPr>
        <w:t xml:space="preserve"> 5. Документация</w:t>
      </w:r>
    </w:p>
    <w:bookmarkEnd w:id="261"/>
    <w:bookmarkStart w:name="z294" w:id="262"/>
    <w:p>
      <w:pPr>
        <w:spacing w:after="0"/>
        <w:ind w:left="0"/>
        <w:jc w:val="both"/>
      </w:pPr>
      <w:r>
        <w:rPr>
          <w:rFonts w:ascii="Times New Roman"/>
          <w:b w:val="false"/>
          <w:i w:val="false"/>
          <w:color w:val="000000"/>
          <w:sz w:val="28"/>
        </w:rPr>
        <w:t>
      62. Организации, осуществляющие деятельность в сфере службы крови, обязаны иметь нормативные документы, регламентирующие правовые основы и их производственную деятельность и являющиеся основанием для разработки внутренней документации.</w:t>
      </w:r>
    </w:p>
    <w:bookmarkEnd w:id="262"/>
    <w:bookmarkStart w:name="z295" w:id="263"/>
    <w:p>
      <w:pPr>
        <w:spacing w:after="0"/>
        <w:ind w:left="0"/>
        <w:jc w:val="both"/>
      </w:pPr>
      <w:r>
        <w:rPr>
          <w:rFonts w:ascii="Times New Roman"/>
          <w:b w:val="false"/>
          <w:i w:val="false"/>
          <w:color w:val="000000"/>
          <w:sz w:val="28"/>
        </w:rPr>
        <w:t>
      63. Документация должна вестись согласно формам, утвержденным уполномоченным органом в области здравоохранения, четко, аккуратно и отражать последовательность выполнения процедур, а также обеспечение стабильности и воспроизводимости процессов, содержать информацию о комплексе норм качества продуктов крови, методик их определения, обеспечивающих безопасность и эффективность.</w:t>
      </w:r>
    </w:p>
    <w:bookmarkEnd w:id="263"/>
    <w:bookmarkStart w:name="z296" w:id="264"/>
    <w:p>
      <w:pPr>
        <w:spacing w:after="0"/>
        <w:ind w:left="0"/>
        <w:jc w:val="both"/>
      </w:pPr>
      <w:r>
        <w:rPr>
          <w:rFonts w:ascii="Times New Roman"/>
          <w:b w:val="false"/>
          <w:i w:val="false"/>
          <w:color w:val="000000"/>
          <w:sz w:val="28"/>
        </w:rPr>
        <w:t>
      64. В организации, осуществляющей деятельность в сфере службы крови, должна быть утвержденная номенклатура документов с указанием:</w:t>
      </w:r>
    </w:p>
    <w:bookmarkEnd w:id="264"/>
    <w:bookmarkStart w:name="z297" w:id="265"/>
    <w:p>
      <w:pPr>
        <w:spacing w:after="0"/>
        <w:ind w:left="0"/>
        <w:jc w:val="both"/>
      </w:pPr>
      <w:r>
        <w:rPr>
          <w:rFonts w:ascii="Times New Roman"/>
          <w:b w:val="false"/>
          <w:i w:val="false"/>
          <w:color w:val="000000"/>
          <w:sz w:val="28"/>
        </w:rPr>
        <w:t>
      1) названий документов;</w:t>
      </w:r>
    </w:p>
    <w:bookmarkEnd w:id="265"/>
    <w:bookmarkStart w:name="z298" w:id="266"/>
    <w:p>
      <w:pPr>
        <w:spacing w:after="0"/>
        <w:ind w:left="0"/>
        <w:jc w:val="both"/>
      </w:pPr>
      <w:r>
        <w:rPr>
          <w:rFonts w:ascii="Times New Roman"/>
          <w:b w:val="false"/>
          <w:i w:val="false"/>
          <w:color w:val="000000"/>
          <w:sz w:val="28"/>
        </w:rPr>
        <w:t>
      2) кодов;</w:t>
      </w:r>
    </w:p>
    <w:bookmarkEnd w:id="266"/>
    <w:bookmarkStart w:name="z299" w:id="267"/>
    <w:p>
      <w:pPr>
        <w:spacing w:after="0"/>
        <w:ind w:left="0"/>
        <w:jc w:val="both"/>
      </w:pPr>
      <w:r>
        <w:rPr>
          <w:rFonts w:ascii="Times New Roman"/>
          <w:b w:val="false"/>
          <w:i w:val="false"/>
          <w:color w:val="000000"/>
          <w:sz w:val="28"/>
        </w:rPr>
        <w:t>
      3) должностных лиц, ответственных за их утверждение;</w:t>
      </w:r>
    </w:p>
    <w:bookmarkEnd w:id="267"/>
    <w:bookmarkStart w:name="z300" w:id="268"/>
    <w:p>
      <w:pPr>
        <w:spacing w:after="0"/>
        <w:ind w:left="0"/>
        <w:jc w:val="both"/>
      </w:pPr>
      <w:r>
        <w:rPr>
          <w:rFonts w:ascii="Times New Roman"/>
          <w:b w:val="false"/>
          <w:i w:val="false"/>
          <w:color w:val="000000"/>
          <w:sz w:val="28"/>
        </w:rPr>
        <w:t>
      4) даты утверждения действующих документов.</w:t>
      </w:r>
    </w:p>
    <w:bookmarkEnd w:id="268"/>
    <w:bookmarkStart w:name="z301" w:id="269"/>
    <w:p>
      <w:pPr>
        <w:spacing w:after="0"/>
        <w:ind w:left="0"/>
        <w:jc w:val="both"/>
      </w:pPr>
      <w:r>
        <w:rPr>
          <w:rFonts w:ascii="Times New Roman"/>
          <w:b w:val="false"/>
          <w:i w:val="false"/>
          <w:color w:val="000000"/>
          <w:sz w:val="28"/>
        </w:rPr>
        <w:t>
      65. Документация должна предоставить возможность проверки всей информации относительно процессов обработки и качества продуктов крови, требующих проверки.</w:t>
      </w:r>
    </w:p>
    <w:bookmarkEnd w:id="269"/>
    <w:bookmarkStart w:name="z302" w:id="270"/>
    <w:p>
      <w:pPr>
        <w:spacing w:after="0"/>
        <w:ind w:left="0"/>
        <w:jc w:val="both"/>
      </w:pPr>
      <w:r>
        <w:rPr>
          <w:rFonts w:ascii="Times New Roman"/>
          <w:b w:val="false"/>
          <w:i w:val="false"/>
          <w:color w:val="000000"/>
          <w:sz w:val="28"/>
        </w:rPr>
        <w:t>
      66. Организация службы крови, должна иметь документально оформленное описание любой деятельности на все этапы производства и контроля продукции крови - СОПы, обеспечивающие их качество, включающее последовательность операции, методы ее выполнения, используемое оборудование, необходимые записи процесса.</w:t>
      </w:r>
    </w:p>
    <w:bookmarkEnd w:id="270"/>
    <w:bookmarkStart w:name="z303" w:id="271"/>
    <w:p>
      <w:pPr>
        <w:spacing w:after="0"/>
        <w:ind w:left="0"/>
        <w:jc w:val="both"/>
      </w:pPr>
      <w:r>
        <w:rPr>
          <w:rFonts w:ascii="Times New Roman"/>
          <w:b w:val="false"/>
          <w:i w:val="false"/>
          <w:color w:val="000000"/>
          <w:sz w:val="28"/>
        </w:rPr>
        <w:t>
      67. Информация может храниться как в письменной форме, так и на электронных носителях. Доступ к информации должен быть ограничен.</w:t>
      </w:r>
    </w:p>
    <w:bookmarkEnd w:id="271"/>
    <w:bookmarkStart w:name="z304" w:id="272"/>
    <w:p>
      <w:pPr>
        <w:spacing w:after="0"/>
        <w:ind w:left="0"/>
        <w:jc w:val="both"/>
      </w:pPr>
      <w:r>
        <w:rPr>
          <w:rFonts w:ascii="Times New Roman"/>
          <w:b w:val="false"/>
          <w:i w:val="false"/>
          <w:color w:val="000000"/>
          <w:sz w:val="28"/>
        </w:rPr>
        <w:t xml:space="preserve">
      68. Документация должна быть утверждена, датирована и подписана руководителем организации службы крови. Любые изменения в рукописном тексте следует датировать и заверять. </w:t>
      </w:r>
    </w:p>
    <w:bookmarkEnd w:id="272"/>
    <w:bookmarkStart w:name="z305" w:id="273"/>
    <w:p>
      <w:pPr>
        <w:spacing w:after="0"/>
        <w:ind w:left="0"/>
        <w:jc w:val="both"/>
      </w:pPr>
      <w:r>
        <w:rPr>
          <w:rFonts w:ascii="Times New Roman"/>
          <w:b w:val="false"/>
          <w:i w:val="false"/>
          <w:color w:val="000000"/>
          <w:sz w:val="28"/>
        </w:rPr>
        <w:t>
      69. Документация должна храниться в течение срока, установленного нормативным документом.</w:t>
      </w:r>
    </w:p>
    <w:bookmarkEnd w:id="273"/>
    <w:bookmarkStart w:name="z306" w:id="274"/>
    <w:p>
      <w:pPr>
        <w:spacing w:after="0"/>
        <w:ind w:left="0"/>
        <w:jc w:val="both"/>
      </w:pPr>
      <w:r>
        <w:rPr>
          <w:rFonts w:ascii="Times New Roman"/>
          <w:b w:val="false"/>
          <w:i w:val="false"/>
          <w:color w:val="000000"/>
          <w:sz w:val="28"/>
        </w:rPr>
        <w:t>
      70. Данные обследования доноров должны быть зарегистрированы в соответствующих формах, подписаны исполнителями и внесены в базу донорских данных единого донорского информационного центра. При использовании компьютерной записи информации следует предусмотреть средство идентификации исполнителя и создания архивных копий записей.</w:t>
      </w:r>
    </w:p>
    <w:bookmarkEnd w:id="274"/>
    <w:bookmarkStart w:name="z307" w:id="275"/>
    <w:p>
      <w:pPr>
        <w:spacing w:after="0"/>
        <w:ind w:left="0"/>
        <w:jc w:val="both"/>
      </w:pPr>
      <w:r>
        <w:rPr>
          <w:rFonts w:ascii="Times New Roman"/>
          <w:b w:val="false"/>
          <w:i w:val="false"/>
          <w:color w:val="000000"/>
          <w:sz w:val="28"/>
        </w:rPr>
        <w:t xml:space="preserve">
      71. Информация о донорах является конфиденциальной. Необходимо обеспечить меры защиты соответствующей документации и санкционированного доступа к ней. </w:t>
      </w:r>
    </w:p>
    <w:bookmarkEnd w:id="275"/>
    <w:bookmarkStart w:name="z308" w:id="276"/>
    <w:p>
      <w:pPr>
        <w:spacing w:after="0"/>
        <w:ind w:left="0"/>
        <w:jc w:val="left"/>
      </w:pPr>
      <w:r>
        <w:rPr>
          <w:rFonts w:ascii="Times New Roman"/>
          <w:b/>
          <w:i w:val="false"/>
          <w:color w:val="000000"/>
        </w:rPr>
        <w:t xml:space="preserve"> 6. Персонал</w:t>
      </w:r>
    </w:p>
    <w:bookmarkEnd w:id="276"/>
    <w:bookmarkStart w:name="z309" w:id="277"/>
    <w:p>
      <w:pPr>
        <w:spacing w:after="0"/>
        <w:ind w:left="0"/>
        <w:jc w:val="both"/>
      </w:pPr>
      <w:r>
        <w:rPr>
          <w:rFonts w:ascii="Times New Roman"/>
          <w:b w:val="false"/>
          <w:i w:val="false"/>
          <w:color w:val="000000"/>
          <w:sz w:val="28"/>
        </w:rPr>
        <w:t>
      72. В организации службы крови функциональные обязанности, квалификация сотрудников, наличие определенных знаний и опыта работы, требуемого для занимаемой должности определяются в должностных инструкциях и утверждаются руководителем организации службы крови.</w:t>
      </w:r>
    </w:p>
    <w:bookmarkEnd w:id="277"/>
    <w:bookmarkStart w:name="z310" w:id="278"/>
    <w:p>
      <w:pPr>
        <w:spacing w:after="0"/>
        <w:ind w:left="0"/>
        <w:jc w:val="both"/>
      </w:pPr>
      <w:r>
        <w:rPr>
          <w:rFonts w:ascii="Times New Roman"/>
          <w:b w:val="false"/>
          <w:i w:val="false"/>
          <w:color w:val="000000"/>
          <w:sz w:val="28"/>
        </w:rPr>
        <w:t>
      Кроме того, в должностных инструкциях предусматривается порядок делегирования полномочий, в случае отсутствия работника на работе.</w:t>
      </w:r>
    </w:p>
    <w:bookmarkEnd w:id="278"/>
    <w:bookmarkStart w:name="z311" w:id="279"/>
    <w:p>
      <w:pPr>
        <w:spacing w:after="0"/>
        <w:ind w:left="0"/>
        <w:jc w:val="both"/>
      </w:pPr>
      <w:r>
        <w:rPr>
          <w:rFonts w:ascii="Times New Roman"/>
          <w:b w:val="false"/>
          <w:i w:val="false"/>
          <w:color w:val="000000"/>
          <w:sz w:val="28"/>
        </w:rPr>
        <w:t>
      73. В организации службы крови создаются условия для поддержания и совершенствования персоналом необходимых профессиональных знаниий, практических навыков, соответствующих функциональным обязанностям.</w:t>
      </w:r>
    </w:p>
    <w:bookmarkEnd w:id="279"/>
    <w:bookmarkStart w:name="z312" w:id="280"/>
    <w:p>
      <w:pPr>
        <w:spacing w:after="0"/>
        <w:ind w:left="0"/>
        <w:jc w:val="both"/>
      </w:pPr>
      <w:r>
        <w:rPr>
          <w:rFonts w:ascii="Times New Roman"/>
          <w:b w:val="false"/>
          <w:i w:val="false"/>
          <w:color w:val="000000"/>
          <w:sz w:val="28"/>
        </w:rPr>
        <w:t>
      74. В организации службы крови ведутся записи, содержащие сведения обо всех видах обучения сотрудников, как в процессе работы, так и с отрывом от работы.</w:t>
      </w:r>
    </w:p>
    <w:bookmarkEnd w:id="280"/>
    <w:bookmarkStart w:name="z313" w:id="281"/>
    <w:p>
      <w:pPr>
        <w:spacing w:after="0"/>
        <w:ind w:left="0"/>
        <w:jc w:val="left"/>
      </w:pPr>
      <w:r>
        <w:rPr>
          <w:rFonts w:ascii="Times New Roman"/>
          <w:b/>
          <w:i w:val="false"/>
          <w:color w:val="000000"/>
        </w:rPr>
        <w:t xml:space="preserve"> 7. Организация контроля качества продуктов крови и методы</w:t>
      </w:r>
      <w:r>
        <w:br/>
      </w:r>
      <w:r>
        <w:rPr>
          <w:rFonts w:ascii="Times New Roman"/>
          <w:b/>
          <w:i w:val="false"/>
          <w:color w:val="000000"/>
        </w:rPr>
        <w:t>обработки данных. Лабораторное оборудование и методы</w:t>
      </w:r>
      <w:r>
        <w:br/>
      </w:r>
      <w:r>
        <w:rPr>
          <w:rFonts w:ascii="Times New Roman"/>
          <w:b/>
          <w:i w:val="false"/>
          <w:color w:val="000000"/>
        </w:rPr>
        <w:t>лабораторного исследования качества продуктов крови</w:t>
      </w:r>
    </w:p>
    <w:bookmarkEnd w:id="281"/>
    <w:bookmarkStart w:name="z314" w:id="282"/>
    <w:p>
      <w:pPr>
        <w:spacing w:after="0"/>
        <w:ind w:left="0"/>
        <w:jc w:val="both"/>
      </w:pPr>
      <w:r>
        <w:rPr>
          <w:rFonts w:ascii="Times New Roman"/>
          <w:b w:val="false"/>
          <w:i w:val="false"/>
          <w:color w:val="000000"/>
          <w:sz w:val="28"/>
        </w:rPr>
        <w:t>
      75. В организациях службы крови контроль качества выпускаемых продуктов крови осуществляет отделение контроля качества путем управления качеством производственных процессов и лабораторного исследования качества продуктов крови.</w:t>
      </w:r>
    </w:p>
    <w:bookmarkEnd w:id="282"/>
    <w:bookmarkStart w:name="z315" w:id="283"/>
    <w:p>
      <w:pPr>
        <w:spacing w:after="0"/>
        <w:ind w:left="0"/>
        <w:jc w:val="both"/>
      </w:pPr>
      <w:r>
        <w:rPr>
          <w:rFonts w:ascii="Times New Roman"/>
          <w:b w:val="false"/>
          <w:i w:val="false"/>
          <w:color w:val="000000"/>
          <w:sz w:val="28"/>
        </w:rPr>
        <w:t>
      76. Управление качеством производственных процессов осуществляется путем статистического управления процессами (далее - СУП), который включает:</w:t>
      </w:r>
    </w:p>
    <w:bookmarkEnd w:id="283"/>
    <w:bookmarkStart w:name="z316" w:id="284"/>
    <w:p>
      <w:pPr>
        <w:spacing w:after="0"/>
        <w:ind w:left="0"/>
        <w:jc w:val="both"/>
      </w:pPr>
      <w:r>
        <w:rPr>
          <w:rFonts w:ascii="Times New Roman"/>
          <w:b w:val="false"/>
          <w:i w:val="false"/>
          <w:color w:val="000000"/>
          <w:sz w:val="28"/>
        </w:rPr>
        <w:t xml:space="preserve">
      1) сбор информации за определенный период времени о порядке выполнения производственного процесса; </w:t>
      </w:r>
    </w:p>
    <w:bookmarkEnd w:id="284"/>
    <w:bookmarkStart w:name="z317" w:id="285"/>
    <w:p>
      <w:pPr>
        <w:spacing w:after="0"/>
        <w:ind w:left="0"/>
        <w:jc w:val="both"/>
      </w:pPr>
      <w:r>
        <w:rPr>
          <w:rFonts w:ascii="Times New Roman"/>
          <w:b w:val="false"/>
          <w:i w:val="false"/>
          <w:color w:val="000000"/>
          <w:sz w:val="28"/>
        </w:rPr>
        <w:t>
      2) обработку информации, путем анализа собранных данных;</w:t>
      </w:r>
    </w:p>
    <w:bookmarkEnd w:id="285"/>
    <w:bookmarkStart w:name="z318" w:id="286"/>
    <w:p>
      <w:pPr>
        <w:spacing w:after="0"/>
        <w:ind w:left="0"/>
        <w:jc w:val="both"/>
      </w:pPr>
      <w:r>
        <w:rPr>
          <w:rFonts w:ascii="Times New Roman"/>
          <w:b w:val="false"/>
          <w:i w:val="false"/>
          <w:color w:val="000000"/>
          <w:sz w:val="28"/>
        </w:rPr>
        <w:t>
      3) принятие решений по улучшению выполнения производственного процесса при выявлении отклонений, способствующих ухудшению качества продуктов крови.</w:t>
      </w:r>
    </w:p>
    <w:bookmarkEnd w:id="286"/>
    <w:bookmarkStart w:name="z319" w:id="287"/>
    <w:p>
      <w:pPr>
        <w:spacing w:after="0"/>
        <w:ind w:left="0"/>
        <w:jc w:val="both"/>
      </w:pPr>
      <w:r>
        <w:rPr>
          <w:rFonts w:ascii="Times New Roman"/>
          <w:b w:val="false"/>
          <w:i w:val="false"/>
          <w:color w:val="000000"/>
          <w:sz w:val="28"/>
        </w:rPr>
        <w:t>
      77. В организации службы крови определяются  производственные процессы, к которым применяются СУП.</w:t>
      </w:r>
    </w:p>
    <w:bookmarkEnd w:id="287"/>
    <w:bookmarkStart w:name="z320" w:id="288"/>
    <w:p>
      <w:pPr>
        <w:spacing w:after="0"/>
        <w:ind w:left="0"/>
        <w:jc w:val="both"/>
      </w:pPr>
      <w:r>
        <w:rPr>
          <w:rFonts w:ascii="Times New Roman"/>
          <w:b w:val="false"/>
          <w:i w:val="false"/>
          <w:color w:val="000000"/>
          <w:sz w:val="28"/>
        </w:rPr>
        <w:t xml:space="preserve">
      78. Лабораторные исследования качества продуктов крови осуществляются для подтверждения их качественного и количественного состава. </w:t>
      </w:r>
    </w:p>
    <w:bookmarkEnd w:id="288"/>
    <w:bookmarkStart w:name="z321" w:id="289"/>
    <w:p>
      <w:pPr>
        <w:spacing w:after="0"/>
        <w:ind w:left="0"/>
        <w:jc w:val="both"/>
      </w:pPr>
      <w:r>
        <w:rPr>
          <w:rFonts w:ascii="Times New Roman"/>
          <w:b w:val="false"/>
          <w:i w:val="false"/>
          <w:color w:val="000000"/>
          <w:sz w:val="28"/>
        </w:rPr>
        <w:t>
      Тестированию подвергается не менее 1 % от произведенных продуктов крови (если не регламентировано иное), что является достаточным для подтверждения соответствия всех произведенных продуктов крови принятым стандартам, утвержденным уполномоченным органом в области здравоохранения.</w:t>
      </w:r>
    </w:p>
    <w:bookmarkEnd w:id="289"/>
    <w:bookmarkStart w:name="z322" w:id="290"/>
    <w:p>
      <w:pPr>
        <w:spacing w:after="0"/>
        <w:ind w:left="0"/>
        <w:jc w:val="both"/>
      </w:pPr>
      <w:r>
        <w:rPr>
          <w:rFonts w:ascii="Times New Roman"/>
          <w:b w:val="false"/>
          <w:i w:val="false"/>
          <w:color w:val="000000"/>
          <w:sz w:val="28"/>
        </w:rPr>
        <w:t>
      Минимальный перечень стандартов для лабораторного исследования качества продуктов крови должен соответствовать требованиям настоящих Правил.</w:t>
      </w:r>
    </w:p>
    <w:bookmarkEnd w:id="290"/>
    <w:bookmarkStart w:name="z323" w:id="291"/>
    <w:p>
      <w:pPr>
        <w:spacing w:after="0"/>
        <w:ind w:left="0"/>
        <w:jc w:val="both"/>
      </w:pPr>
      <w:r>
        <w:rPr>
          <w:rFonts w:ascii="Times New Roman"/>
          <w:b w:val="false"/>
          <w:i w:val="false"/>
          <w:color w:val="000000"/>
          <w:sz w:val="28"/>
        </w:rPr>
        <w:t>
      Если 75 % обследованных образцов продуктов крови соответствует стандартам (если не регламентировано другое), то все произведенные продукты крови пригодны для трансфузий.</w:t>
      </w:r>
    </w:p>
    <w:bookmarkEnd w:id="291"/>
    <w:bookmarkStart w:name="z324" w:id="292"/>
    <w:p>
      <w:pPr>
        <w:spacing w:after="0"/>
        <w:ind w:left="0"/>
        <w:jc w:val="both"/>
      </w:pPr>
      <w:r>
        <w:rPr>
          <w:rFonts w:ascii="Times New Roman"/>
          <w:b w:val="false"/>
          <w:i w:val="false"/>
          <w:color w:val="000000"/>
          <w:sz w:val="28"/>
        </w:rPr>
        <w:t xml:space="preserve">
      79. Номенклатура и периодичность отбора образцов продуктов крови для лабораторного исследования качества устанавливается ежеквартальными планами-заданиями, утвержденными первым руководителем организации службы крови. Изъятие контрольных образцов продуктов крови документируется. </w:t>
      </w:r>
    </w:p>
    <w:bookmarkEnd w:id="292"/>
    <w:bookmarkStart w:name="z325" w:id="293"/>
    <w:p>
      <w:pPr>
        <w:spacing w:after="0"/>
        <w:ind w:left="0"/>
        <w:jc w:val="both"/>
      </w:pPr>
      <w:r>
        <w:rPr>
          <w:rFonts w:ascii="Times New Roman"/>
          <w:b w:val="false"/>
          <w:i w:val="false"/>
          <w:color w:val="000000"/>
          <w:sz w:val="28"/>
        </w:rPr>
        <w:t>
      80. Результаты лабораторного исследования качества продуктов крови заносятся в учетную документацию.</w:t>
      </w:r>
    </w:p>
    <w:bookmarkEnd w:id="293"/>
    <w:bookmarkStart w:name="z326" w:id="294"/>
    <w:p>
      <w:pPr>
        <w:spacing w:after="0"/>
        <w:ind w:left="0"/>
        <w:jc w:val="both"/>
      </w:pPr>
      <w:r>
        <w:rPr>
          <w:rFonts w:ascii="Times New Roman"/>
          <w:b w:val="false"/>
          <w:i w:val="false"/>
          <w:color w:val="000000"/>
          <w:sz w:val="28"/>
        </w:rPr>
        <w:t>
      81. Если при лабораторном исследовании отобранного образца продукта крови выявлено отклонение одного или нескольких показателей требований качества, таких как гемоглобин, гематокрит, гематокрит при добавлении добавочного раствора, остаточные лейкоциты, фактор VIII, pH на более чем 5% от требований стандарта, а также если выявлены отклонения, свидетельствующие об опасных для реципиента изменениях, таких как бактериальная контаминация, высокие показатели гемолиза и (или) остаточного белка и осмолярности, исследование проводится повторно.</w:t>
      </w:r>
    </w:p>
    <w:bookmarkEnd w:id="294"/>
    <w:p>
      <w:pPr>
        <w:spacing w:after="0"/>
        <w:ind w:left="0"/>
        <w:jc w:val="both"/>
      </w:pPr>
      <w:r>
        <w:rPr>
          <w:rFonts w:ascii="Times New Roman"/>
          <w:b w:val="false"/>
          <w:i w:val="false"/>
          <w:color w:val="000000"/>
          <w:sz w:val="28"/>
        </w:rPr>
        <w:t>
      В случае подтверждения полученного результата при повторном лабораторном исследовании проводят отбор и исследуют дополнительно 2-3 образца аналогичных продуктов крови, заготовленных в этот день.</w:t>
      </w:r>
    </w:p>
    <w:p>
      <w:pPr>
        <w:spacing w:after="0"/>
        <w:ind w:left="0"/>
        <w:jc w:val="both"/>
      </w:pPr>
      <w:r>
        <w:rPr>
          <w:rFonts w:ascii="Times New Roman"/>
          <w:b w:val="false"/>
          <w:i w:val="false"/>
          <w:color w:val="000000"/>
          <w:sz w:val="28"/>
        </w:rPr>
        <w:t xml:space="preserve">
      При стабильном выявлении отклонений показателей требований качества от требований стандарта проводится проверка исполнения технологического регламента компонента крови и при необходимости в регламент производства вносится коррекция. </w:t>
      </w:r>
    </w:p>
    <w:p>
      <w:pPr>
        <w:spacing w:after="0"/>
        <w:ind w:left="0"/>
        <w:jc w:val="both"/>
      </w:pPr>
      <w:r>
        <w:rPr>
          <w:rFonts w:ascii="Times New Roman"/>
          <w:b w:val="false"/>
          <w:i w:val="false"/>
          <w:color w:val="000000"/>
          <w:sz w:val="28"/>
        </w:rPr>
        <w:t>
      При подтверждении наличия отклонений, свидетельствующих об опасных для реципиента изменениях, в том числе в образцах отобранных для повторного контроля, все аналогичные продукты крови, относящиеся к данной серии или приготовленные в один день, снимают с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95"/>
    <w:p>
      <w:pPr>
        <w:spacing w:after="0"/>
        <w:ind w:left="0"/>
        <w:jc w:val="both"/>
      </w:pPr>
      <w:r>
        <w:rPr>
          <w:rFonts w:ascii="Times New Roman"/>
          <w:b w:val="false"/>
          <w:i w:val="false"/>
          <w:color w:val="000000"/>
          <w:sz w:val="28"/>
        </w:rPr>
        <w:t>
      82. В случае подтверждения несоответствующих результатов в образцах, отобранных для повторного контроля, все образцы продуктов крови, относящиеся к данной серии или приготовленные в один день, снимают с реализации.</w:t>
      </w:r>
    </w:p>
    <w:bookmarkEnd w:id="295"/>
    <w:bookmarkStart w:name="z329" w:id="296"/>
    <w:p>
      <w:pPr>
        <w:spacing w:after="0"/>
        <w:ind w:left="0"/>
        <w:jc w:val="both"/>
      </w:pPr>
      <w:r>
        <w:rPr>
          <w:rFonts w:ascii="Times New Roman"/>
          <w:b w:val="false"/>
          <w:i w:val="false"/>
          <w:color w:val="000000"/>
          <w:sz w:val="28"/>
        </w:rPr>
        <w:t>
      83. Снятые с реализации продукты крови размещаются  в специально отведенных зонах (помещениях) и обеспечивается их защита от  непреднамеренного использования до принятия кончательного решения Комиссией, осуществляющей контроль по выявленным несоответствиям производственной деятельности (далее - Комиссия).</w:t>
      </w:r>
    </w:p>
    <w:bookmarkEnd w:id="296"/>
    <w:bookmarkStart w:name="z330" w:id="297"/>
    <w:p>
      <w:pPr>
        <w:spacing w:after="0"/>
        <w:ind w:left="0"/>
        <w:jc w:val="both"/>
      </w:pPr>
      <w:r>
        <w:rPr>
          <w:rFonts w:ascii="Times New Roman"/>
          <w:b w:val="false"/>
          <w:i w:val="false"/>
          <w:color w:val="000000"/>
          <w:sz w:val="28"/>
        </w:rPr>
        <w:t>
      Комиссия проводит расследование причин, повлекших возникновение отклонений в составе продукта крови, и принимает решение о:</w:t>
      </w:r>
    </w:p>
    <w:bookmarkEnd w:id="297"/>
    <w:bookmarkStart w:name="z331" w:id="298"/>
    <w:p>
      <w:pPr>
        <w:spacing w:after="0"/>
        <w:ind w:left="0"/>
        <w:jc w:val="both"/>
      </w:pPr>
      <w:r>
        <w:rPr>
          <w:rFonts w:ascii="Times New Roman"/>
          <w:b w:val="false"/>
          <w:i w:val="false"/>
          <w:color w:val="000000"/>
          <w:sz w:val="28"/>
        </w:rPr>
        <w:t>
      1) возможности использования данных продуктов крови для трансфузии;</w:t>
      </w:r>
    </w:p>
    <w:bookmarkEnd w:id="298"/>
    <w:bookmarkStart w:name="z332" w:id="299"/>
    <w:p>
      <w:pPr>
        <w:spacing w:after="0"/>
        <w:ind w:left="0"/>
        <w:jc w:val="both"/>
      </w:pPr>
      <w:r>
        <w:rPr>
          <w:rFonts w:ascii="Times New Roman"/>
          <w:b w:val="false"/>
          <w:i w:val="false"/>
          <w:color w:val="000000"/>
          <w:sz w:val="28"/>
        </w:rPr>
        <w:t>
      2) возможности использования данных продуктов крови для переработки или для научных целей;</w:t>
      </w:r>
    </w:p>
    <w:bookmarkEnd w:id="299"/>
    <w:bookmarkStart w:name="z333" w:id="300"/>
    <w:p>
      <w:pPr>
        <w:spacing w:after="0"/>
        <w:ind w:left="0"/>
        <w:jc w:val="both"/>
      </w:pPr>
      <w:r>
        <w:rPr>
          <w:rFonts w:ascii="Times New Roman"/>
          <w:b w:val="false"/>
          <w:i w:val="false"/>
          <w:color w:val="000000"/>
          <w:sz w:val="28"/>
        </w:rPr>
        <w:t>
      3) признании брака данных продуктов крови.</w:t>
      </w:r>
    </w:p>
    <w:bookmarkEnd w:id="300"/>
    <w:bookmarkStart w:name="z334" w:id="301"/>
    <w:p>
      <w:pPr>
        <w:spacing w:after="0"/>
        <w:ind w:left="0"/>
        <w:jc w:val="both"/>
      </w:pPr>
      <w:r>
        <w:rPr>
          <w:rFonts w:ascii="Times New Roman"/>
          <w:b w:val="false"/>
          <w:i w:val="false"/>
          <w:color w:val="000000"/>
          <w:sz w:val="28"/>
        </w:rPr>
        <w:t>
      84. Продукты крови, признаные окончательно непригодными для использования, должны быть уничтожены.</w:t>
      </w:r>
    </w:p>
    <w:bookmarkEnd w:id="301"/>
    <w:bookmarkStart w:name="z335" w:id="302"/>
    <w:p>
      <w:pPr>
        <w:spacing w:after="0"/>
        <w:ind w:left="0"/>
        <w:jc w:val="both"/>
      </w:pPr>
      <w:r>
        <w:rPr>
          <w:rFonts w:ascii="Times New Roman"/>
          <w:b w:val="false"/>
          <w:i w:val="false"/>
          <w:color w:val="000000"/>
          <w:sz w:val="28"/>
        </w:rPr>
        <w:t>
      85. Уничтожение окончательно забракованных продуктов крови  производится в 10-дневный срок после принятия решения об уничтожении и документируется.</w:t>
      </w:r>
    </w:p>
    <w:bookmarkEnd w:id="302"/>
    <w:bookmarkStart w:name="z336" w:id="303"/>
    <w:p>
      <w:pPr>
        <w:spacing w:after="0"/>
        <w:ind w:left="0"/>
        <w:jc w:val="both"/>
      </w:pPr>
      <w:r>
        <w:rPr>
          <w:rFonts w:ascii="Times New Roman"/>
          <w:b w:val="false"/>
          <w:i w:val="false"/>
          <w:color w:val="000000"/>
          <w:sz w:val="28"/>
        </w:rPr>
        <w:t>
      86. Если несоответствия выявлены после выдачи продуктов крови в медицинскую организацию, необходимо:</w:t>
      </w:r>
    </w:p>
    <w:bookmarkEnd w:id="303"/>
    <w:bookmarkStart w:name="z337" w:id="304"/>
    <w:p>
      <w:pPr>
        <w:spacing w:after="0"/>
        <w:ind w:left="0"/>
        <w:jc w:val="both"/>
      </w:pPr>
      <w:r>
        <w:rPr>
          <w:rFonts w:ascii="Times New Roman"/>
          <w:b w:val="false"/>
          <w:i w:val="false"/>
          <w:color w:val="000000"/>
          <w:sz w:val="28"/>
        </w:rPr>
        <w:t>
      1) проанализировать последствия и в случае высокого риска ухудшения качества и безопасности продуктов крови оповестить руководство медицинской организации;</w:t>
      </w:r>
    </w:p>
    <w:bookmarkEnd w:id="304"/>
    <w:bookmarkStart w:name="z338" w:id="305"/>
    <w:p>
      <w:pPr>
        <w:spacing w:after="0"/>
        <w:ind w:left="0"/>
        <w:jc w:val="both"/>
      </w:pPr>
      <w:r>
        <w:rPr>
          <w:rFonts w:ascii="Times New Roman"/>
          <w:b w:val="false"/>
          <w:i w:val="false"/>
          <w:color w:val="000000"/>
          <w:sz w:val="28"/>
        </w:rPr>
        <w:t>
      2) отозвать из медицинской организации несоответствующие продукты крови.</w:t>
      </w:r>
    </w:p>
    <w:bookmarkEnd w:id="305"/>
    <w:bookmarkStart w:name="z339" w:id="306"/>
    <w:p>
      <w:pPr>
        <w:spacing w:after="0"/>
        <w:ind w:left="0"/>
        <w:jc w:val="both"/>
      </w:pPr>
      <w:r>
        <w:rPr>
          <w:rFonts w:ascii="Times New Roman"/>
          <w:b w:val="false"/>
          <w:i w:val="false"/>
          <w:color w:val="000000"/>
          <w:sz w:val="28"/>
        </w:rPr>
        <w:t>
      87. Продукты крови, не соответствующие установленным требованиям, передаваемые в другие организации (для уничтожения, переработки или для научных целей) маркируются как "Несоответствующий продукт крови". Этикетка несоответствующего продукта крови должна иметь четкие визуальные отличия от технологических этикеток и этикеток готовых продуктов крови и содержать хорошо различимую надпись "Не для переливания" и причину несоответствия данной единицы продукта крови.</w:t>
      </w:r>
    </w:p>
    <w:bookmarkEnd w:id="306"/>
    <w:bookmarkStart w:name="z340" w:id="307"/>
    <w:p>
      <w:pPr>
        <w:spacing w:after="0"/>
        <w:ind w:left="0"/>
        <w:jc w:val="both"/>
      </w:pPr>
      <w:r>
        <w:rPr>
          <w:rFonts w:ascii="Times New Roman"/>
          <w:b w:val="false"/>
          <w:i w:val="false"/>
          <w:color w:val="000000"/>
          <w:sz w:val="28"/>
        </w:rPr>
        <w:t>
      88. К лабораторному оборудованию при лабораторном исследовании  качества продуктов крови предъявляются следующие требования:</w:t>
      </w:r>
    </w:p>
    <w:bookmarkEnd w:id="307"/>
    <w:bookmarkStart w:name="z341" w:id="308"/>
    <w:p>
      <w:pPr>
        <w:spacing w:after="0"/>
        <w:ind w:left="0"/>
        <w:jc w:val="both"/>
      </w:pPr>
      <w:r>
        <w:rPr>
          <w:rFonts w:ascii="Times New Roman"/>
          <w:b w:val="false"/>
          <w:i w:val="false"/>
          <w:color w:val="000000"/>
          <w:sz w:val="28"/>
        </w:rPr>
        <w:t>
      1) анализаторы, используемые для лабораторных исследований качества продуктов крови, должны быть разрешены к применению Министерством здравоохранения Республики Казахстан;</w:t>
      </w:r>
    </w:p>
    <w:bookmarkEnd w:id="308"/>
    <w:bookmarkStart w:name="z342" w:id="309"/>
    <w:p>
      <w:pPr>
        <w:spacing w:after="0"/>
        <w:ind w:left="0"/>
        <w:jc w:val="both"/>
      </w:pPr>
      <w:r>
        <w:rPr>
          <w:rFonts w:ascii="Times New Roman"/>
          <w:b w:val="false"/>
          <w:i w:val="false"/>
          <w:color w:val="000000"/>
          <w:sz w:val="28"/>
        </w:rPr>
        <w:t xml:space="preserve">
      2) для контроля основных гематологических и биохимических показателей эритросодержащих компонентов крови (Hb, Ht, активность фактора VIII в свежезамороженной плазме </w:t>
      </w:r>
      <w:r>
        <w:rPr>
          <w:rFonts w:ascii="Times New Roman"/>
          <w:b w:val="false"/>
          <w:i w:val="false"/>
          <w:color w:val="000000"/>
          <w:sz w:val="28"/>
        </w:rPr>
        <w:t xml:space="preserve"> </w:t>
      </w:r>
      <w:r>
        <w:rPr>
          <w:rFonts w:ascii="Times New Roman"/>
          <w:b w:val="false"/>
          <w:i w:val="false"/>
          <w:color w:val="000000"/>
          <w:sz w:val="28"/>
        </w:rPr>
        <w:t xml:space="preserve"> и криопреципитате, показателей остаточного белка в отмытых эритроцитах и другое) и подсчета количества форменных элементов </w:t>
      </w:r>
      <w:r>
        <w:rPr>
          <w:rFonts w:ascii="Times New Roman"/>
          <w:b w:val="false"/>
          <w:i w:val="false"/>
          <w:color w:val="000000"/>
          <w:sz w:val="28"/>
        </w:rPr>
        <w:t xml:space="preserve"> </w:t>
      </w:r>
      <w:r>
        <w:rPr>
          <w:rFonts w:ascii="Times New Roman"/>
          <w:b w:val="false"/>
          <w:i w:val="false"/>
          <w:color w:val="000000"/>
          <w:sz w:val="28"/>
        </w:rPr>
        <w:t xml:space="preserve"> используют гематологические анализаторы или цитофлюрометры, автоматические или полуавтоматические коагулометры, биохимические анализаторы;</w:t>
      </w:r>
    </w:p>
    <w:bookmarkEnd w:id="309"/>
    <w:bookmarkStart w:name="z347" w:id="310"/>
    <w:p>
      <w:pPr>
        <w:spacing w:after="0"/>
        <w:ind w:left="0"/>
        <w:jc w:val="both"/>
      </w:pPr>
      <w:r>
        <w:rPr>
          <w:rFonts w:ascii="Times New Roman"/>
          <w:b w:val="false"/>
          <w:i w:val="false"/>
          <w:color w:val="000000"/>
          <w:sz w:val="28"/>
        </w:rPr>
        <w:t>
      3) определение количества свободного гемоглобина в эритроцитсодержащих продуктах крови производится на анализаторе гемоглобина, предназначенном для измерения пониженного гемоглобина в сыворотке, плазме или водных растворах.</w:t>
      </w:r>
    </w:p>
    <w:bookmarkEnd w:id="310"/>
    <w:bookmarkStart w:name="z348" w:id="311"/>
    <w:p>
      <w:pPr>
        <w:spacing w:after="0"/>
        <w:ind w:left="0"/>
        <w:jc w:val="both"/>
      </w:pPr>
      <w:r>
        <w:rPr>
          <w:rFonts w:ascii="Times New Roman"/>
          <w:b w:val="false"/>
          <w:i w:val="false"/>
          <w:color w:val="000000"/>
          <w:sz w:val="28"/>
        </w:rPr>
        <w:t>
      89. К методам, применяемым при лабораторном исследовании качества продуктов крови, предъявляются следующие требования:</w:t>
      </w:r>
    </w:p>
    <w:bookmarkEnd w:id="311"/>
    <w:bookmarkStart w:name="z349" w:id="312"/>
    <w:p>
      <w:pPr>
        <w:spacing w:after="0"/>
        <w:ind w:left="0"/>
        <w:jc w:val="both"/>
      </w:pPr>
      <w:r>
        <w:rPr>
          <w:rFonts w:ascii="Times New Roman"/>
          <w:b w:val="false"/>
          <w:i w:val="false"/>
          <w:color w:val="000000"/>
          <w:sz w:val="28"/>
        </w:rPr>
        <w:t>
      1) измерение рН проводят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 при любой температуре, значение расчетным методом конвертировано применительно к рН + 22</w:t>
      </w:r>
      <w:r>
        <w:rPr>
          <w:rFonts w:ascii="Times New Roman"/>
          <w:b w:val="false"/>
          <w:i w:val="false"/>
          <w:color w:val="000000"/>
          <w:vertAlign w:val="superscript"/>
        </w:rPr>
        <w:t>0</w:t>
      </w:r>
      <w:r>
        <w:rPr>
          <w:rFonts w:ascii="Times New Roman"/>
          <w:b w:val="false"/>
          <w:i w:val="false"/>
          <w:color w:val="000000"/>
          <w:sz w:val="28"/>
        </w:rPr>
        <w:t>С;</w:t>
      </w:r>
    </w:p>
    <w:bookmarkEnd w:id="312"/>
    <w:bookmarkStart w:name="z350" w:id="313"/>
    <w:p>
      <w:pPr>
        <w:spacing w:after="0"/>
        <w:ind w:left="0"/>
        <w:jc w:val="both"/>
      </w:pPr>
      <w:r>
        <w:rPr>
          <w:rFonts w:ascii="Times New Roman"/>
          <w:b w:val="false"/>
          <w:i w:val="false"/>
          <w:color w:val="000000"/>
          <w:sz w:val="28"/>
        </w:rPr>
        <w:t>
      2) остаточные клетки в свежезамороженной плазме подсчитывают до замораживания, при этом возможно снижение пороговых величин при включении в протокол процедур элиминации клеток;</w:t>
      </w:r>
    </w:p>
    <w:bookmarkEnd w:id="313"/>
    <w:bookmarkStart w:name="z351" w:id="314"/>
    <w:p>
      <w:pPr>
        <w:spacing w:after="0"/>
        <w:ind w:left="0"/>
        <w:jc w:val="both"/>
      </w:pPr>
      <w:r>
        <w:rPr>
          <w:rFonts w:ascii="Times New Roman"/>
          <w:b w:val="false"/>
          <w:i w:val="false"/>
          <w:color w:val="000000"/>
          <w:sz w:val="28"/>
        </w:rPr>
        <w:t>
      3) при исследовании гемоглобина в надосадочной жидкости размороженных восстановленных эритроцитов и отмытых эритроцитов производят забор пробы в окончательной проции взвешивающего раствора, оставшегося в гемаконе компонента крови;</w:t>
      </w:r>
    </w:p>
    <w:bookmarkEnd w:id="314"/>
    <w:bookmarkStart w:name="z352" w:id="315"/>
    <w:p>
      <w:pPr>
        <w:spacing w:after="0"/>
        <w:ind w:left="0"/>
        <w:jc w:val="both"/>
      </w:pPr>
      <w:r>
        <w:rPr>
          <w:rFonts w:ascii="Times New Roman"/>
          <w:b w:val="false"/>
          <w:i w:val="false"/>
          <w:color w:val="000000"/>
          <w:sz w:val="28"/>
        </w:rPr>
        <w:t>
      4) для подсчета количества форменных элементов крови в продуктах крови или других биологических средах (например, в пуповинной крови, костном мозге) с очень низким или очень высоким их содержанием используют метод проточной цитометрии или камеру Nageotte;</w:t>
      </w:r>
    </w:p>
    <w:bookmarkEnd w:id="315"/>
    <w:bookmarkStart w:name="z353" w:id="316"/>
    <w:p>
      <w:pPr>
        <w:spacing w:after="0"/>
        <w:ind w:left="0"/>
        <w:jc w:val="both"/>
      </w:pPr>
      <w:r>
        <w:rPr>
          <w:rFonts w:ascii="Times New Roman"/>
          <w:b w:val="false"/>
          <w:i w:val="false"/>
          <w:color w:val="000000"/>
          <w:sz w:val="28"/>
        </w:rPr>
        <w:t>
      5) определение остаточных лейкоцитов в лейкоредуцированных продуктах крови (эритроцитной массе, эритроцитной взвеси, концентрате тромбоцитов), остаточных клеток в плазме, подсчет стволовых клеток производится методом проточной цитометрии или с помощью камеры Nageotte.</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17"/>
    <w:p>
      <w:pPr>
        <w:spacing w:after="0"/>
        <w:ind w:left="0"/>
        <w:jc w:val="both"/>
      </w:pPr>
      <w:r>
        <w:rPr>
          <w:rFonts w:ascii="Times New Roman"/>
          <w:b w:val="false"/>
          <w:i w:val="false"/>
          <w:color w:val="000000"/>
          <w:sz w:val="28"/>
        </w:rPr>
        <w:t>
      90</w:t>
      </w:r>
      <w:r>
        <w:rPr>
          <w:rFonts w:ascii="Times New Roman"/>
          <w:b/>
          <w:i w:val="false"/>
          <w:color w:val="000000"/>
          <w:sz w:val="28"/>
        </w:rPr>
        <w:t xml:space="preserve">. </w:t>
      </w:r>
      <w:r>
        <w:rPr>
          <w:rFonts w:ascii="Times New Roman"/>
          <w:b w:val="false"/>
          <w:i w:val="false"/>
          <w:color w:val="000000"/>
          <w:sz w:val="28"/>
        </w:rPr>
        <w:t>Для расчета показателей на единицу (дозу) продукта крови используются формулы:</w:t>
      </w:r>
    </w:p>
    <w:bookmarkEnd w:id="31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П</w:t>
      </w:r>
      <w:r>
        <w:rPr>
          <w:rFonts w:ascii="Times New Roman"/>
          <w:b w:val="false"/>
          <w:i w:val="false"/>
          <w:color w:val="000000"/>
          <w:vertAlign w:val="subscript"/>
        </w:rPr>
        <w:t>литр</w:t>
      </w:r>
      <w:r>
        <w:rPr>
          <w:rFonts w:ascii="Times New Roman"/>
          <w:b w:val="false"/>
          <w:i w:val="false"/>
          <w:color w:val="000000"/>
          <w:sz w:val="28"/>
        </w:rPr>
        <w:t>/m; m = 1000/V; V = Р/К, где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доза </w:t>
      </w:r>
      <w:r>
        <w:rPr>
          <w:rFonts w:ascii="Times New Roman"/>
          <w:b w:val="false"/>
          <w:i w:val="false"/>
          <w:color w:val="000000"/>
          <w:sz w:val="28"/>
        </w:rPr>
        <w:t xml:space="preserve">– величина показателя на единицу (дозу) продукта крови;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литр</w:t>
      </w:r>
      <w:r>
        <w:rPr>
          <w:rFonts w:ascii="Times New Roman"/>
          <w:b w:val="false"/>
          <w:i w:val="false"/>
          <w:color w:val="000000"/>
          <w:sz w:val="28"/>
        </w:rPr>
        <w:t xml:space="preserve"> - величина показателя, рассчитанная на литр среды;</w:t>
      </w:r>
    </w:p>
    <w:p>
      <w:pPr>
        <w:spacing w:after="0"/>
        <w:ind w:left="0"/>
        <w:jc w:val="both"/>
      </w:pPr>
      <w:r>
        <w:rPr>
          <w:rFonts w:ascii="Times New Roman"/>
          <w:b w:val="false"/>
          <w:i w:val="false"/>
          <w:color w:val="000000"/>
          <w:sz w:val="28"/>
        </w:rPr>
        <w:t>
      V – объем единицы (дозы продукта крови в миллилитрах);</w:t>
      </w:r>
    </w:p>
    <w:p>
      <w:pPr>
        <w:spacing w:after="0"/>
        <w:ind w:left="0"/>
        <w:jc w:val="both"/>
      </w:pPr>
      <w:r>
        <w:rPr>
          <w:rFonts w:ascii="Times New Roman"/>
          <w:b w:val="false"/>
          <w:i w:val="false"/>
          <w:color w:val="000000"/>
          <w:sz w:val="28"/>
        </w:rPr>
        <w:t>
      Р – вес контролируемого образца продукта крови в граммах;</w:t>
      </w:r>
    </w:p>
    <w:p>
      <w:pPr>
        <w:spacing w:after="0"/>
        <w:ind w:left="0"/>
        <w:jc w:val="both"/>
      </w:pPr>
      <w:r>
        <w:rPr>
          <w:rFonts w:ascii="Times New Roman"/>
          <w:b w:val="false"/>
          <w:i w:val="false"/>
          <w:color w:val="000000"/>
          <w:sz w:val="28"/>
        </w:rPr>
        <w:t>
      К – переводный коэффициент плотности.</w:t>
      </w:r>
    </w:p>
    <w:p>
      <w:pPr>
        <w:spacing w:after="0"/>
        <w:ind w:left="0"/>
        <w:jc w:val="both"/>
      </w:pPr>
      <w:r>
        <w:rPr>
          <w:rFonts w:ascii="Times New Roman"/>
          <w:b w:val="false"/>
          <w:i w:val="false"/>
          <w:color w:val="000000"/>
          <w:sz w:val="28"/>
        </w:rPr>
        <w:t>
      Показатели переводного коэффициент плотности для некоторых продуктов крови приведены в таблице.</w:t>
      </w:r>
    </w:p>
    <w:bookmarkStart w:name="z355" w:id="318"/>
    <w:p>
      <w:pPr>
        <w:spacing w:after="0"/>
        <w:ind w:left="0"/>
        <w:jc w:val="both"/>
      </w:pPr>
      <w:r>
        <w:rPr>
          <w:rFonts w:ascii="Times New Roman"/>
          <w:b w:val="false"/>
          <w:i w:val="false"/>
          <w:color w:val="000000"/>
          <w:sz w:val="28"/>
        </w:rPr>
        <w:t xml:space="preserve">
      Таблица                             </w:t>
      </w:r>
    </w:p>
    <w:bookmarkEnd w:id="318"/>
    <w:bookmarkStart w:name="z356" w:id="319"/>
    <w:p>
      <w:pPr>
        <w:spacing w:after="0"/>
        <w:ind w:left="0"/>
        <w:jc w:val="both"/>
      </w:pPr>
      <w:r>
        <w:rPr>
          <w:rFonts w:ascii="Times New Roman"/>
          <w:b w:val="false"/>
          <w:i w:val="false"/>
          <w:color w:val="000000"/>
          <w:sz w:val="28"/>
        </w:rPr>
        <w:t>
      Переводной коэффициент плотности для продуктов крови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5"/>
        <w:gridCol w:w="3565"/>
      </w:tblGrid>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крови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Переводный коэффициент плотности</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Цельная кровь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сахара (SAGM)</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Лейкомасса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Тромбоциты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bookmarkStart w:name="z357" w:id="320"/>
    <w:p>
      <w:pPr>
        <w:spacing w:after="0"/>
        <w:ind w:left="0"/>
        <w:jc w:val="both"/>
      </w:pPr>
      <w:r>
        <w:rPr>
          <w:rFonts w:ascii="Times New Roman"/>
          <w:b w:val="false"/>
          <w:i w:val="false"/>
          <w:color w:val="000000"/>
          <w:sz w:val="28"/>
        </w:rPr>
        <w:t>
      91. При заборе контрольных образцов продуктов крови для лабораторного исследования качества соблюдают следующие требования:</w:t>
      </w:r>
    </w:p>
    <w:bookmarkEnd w:id="320"/>
    <w:bookmarkStart w:name="z358" w:id="321"/>
    <w:p>
      <w:pPr>
        <w:spacing w:after="0"/>
        <w:ind w:left="0"/>
        <w:jc w:val="both"/>
      </w:pPr>
      <w:r>
        <w:rPr>
          <w:rFonts w:ascii="Times New Roman"/>
          <w:b w:val="false"/>
          <w:i w:val="false"/>
          <w:color w:val="000000"/>
          <w:sz w:val="28"/>
        </w:rPr>
        <w:t>
      1) не допускается нарушение герметичности контейнера, содержащего данный продукт крови;</w:t>
      </w:r>
    </w:p>
    <w:bookmarkEnd w:id="321"/>
    <w:bookmarkStart w:name="z359" w:id="322"/>
    <w:p>
      <w:pPr>
        <w:spacing w:after="0"/>
        <w:ind w:left="0"/>
        <w:jc w:val="both"/>
      </w:pPr>
      <w:r>
        <w:rPr>
          <w:rFonts w:ascii="Times New Roman"/>
          <w:b w:val="false"/>
          <w:i w:val="false"/>
          <w:color w:val="000000"/>
          <w:sz w:val="28"/>
        </w:rPr>
        <w:t>
      2) отбор проб продуктов крови производится после их получения и  до заморозки;</w:t>
      </w:r>
    </w:p>
    <w:bookmarkEnd w:id="322"/>
    <w:bookmarkStart w:name="z360" w:id="323"/>
    <w:p>
      <w:pPr>
        <w:spacing w:after="0"/>
        <w:ind w:left="0"/>
        <w:jc w:val="both"/>
      </w:pPr>
      <w:r>
        <w:rPr>
          <w:rFonts w:ascii="Times New Roman"/>
          <w:b w:val="false"/>
          <w:i w:val="false"/>
          <w:color w:val="000000"/>
          <w:sz w:val="28"/>
        </w:rPr>
        <w:t>
      3) для получения образца продукта крови идентичного содержимому контейнера необходимо:</w:t>
      </w:r>
    </w:p>
    <w:bookmarkEnd w:id="323"/>
    <w:p>
      <w:pPr>
        <w:spacing w:after="0"/>
        <w:ind w:left="0"/>
        <w:jc w:val="both"/>
      </w:pPr>
      <w:r>
        <w:rPr>
          <w:rFonts w:ascii="Times New Roman"/>
          <w:b w:val="false"/>
          <w:i w:val="false"/>
          <w:color w:val="000000"/>
          <w:sz w:val="28"/>
        </w:rPr>
        <w:t>
      магистраль между основным и сателитным контейнером освободить от содержимого путем самотека содержимого в контейнер;</w:t>
      </w:r>
    </w:p>
    <w:p>
      <w:pPr>
        <w:spacing w:after="0"/>
        <w:ind w:left="0"/>
        <w:jc w:val="both"/>
      </w:pPr>
      <w:r>
        <w:rPr>
          <w:rFonts w:ascii="Times New Roman"/>
          <w:b w:val="false"/>
          <w:i w:val="false"/>
          <w:color w:val="000000"/>
          <w:sz w:val="28"/>
        </w:rPr>
        <w:t>
      бережными, покачивающими движениями тщательно перемешать содержимое в контейнере;</w:t>
      </w:r>
    </w:p>
    <w:p>
      <w:pPr>
        <w:spacing w:after="0"/>
        <w:ind w:left="0"/>
        <w:jc w:val="both"/>
      </w:pPr>
      <w:r>
        <w:rPr>
          <w:rFonts w:ascii="Times New Roman"/>
          <w:b w:val="false"/>
          <w:i w:val="false"/>
          <w:color w:val="000000"/>
          <w:sz w:val="28"/>
        </w:rPr>
        <w:t>
      заполнить трубку магистрали компонентом.</w:t>
      </w:r>
    </w:p>
    <w:p>
      <w:pPr>
        <w:spacing w:after="0"/>
        <w:ind w:left="0"/>
        <w:jc w:val="both"/>
      </w:pPr>
      <w:r>
        <w:rPr>
          <w:rFonts w:ascii="Times New Roman"/>
          <w:b w:val="false"/>
          <w:i w:val="false"/>
          <w:color w:val="000000"/>
          <w:sz w:val="28"/>
        </w:rPr>
        <w:t>
      Мероприятия, предусмотренные абзацами вторым, третьим и четвертым подпункта 3) настоящего пункта повторяют не менее 4-х раз, после чего трубку магистрали между контейнерами пережимают в двух местах, формируя сегмент длиной 5-8 сантиметр (далее - см). Концы сегмента запаивают и отсекают. Если производится забор пробы эритроцитсодержащего продукта крови на исследование свободного гемоглобина, концы сегмента не запаивают, а зажимают металлическими клипсами;</w:t>
      </w:r>
    </w:p>
    <w:p>
      <w:pPr>
        <w:spacing w:after="0"/>
        <w:ind w:left="0"/>
        <w:jc w:val="both"/>
      </w:pPr>
      <w:r>
        <w:rPr>
          <w:rFonts w:ascii="Times New Roman"/>
          <w:b w:val="false"/>
          <w:i w:val="false"/>
          <w:color w:val="000000"/>
          <w:sz w:val="28"/>
        </w:rPr>
        <w:t>
      сегмент с контрольным образцом промаркировать и передать по накладной для исследования в отделение контроля качества (далее - ОКК).</w:t>
      </w:r>
    </w:p>
    <w:bookmarkStart w:name="z361" w:id="324"/>
    <w:p>
      <w:pPr>
        <w:spacing w:after="0"/>
        <w:ind w:left="0"/>
        <w:jc w:val="both"/>
      </w:pPr>
      <w:r>
        <w:rPr>
          <w:rFonts w:ascii="Times New Roman"/>
          <w:b w:val="false"/>
          <w:i w:val="false"/>
          <w:color w:val="000000"/>
          <w:sz w:val="28"/>
        </w:rPr>
        <w:t>
      92. При заборе контрольных образцов концентрата тромбоцитов и криопреципитата необходимо соблюдать требования, предусмотренные пунктами 92 и 93 настоящего Приложения.</w:t>
      </w:r>
    </w:p>
    <w:bookmarkEnd w:id="324"/>
    <w:bookmarkStart w:name="z362" w:id="325"/>
    <w:p>
      <w:pPr>
        <w:spacing w:after="0"/>
        <w:ind w:left="0"/>
        <w:jc w:val="both"/>
      </w:pPr>
      <w:r>
        <w:rPr>
          <w:rFonts w:ascii="Times New Roman"/>
          <w:b w:val="false"/>
          <w:i w:val="false"/>
          <w:color w:val="000000"/>
          <w:sz w:val="28"/>
        </w:rPr>
        <w:t>
      93. При  отборе пробы концентрата тромбоцитов для подсчета количества клеток в день заготовки компонента соблюдают следующие требования:</w:t>
      </w:r>
    </w:p>
    <w:bookmarkEnd w:id="325"/>
    <w:p>
      <w:pPr>
        <w:spacing w:after="0"/>
        <w:ind w:left="0"/>
        <w:jc w:val="both"/>
      </w:pPr>
      <w:r>
        <w:rPr>
          <w:rFonts w:ascii="Times New Roman"/>
          <w:b w:val="false"/>
          <w:i w:val="false"/>
          <w:color w:val="000000"/>
          <w:sz w:val="28"/>
        </w:rPr>
        <w:t>
      магистраль между контейнером с тромбоцитами и сателитным контейнером освобождается от содержимого и пережимается на расстоянии 8-10 см от контейнера. Контейнер с тромбоцитами помещается на тромбомиксер не менее чем на 1 час, чтобы обеспечить дезагрегацию тромбоцитов и равномерное ресуспендирование. После чего пустая трубка заполняется концентратом тромбоцитов. Процедура повторяется не менее 4-х раз. Трубка магистрали запаивается около контейнера с тромбоцитами и около сателитного контейнера. Сегмент удаляется, маркируется и передается на лабораторное исследование.</w:t>
      </w:r>
    </w:p>
    <w:bookmarkStart w:name="z363" w:id="326"/>
    <w:p>
      <w:pPr>
        <w:spacing w:after="0"/>
        <w:ind w:left="0"/>
        <w:jc w:val="both"/>
      </w:pPr>
      <w:r>
        <w:rPr>
          <w:rFonts w:ascii="Times New Roman"/>
          <w:b w:val="false"/>
          <w:i w:val="false"/>
          <w:color w:val="000000"/>
          <w:sz w:val="28"/>
        </w:rPr>
        <w:t>
      94. Отбор проб криопреципитата производится после разделения свежезамороженной плазмы на криопреципитат и криосупернатантную плазму.</w:t>
      </w:r>
    </w:p>
    <w:bookmarkEnd w:id="326"/>
    <w:p>
      <w:pPr>
        <w:spacing w:after="0"/>
        <w:ind w:left="0"/>
        <w:jc w:val="both"/>
      </w:pPr>
      <w:r>
        <w:rPr>
          <w:rFonts w:ascii="Times New Roman"/>
          <w:b w:val="false"/>
          <w:i w:val="false"/>
          <w:color w:val="000000"/>
          <w:sz w:val="28"/>
        </w:rPr>
        <w:t>
      На лабораторное исследование передается вся доза криопреципитата.</w:t>
      </w:r>
    </w:p>
    <w:p>
      <w:pPr>
        <w:spacing w:after="0"/>
        <w:ind w:left="0"/>
        <w:jc w:val="both"/>
      </w:pPr>
      <w:r>
        <w:rPr>
          <w:rFonts w:ascii="Times New Roman"/>
          <w:b w:val="false"/>
          <w:i w:val="false"/>
          <w:color w:val="000000"/>
          <w:sz w:val="28"/>
        </w:rPr>
        <w:t>
      При контроле качества криопреципитата формируют пул из отдельных 6 (шести) образцов криопреципитата разных групп крови для проведения исследования на содержание фактора VIII в течение первого и последнего месяца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контроля качества и безопасности</w:t>
            </w:r>
            <w:r>
              <w:br/>
            </w:r>
            <w:r>
              <w:rPr>
                <w:rFonts w:ascii="Times New Roman"/>
                <w:b w:val="false"/>
                <w:i w:val="false"/>
                <w:color w:val="000000"/>
                <w:sz w:val="20"/>
              </w:rPr>
              <w:t>донорской крови и ее компонентов</w:t>
            </w:r>
          </w:p>
        </w:tc>
      </w:tr>
    </w:tbl>
    <w:bookmarkStart w:name="z366" w:id="327"/>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лабораторных исследований образцов донорской</w:t>
      </w:r>
      <w:r>
        <w:br/>
      </w:r>
      <w:r>
        <w:rPr>
          <w:rFonts w:ascii="Times New Roman"/>
          <w:b/>
          <w:i w:val="false"/>
          <w:color w:val="000000"/>
        </w:rPr>
        <w:t>крови (биохимического, иммуногематологического, тестирования</w:t>
      </w:r>
      <w:r>
        <w:br/>
      </w:r>
      <w:r>
        <w:rPr>
          <w:rFonts w:ascii="Times New Roman"/>
          <w:b/>
          <w:i w:val="false"/>
          <w:color w:val="000000"/>
        </w:rPr>
        <w:t>на инфекционные маркеры)</w:t>
      </w:r>
    </w:p>
    <w:bookmarkEnd w:id="327"/>
    <w:p>
      <w:pPr>
        <w:spacing w:after="0"/>
        <w:ind w:left="0"/>
        <w:jc w:val="both"/>
      </w:pPr>
      <w:r>
        <w:rPr>
          <w:rFonts w:ascii="Times New Roman"/>
          <w:b w:val="false"/>
          <w:i w:val="false"/>
          <w:color w:val="ff0000"/>
          <w:sz w:val="28"/>
        </w:rPr>
        <w:t xml:space="preserve">
      Сноска. Приложение 3 в редакции приказа Министра здравоохранения и социального развития РК от 29.05.2015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7" w:id="328"/>
    <w:p>
      <w:pPr>
        <w:spacing w:after="0"/>
        <w:ind w:left="0"/>
        <w:jc w:val="left"/>
      </w:pPr>
      <w:r>
        <w:rPr>
          <w:rFonts w:ascii="Times New Roman"/>
          <w:b/>
          <w:i w:val="false"/>
          <w:color w:val="000000"/>
        </w:rPr>
        <w:t xml:space="preserve"> 1. Общие положения</w:t>
      </w:r>
    </w:p>
    <w:bookmarkEnd w:id="328"/>
    <w:bookmarkStart w:name="z368" w:id="329"/>
    <w:p>
      <w:pPr>
        <w:spacing w:after="0"/>
        <w:ind w:left="0"/>
        <w:jc w:val="both"/>
      </w:pPr>
      <w:r>
        <w:rPr>
          <w:rFonts w:ascii="Times New Roman"/>
          <w:b w:val="false"/>
          <w:i w:val="false"/>
          <w:color w:val="000000"/>
          <w:sz w:val="28"/>
        </w:rPr>
        <w:t>
      1. Лабораторные исследования образцов донорской крови проводятся после донации крови и ее компонентов в специализированных лабораториях организаций службы крови.</w:t>
      </w:r>
    </w:p>
    <w:bookmarkEnd w:id="329"/>
    <w:bookmarkStart w:name="z91" w:id="330"/>
    <w:p>
      <w:pPr>
        <w:spacing w:after="0"/>
        <w:ind w:left="0"/>
        <w:jc w:val="both"/>
      </w:pPr>
      <w:r>
        <w:rPr>
          <w:rFonts w:ascii="Times New Roman"/>
          <w:b w:val="false"/>
          <w:i w:val="false"/>
          <w:color w:val="000000"/>
          <w:sz w:val="28"/>
        </w:rPr>
        <w:t>
      2. Лабораторные исследования образцов донорской крови включают:</w:t>
      </w:r>
    </w:p>
    <w:bookmarkEnd w:id="330"/>
    <w:p>
      <w:pPr>
        <w:spacing w:after="0"/>
        <w:ind w:left="0"/>
        <w:jc w:val="both"/>
      </w:pPr>
      <w:r>
        <w:rPr>
          <w:rFonts w:ascii="Times New Roman"/>
          <w:b w:val="false"/>
          <w:i w:val="false"/>
          <w:color w:val="000000"/>
          <w:sz w:val="28"/>
        </w:rPr>
        <w:t>
      1) биохимическое исследование образцов донорской крови на содержание аланинаминотрансферазы, в случае если не проводилось предварительное исследование крови донора непосредственно перед донацией крови и ее компонентов;</w:t>
      </w:r>
    </w:p>
    <w:p>
      <w:pPr>
        <w:spacing w:after="0"/>
        <w:ind w:left="0"/>
        <w:jc w:val="both"/>
      </w:pPr>
      <w:r>
        <w:rPr>
          <w:rFonts w:ascii="Times New Roman"/>
          <w:b w:val="false"/>
          <w:i w:val="false"/>
          <w:color w:val="000000"/>
          <w:sz w:val="28"/>
        </w:rPr>
        <w:t>
      2) иммуногематологическое – группу крови по системе АВО, резус принадлежность, фенотип по антигенам системы Резус, антиген К системы Келл, скрининг и идентификацию нерегулярных антиэритроцитарных антител;</w:t>
      </w:r>
    </w:p>
    <w:p>
      <w:pPr>
        <w:spacing w:after="0"/>
        <w:ind w:left="0"/>
        <w:jc w:val="both"/>
      </w:pPr>
      <w:r>
        <w:rPr>
          <w:rFonts w:ascii="Times New Roman"/>
          <w:b w:val="false"/>
          <w:i w:val="false"/>
          <w:color w:val="000000"/>
          <w:sz w:val="28"/>
        </w:rPr>
        <w:t>
      3) на инфекционные маркеры- вируса иммунодефицита человека 1,2 типа (далее - ВИЧ-1,2), вирусный гепатит В (далее - ВГВ), вирусный гепатит С (далее - ВГС), сифилис, дополнительные - для доноров ГСК на инфекционные маркеры цитомегаловирусной инфекции, токсоплазмоза, Т-лимфотропного вируса I,II типа.</w:t>
      </w:r>
    </w:p>
    <w:p>
      <w:pPr>
        <w:spacing w:after="0"/>
        <w:ind w:left="0"/>
        <w:jc w:val="both"/>
      </w:pPr>
      <w:r>
        <w:rPr>
          <w:rFonts w:ascii="Times New Roman"/>
          <w:b w:val="false"/>
          <w:i w:val="false"/>
          <w:color w:val="000000"/>
          <w:sz w:val="28"/>
        </w:rPr>
        <w:t>
      3. Результаты лабораторных исследований образцов донорской крови учитываются при проведении выбраковки компонентов донорской крови.</w:t>
      </w:r>
    </w:p>
    <w:bookmarkStart w:name="z92" w:id="331"/>
    <w:p>
      <w:pPr>
        <w:spacing w:after="0"/>
        <w:ind w:left="0"/>
        <w:jc w:val="left"/>
      </w:pPr>
      <w:r>
        <w:rPr>
          <w:rFonts w:ascii="Times New Roman"/>
          <w:b/>
          <w:i w:val="false"/>
          <w:color w:val="000000"/>
        </w:rPr>
        <w:t xml:space="preserve"> 2. Биохимическое исследование образцов донорской крови</w:t>
      </w:r>
      <w:r>
        <w:br/>
      </w:r>
      <w:r>
        <w:rPr>
          <w:rFonts w:ascii="Times New Roman"/>
          <w:b/>
          <w:i w:val="false"/>
          <w:color w:val="000000"/>
        </w:rPr>
        <w:t>на содержание аланинаминотрансферазы</w:t>
      </w:r>
    </w:p>
    <w:bookmarkEnd w:id="331"/>
    <w:bookmarkStart w:name="z93" w:id="332"/>
    <w:p>
      <w:pPr>
        <w:spacing w:after="0"/>
        <w:ind w:left="0"/>
        <w:jc w:val="both"/>
      </w:pPr>
      <w:r>
        <w:rPr>
          <w:rFonts w:ascii="Times New Roman"/>
          <w:b w:val="false"/>
          <w:i w:val="false"/>
          <w:color w:val="000000"/>
          <w:sz w:val="28"/>
        </w:rPr>
        <w:t>
      4. При исследовании активности АлАт в образце донорской крови, взятом во время донации, повышение АлАт является основанием для признания полученных продуктов крови абсолютным браком и отведения донора на 1 месяц с последующим контрольным обследованием.</w:t>
      </w:r>
    </w:p>
    <w:bookmarkEnd w:id="332"/>
    <w:bookmarkStart w:name="z94" w:id="333"/>
    <w:p>
      <w:pPr>
        <w:spacing w:after="0"/>
        <w:ind w:left="0"/>
        <w:jc w:val="left"/>
      </w:pPr>
      <w:r>
        <w:rPr>
          <w:rFonts w:ascii="Times New Roman"/>
          <w:b/>
          <w:i w:val="false"/>
          <w:color w:val="000000"/>
        </w:rPr>
        <w:t xml:space="preserve"> 3. Иммуногематологическое исследование образцов</w:t>
      </w:r>
      <w:r>
        <w:br/>
      </w:r>
      <w:r>
        <w:rPr>
          <w:rFonts w:ascii="Times New Roman"/>
          <w:b/>
          <w:i w:val="false"/>
          <w:color w:val="000000"/>
        </w:rPr>
        <w:t>донорской крови на групповую и резус принадлежность,</w:t>
      </w:r>
      <w:r>
        <w:br/>
      </w:r>
      <w:r>
        <w:rPr>
          <w:rFonts w:ascii="Times New Roman"/>
          <w:b/>
          <w:i w:val="false"/>
          <w:color w:val="000000"/>
        </w:rPr>
        <w:t>скрининг антиэритроцитарных антител</w:t>
      </w:r>
    </w:p>
    <w:bookmarkEnd w:id="333"/>
    <w:bookmarkStart w:name="z95" w:id="334"/>
    <w:p>
      <w:pPr>
        <w:spacing w:after="0"/>
        <w:ind w:left="0"/>
        <w:jc w:val="both"/>
      </w:pPr>
      <w:r>
        <w:rPr>
          <w:rFonts w:ascii="Times New Roman"/>
          <w:b w:val="false"/>
          <w:i w:val="false"/>
          <w:color w:val="000000"/>
          <w:sz w:val="28"/>
        </w:rPr>
        <w:t>
      5. Для иммуногематологического исследования образцов донорской крови используются методы зарегистрированные и разрешенные к применению на территории Республики Казахстан:</w:t>
      </w:r>
    </w:p>
    <w:bookmarkEnd w:id="334"/>
    <w:p>
      <w:pPr>
        <w:spacing w:after="0"/>
        <w:ind w:left="0"/>
        <w:jc w:val="both"/>
      </w:pPr>
      <w:r>
        <w:rPr>
          <w:rFonts w:ascii="Times New Roman"/>
          <w:b w:val="false"/>
          <w:i w:val="false"/>
          <w:color w:val="000000"/>
          <w:sz w:val="28"/>
        </w:rPr>
        <w:t>
      колоночной агглютинации (гелевая серология групп, колонки со стеклянными шариками, другие) в автоматизированных и полуавтоматизированных системах;</w:t>
      </w:r>
    </w:p>
    <w:p>
      <w:pPr>
        <w:spacing w:after="0"/>
        <w:ind w:left="0"/>
        <w:jc w:val="both"/>
      </w:pPr>
      <w:r>
        <w:rPr>
          <w:rFonts w:ascii="Times New Roman"/>
          <w:b w:val="false"/>
          <w:i w:val="false"/>
          <w:color w:val="000000"/>
          <w:sz w:val="28"/>
        </w:rPr>
        <w:t>
      жидкофазных систем на плоскости и в пробирках с реагентами с моноклональными антителами.</w:t>
      </w:r>
    </w:p>
    <w:bookmarkStart w:name="z96" w:id="335"/>
    <w:p>
      <w:pPr>
        <w:spacing w:after="0"/>
        <w:ind w:left="0"/>
        <w:jc w:val="both"/>
      </w:pPr>
      <w:r>
        <w:rPr>
          <w:rFonts w:ascii="Times New Roman"/>
          <w:b w:val="false"/>
          <w:i w:val="false"/>
          <w:color w:val="000000"/>
          <w:sz w:val="28"/>
        </w:rPr>
        <w:t>
      6. Методы проведения исследований на наличие групповых маркеров при исследовании на групповую и резус принадлежность и интерпретация результатов исследования осуществляются в соответствии с инструкцией производителя реагентов.</w:t>
      </w:r>
    </w:p>
    <w:bookmarkEnd w:id="335"/>
    <w:bookmarkStart w:name="z97" w:id="336"/>
    <w:p>
      <w:pPr>
        <w:spacing w:after="0"/>
        <w:ind w:left="0"/>
        <w:jc w:val="both"/>
      </w:pPr>
      <w:r>
        <w:rPr>
          <w:rFonts w:ascii="Times New Roman"/>
          <w:b w:val="false"/>
          <w:i w:val="false"/>
          <w:color w:val="000000"/>
          <w:sz w:val="28"/>
        </w:rPr>
        <w:t>
      7. Отбор образца донорской крови для иммунологического исследования осуществляется во время донации в сухую несиликонированную пробирку (вакутейнер) или в вакутейнер с этилен-диамин-тетрауксусная кислота (далее - ЭДТА), с указанием на нем полных: фамилии, имени и отчества (при его наличии) донора, даты его рождения, даты забора образца крови и штрих-кода донации.</w:t>
      </w:r>
    </w:p>
    <w:bookmarkEnd w:id="336"/>
    <w:bookmarkStart w:name="z98" w:id="337"/>
    <w:p>
      <w:pPr>
        <w:spacing w:after="0"/>
        <w:ind w:left="0"/>
        <w:jc w:val="both"/>
      </w:pPr>
      <w:r>
        <w:rPr>
          <w:rFonts w:ascii="Times New Roman"/>
          <w:b w:val="false"/>
          <w:i w:val="false"/>
          <w:color w:val="000000"/>
          <w:sz w:val="28"/>
        </w:rPr>
        <w:t>
      8. Хранение образцов донорской крови осуществляется при температурном режиме +2 +8 С с соблюдением следующих требований:</w:t>
      </w:r>
    </w:p>
    <w:bookmarkEnd w:id="337"/>
    <w:p>
      <w:pPr>
        <w:spacing w:after="0"/>
        <w:ind w:left="0"/>
        <w:jc w:val="both"/>
      </w:pPr>
      <w:r>
        <w:rPr>
          <w:rFonts w:ascii="Times New Roman"/>
          <w:b w:val="false"/>
          <w:i w:val="false"/>
          <w:color w:val="000000"/>
          <w:sz w:val="28"/>
        </w:rPr>
        <w:t>
      1) длительность хранения до проведения иммунологического исследования - не более 2 суток;</w:t>
      </w:r>
    </w:p>
    <w:p>
      <w:pPr>
        <w:spacing w:after="0"/>
        <w:ind w:left="0"/>
        <w:jc w:val="both"/>
      </w:pPr>
      <w:r>
        <w:rPr>
          <w:rFonts w:ascii="Times New Roman"/>
          <w:b w:val="false"/>
          <w:i w:val="false"/>
          <w:color w:val="000000"/>
          <w:sz w:val="28"/>
        </w:rPr>
        <w:t>
      2) длительность хранения после проведения иммунологического исследования - не менее 2 суток.</w:t>
      </w:r>
    </w:p>
    <w:bookmarkStart w:name="z99" w:id="338"/>
    <w:p>
      <w:pPr>
        <w:spacing w:after="0"/>
        <w:ind w:left="0"/>
        <w:jc w:val="both"/>
      </w:pPr>
      <w:r>
        <w:rPr>
          <w:rFonts w:ascii="Times New Roman"/>
          <w:b w:val="false"/>
          <w:i w:val="false"/>
          <w:color w:val="000000"/>
          <w:sz w:val="28"/>
        </w:rPr>
        <w:t xml:space="preserve">
      9. Образцы, имеющие признаки гемолиза, хилеза не подлежат иммунологическому исследованию. </w:t>
      </w:r>
    </w:p>
    <w:bookmarkEnd w:id="338"/>
    <w:bookmarkStart w:name="z100" w:id="339"/>
    <w:p>
      <w:pPr>
        <w:spacing w:after="0"/>
        <w:ind w:left="0"/>
        <w:jc w:val="both"/>
      </w:pPr>
      <w:r>
        <w:rPr>
          <w:rFonts w:ascii="Times New Roman"/>
          <w:b w:val="false"/>
          <w:i w:val="false"/>
          <w:color w:val="000000"/>
          <w:sz w:val="28"/>
        </w:rPr>
        <w:t xml:space="preserve">
      10. Иммуногематологическое исследование донорской крови заключается в определении группы крови по системе АВО двойной (перекрестной) реакцией, типировании антигенов системы Резус и скрининге нерегулярных антиэритроцитарных антител. </w:t>
      </w:r>
    </w:p>
    <w:bookmarkEnd w:id="339"/>
    <w:p>
      <w:pPr>
        <w:spacing w:after="0"/>
        <w:ind w:left="0"/>
        <w:jc w:val="both"/>
      </w:pPr>
      <w:r>
        <w:rPr>
          <w:rFonts w:ascii="Times New Roman"/>
          <w:b w:val="false"/>
          <w:i w:val="false"/>
          <w:color w:val="000000"/>
          <w:sz w:val="28"/>
        </w:rPr>
        <w:t>
      В случае выявления нерегулярных антиэритроцитарных антител проводится их идентификация.</w:t>
      </w:r>
    </w:p>
    <w:p>
      <w:pPr>
        <w:spacing w:after="0"/>
        <w:ind w:left="0"/>
        <w:jc w:val="both"/>
      </w:pPr>
      <w:r>
        <w:rPr>
          <w:rFonts w:ascii="Times New Roman"/>
          <w:b w:val="false"/>
          <w:i w:val="false"/>
          <w:color w:val="000000"/>
          <w:sz w:val="28"/>
        </w:rPr>
        <w:t>
      После 3-х кратного подтверждения группы крови по системе АВО в образцах от разных донаций с использованием жидкофазных систем на плоскости и в пробирках с реагентами с моноклональными антителами или 2-х кратного подтверждения при использовании автоматизироанных технологий, группа крови донора считается установленной и подтверждается только прямой реакцией.</w:t>
      </w:r>
    </w:p>
    <w:p>
      <w:pPr>
        <w:spacing w:after="0"/>
        <w:ind w:left="0"/>
        <w:jc w:val="both"/>
      </w:pPr>
      <w:r>
        <w:rPr>
          <w:rFonts w:ascii="Times New Roman"/>
          <w:b w:val="false"/>
          <w:i w:val="false"/>
          <w:color w:val="000000"/>
          <w:sz w:val="28"/>
        </w:rPr>
        <w:t xml:space="preserve">
      После 3-х кратного типирования антигенов системы Резус в образцах от разных донаций с использованием жидкофазных систем на плоскости и в пробирках с реагентами с моноклональными антителами или 2-х кратного подтверждения при использовании автоматизироанных технологий, резус принадлежность крови донора считается установленной. </w:t>
      </w:r>
    </w:p>
    <w:p>
      <w:pPr>
        <w:spacing w:after="0"/>
        <w:ind w:left="0"/>
        <w:jc w:val="both"/>
      </w:pPr>
      <w:r>
        <w:rPr>
          <w:rFonts w:ascii="Times New Roman"/>
          <w:b w:val="false"/>
          <w:i w:val="false"/>
          <w:color w:val="000000"/>
          <w:sz w:val="28"/>
        </w:rPr>
        <w:t xml:space="preserve">
      Определение антигена </w:t>
      </w:r>
      <w:r>
        <w:rPr>
          <w:rFonts w:ascii="Times New Roman"/>
          <w:b w:val="false"/>
          <w:i/>
          <w:color w:val="000000"/>
          <w:sz w:val="28"/>
        </w:rPr>
        <w:t xml:space="preserve">К </w:t>
      </w:r>
      <w:r>
        <w:rPr>
          <w:rFonts w:ascii="Times New Roman"/>
          <w:b w:val="false"/>
          <w:i w:val="false"/>
          <w:color w:val="000000"/>
          <w:sz w:val="28"/>
        </w:rPr>
        <w:t xml:space="preserve">системы Келл проводится с применением реагентов анти-К. </w:t>
      </w:r>
    </w:p>
    <w:p>
      <w:pPr>
        <w:spacing w:after="0"/>
        <w:ind w:left="0"/>
        <w:jc w:val="both"/>
      </w:pPr>
      <w:r>
        <w:rPr>
          <w:rFonts w:ascii="Times New Roman"/>
          <w:b w:val="false"/>
          <w:i w:val="false"/>
          <w:color w:val="000000"/>
          <w:sz w:val="28"/>
        </w:rPr>
        <w:t xml:space="preserve">
      Исследование образцов донорской крови по антигену </w:t>
      </w:r>
      <w:r>
        <w:rPr>
          <w:rFonts w:ascii="Times New Roman"/>
          <w:b w:val="false"/>
          <w:i/>
          <w:color w:val="000000"/>
          <w:sz w:val="28"/>
        </w:rPr>
        <w:t>К</w:t>
      </w:r>
      <w:r>
        <w:rPr>
          <w:rFonts w:ascii="Times New Roman"/>
          <w:b w:val="false"/>
          <w:i w:val="false"/>
          <w:color w:val="000000"/>
          <w:sz w:val="28"/>
        </w:rPr>
        <w:t xml:space="preserve"> проводится двукратно во время разных донаций разными сериями реагентов. </w:t>
      </w:r>
    </w:p>
    <w:p>
      <w:pPr>
        <w:spacing w:after="0"/>
        <w:ind w:left="0"/>
        <w:jc w:val="both"/>
      </w:pPr>
      <w:r>
        <w:rPr>
          <w:rFonts w:ascii="Times New Roman"/>
          <w:b w:val="false"/>
          <w:i w:val="false"/>
          <w:color w:val="000000"/>
          <w:sz w:val="28"/>
        </w:rPr>
        <w:t>
      При отсутствии расхождения в результатах исследования, при последующих донациях исследование антигена К не обязательно.</w:t>
      </w:r>
    </w:p>
    <w:p>
      <w:pPr>
        <w:spacing w:after="0"/>
        <w:ind w:left="0"/>
        <w:jc w:val="both"/>
      </w:pPr>
      <w:r>
        <w:rPr>
          <w:rFonts w:ascii="Times New Roman"/>
          <w:b w:val="false"/>
          <w:i w:val="false"/>
          <w:color w:val="000000"/>
          <w:sz w:val="28"/>
        </w:rPr>
        <w:t xml:space="preserve">
      При выявлении антигена </w:t>
      </w:r>
      <w:r>
        <w:rPr>
          <w:rFonts w:ascii="Times New Roman"/>
          <w:b w:val="false"/>
          <w:i/>
          <w:color w:val="000000"/>
          <w:sz w:val="28"/>
        </w:rPr>
        <w:t>K</w:t>
      </w:r>
      <w:r>
        <w:rPr>
          <w:rFonts w:ascii="Times New Roman"/>
          <w:b w:val="false"/>
          <w:i w:val="false"/>
          <w:color w:val="000000"/>
          <w:sz w:val="28"/>
        </w:rPr>
        <w:t>, донору рекомендуется донация плазмы, а Келл - положительные эритроциты не подлежат выдаче в медицинские организации для трансфузии;</w:t>
      </w:r>
    </w:p>
    <w:p>
      <w:pPr>
        <w:spacing w:after="0"/>
        <w:ind w:left="0"/>
        <w:jc w:val="both"/>
      </w:pPr>
      <w:r>
        <w:rPr>
          <w:rFonts w:ascii="Times New Roman"/>
          <w:b w:val="false"/>
          <w:i w:val="false"/>
          <w:color w:val="000000"/>
          <w:sz w:val="28"/>
        </w:rPr>
        <w:t xml:space="preserve">
      Определение других антигенов выполняется при формировании регистра типированных доноров, предназначенного для подбора компонентов крови сенсибилизированным больным. При формировании базы данных фенотипов доноров в образцах донорской крови определяют дополнительно антигены системы Rh-Hr: c(hr'), e(hr"), CW и других антигенных систем: Lea, Fya, Jka, S. </w:t>
      </w:r>
    </w:p>
    <w:p>
      <w:pPr>
        <w:spacing w:after="0"/>
        <w:ind w:left="0"/>
        <w:jc w:val="both"/>
      </w:pPr>
      <w:r>
        <w:rPr>
          <w:rFonts w:ascii="Times New Roman"/>
          <w:b w:val="false"/>
          <w:i w:val="false"/>
          <w:color w:val="000000"/>
          <w:sz w:val="28"/>
        </w:rPr>
        <w:t>
      При отсутствии системы штрих-кодирования донации иммуногематологическое исследование донорской крови проводится в два этапа:</w:t>
      </w:r>
    </w:p>
    <w:p>
      <w:pPr>
        <w:spacing w:after="0"/>
        <w:ind w:left="0"/>
        <w:jc w:val="both"/>
      </w:pPr>
      <w:r>
        <w:rPr>
          <w:rFonts w:ascii="Times New Roman"/>
          <w:b w:val="false"/>
          <w:i w:val="false"/>
          <w:color w:val="000000"/>
          <w:sz w:val="28"/>
        </w:rPr>
        <w:t xml:space="preserve">
      1) первый этап - перед донацией крови, в присутствии донора определяется группа крови по системе АВО прямой реакцией, резус-принадлежность; </w:t>
      </w:r>
    </w:p>
    <w:p>
      <w:pPr>
        <w:spacing w:after="0"/>
        <w:ind w:left="0"/>
        <w:jc w:val="both"/>
      </w:pPr>
      <w:r>
        <w:rPr>
          <w:rFonts w:ascii="Times New Roman"/>
          <w:b w:val="false"/>
          <w:i w:val="false"/>
          <w:color w:val="000000"/>
          <w:sz w:val="28"/>
        </w:rPr>
        <w:t>
      2) второй этап – исследуется образец донорской крови из пробирки (вакутейнера), взятый во время донации крови в соответствии с пунктом 11 настоящих Правил.</w:t>
      </w:r>
    </w:p>
    <w:bookmarkStart w:name="z101" w:id="340"/>
    <w:p>
      <w:pPr>
        <w:spacing w:after="0"/>
        <w:ind w:left="0"/>
        <w:jc w:val="both"/>
      </w:pPr>
      <w:r>
        <w:rPr>
          <w:rFonts w:ascii="Times New Roman"/>
          <w:b w:val="false"/>
          <w:i w:val="false"/>
          <w:color w:val="000000"/>
          <w:sz w:val="28"/>
        </w:rPr>
        <w:t>
      11. Определение группы крови по системе АВО выполняется двойной (перекрестной) реакцией:</w:t>
      </w:r>
    </w:p>
    <w:bookmarkEnd w:id="340"/>
    <w:p>
      <w:pPr>
        <w:spacing w:after="0"/>
        <w:ind w:left="0"/>
        <w:jc w:val="both"/>
      </w:pPr>
      <w:r>
        <w:rPr>
          <w:rFonts w:ascii="Times New Roman"/>
          <w:b w:val="false"/>
          <w:i w:val="false"/>
          <w:color w:val="000000"/>
          <w:sz w:val="28"/>
        </w:rPr>
        <w:t>
      прямое исследование эритроцитов на наличие групповых антигенов с использованием реагентов с анти -А и анти -В антителами;</w:t>
      </w:r>
    </w:p>
    <w:p>
      <w:pPr>
        <w:spacing w:after="0"/>
        <w:ind w:left="0"/>
        <w:jc w:val="both"/>
      </w:pPr>
      <w:r>
        <w:rPr>
          <w:rFonts w:ascii="Times New Roman"/>
          <w:b w:val="false"/>
          <w:i w:val="false"/>
          <w:color w:val="000000"/>
          <w:sz w:val="28"/>
        </w:rPr>
        <w:t>
      обратное исследование сыворотки на наличие регулярных групповых антител с использованием стандартных эритроцитов.</w:t>
      </w:r>
    </w:p>
    <w:p>
      <w:pPr>
        <w:spacing w:after="0"/>
        <w:ind w:left="0"/>
        <w:jc w:val="both"/>
      </w:pPr>
      <w:r>
        <w:rPr>
          <w:rFonts w:ascii="Times New Roman"/>
          <w:b w:val="false"/>
          <w:i w:val="false"/>
          <w:color w:val="000000"/>
          <w:sz w:val="28"/>
        </w:rPr>
        <w:t>
      Если при прямом исследовании исследуемые эритроциты агглютинируются реагентом с анти-А, то кровь принадлежит к группе А, если реагентом с анти-В, то к группе В, если эритроциты агглютинируются как реагентом с анти-А, так и реагентом с анти-В, то кровь принадлежит к группе AB, а если агглютинация не происходит ни с реагентом с анти-А, ни с реагентом с анти-В, то кровь принадлежит к группе 0.</w:t>
      </w:r>
    </w:p>
    <w:p>
      <w:pPr>
        <w:spacing w:after="0"/>
        <w:ind w:left="0"/>
        <w:jc w:val="both"/>
      </w:pPr>
      <w:r>
        <w:rPr>
          <w:rFonts w:ascii="Times New Roman"/>
          <w:b w:val="false"/>
          <w:i w:val="false"/>
          <w:color w:val="000000"/>
          <w:sz w:val="28"/>
        </w:rPr>
        <w:t>
      При обратном исследовании, если исследуемая сыворотка агглютинирует эритроциты В, значит, в ней присутствуют агглютинины анти-В, если сыворотка пациента агглютинирует эритроциты А, то в ней присутствуют агглютинины анти-А, если исследуемая сыворотка агглютинирует эритроциты А и В, то в ней содержатся как анти-А, так и анти-В агглютинины, если же агглютинация отсутствует при добавлении к исследуемой сыворотке как эритроцитов А, так и эритроцитов В, значит, в ней нет ни анти-А, ни анти-В агглютининов.</w:t>
      </w:r>
    </w:p>
    <w:bookmarkStart w:name="z102" w:id="341"/>
    <w:p>
      <w:pPr>
        <w:spacing w:after="0"/>
        <w:ind w:left="0"/>
        <w:jc w:val="both"/>
      </w:pPr>
      <w:r>
        <w:rPr>
          <w:rFonts w:ascii="Times New Roman"/>
          <w:b w:val="false"/>
          <w:i w:val="false"/>
          <w:color w:val="000000"/>
          <w:sz w:val="28"/>
        </w:rPr>
        <w:t xml:space="preserve">
      12. Типирование образцов донорской крови на наличие антигенов системы Резус начинается с определения резус принадлежности – выявления антигена </w:t>
      </w:r>
      <w:r>
        <w:rPr>
          <w:rFonts w:ascii="Times New Roman"/>
          <w:b w:val="false"/>
          <w:i/>
          <w:color w:val="000000"/>
          <w:sz w:val="28"/>
        </w:rPr>
        <w:t>D</w:t>
      </w:r>
      <w:r>
        <w:rPr>
          <w:rFonts w:ascii="Times New Roman"/>
          <w:b w:val="false"/>
          <w:i w:val="false"/>
          <w:color w:val="000000"/>
          <w:sz w:val="28"/>
        </w:rPr>
        <w:t xml:space="preserve"> реагентом анти D-супер, содержащим полные антитела (класс IgM);</w:t>
      </w:r>
    </w:p>
    <w:bookmarkEnd w:id="341"/>
    <w:p>
      <w:pPr>
        <w:spacing w:after="0"/>
        <w:ind w:left="0"/>
        <w:jc w:val="both"/>
      </w:pPr>
      <w:r>
        <w:rPr>
          <w:rFonts w:ascii="Times New Roman"/>
          <w:b w:val="false"/>
          <w:i w:val="false"/>
          <w:color w:val="000000"/>
          <w:sz w:val="28"/>
        </w:rPr>
        <w:t xml:space="preserve">
      если на исследуемых эритроцитах выявляется антиген </w:t>
      </w:r>
      <w:r>
        <w:rPr>
          <w:rFonts w:ascii="Times New Roman"/>
          <w:b w:val="false"/>
          <w:i/>
          <w:color w:val="000000"/>
          <w:sz w:val="28"/>
        </w:rPr>
        <w:t>D</w:t>
      </w:r>
      <w:r>
        <w:rPr>
          <w:rFonts w:ascii="Times New Roman"/>
          <w:b w:val="false"/>
          <w:i w:val="false"/>
          <w:color w:val="000000"/>
          <w:sz w:val="28"/>
        </w:rPr>
        <w:t xml:space="preserve">, то образец крови признается резус положительным, а лицо, чья кровь исследовалась, признается резус положительным донором; </w:t>
      </w:r>
    </w:p>
    <w:p>
      <w:pPr>
        <w:spacing w:after="0"/>
        <w:ind w:left="0"/>
        <w:jc w:val="both"/>
      </w:pPr>
      <w:r>
        <w:rPr>
          <w:rFonts w:ascii="Times New Roman"/>
          <w:b w:val="false"/>
          <w:i w:val="false"/>
          <w:color w:val="000000"/>
          <w:sz w:val="28"/>
        </w:rPr>
        <w:t xml:space="preserve">
      образец крови, на эритроцитах которого антиген </w:t>
      </w:r>
      <w:r>
        <w:rPr>
          <w:rFonts w:ascii="Times New Roman"/>
          <w:b w:val="false"/>
          <w:i/>
          <w:color w:val="000000"/>
          <w:sz w:val="28"/>
        </w:rPr>
        <w:t>D</w:t>
      </w:r>
      <w:r>
        <w:rPr>
          <w:rFonts w:ascii="Times New Roman"/>
          <w:b w:val="false"/>
          <w:i w:val="false"/>
          <w:color w:val="000000"/>
          <w:sz w:val="28"/>
        </w:rPr>
        <w:t xml:space="preserve"> не выявлен подвергается дальнейшему исследованию реагентом анти -D, содержащим неполные антитела (класс IgG) с целью выявления слабых и вариантных форм антигена </w:t>
      </w:r>
      <w:r>
        <w:rPr>
          <w:rFonts w:ascii="Times New Roman"/>
          <w:b w:val="false"/>
          <w:i/>
          <w:color w:val="000000"/>
          <w:sz w:val="28"/>
        </w:rPr>
        <w:t>D</w:t>
      </w:r>
      <w:r>
        <w:rPr>
          <w:rFonts w:ascii="Times New Roman"/>
          <w:b w:val="false"/>
          <w:i w:val="false"/>
          <w:color w:val="000000"/>
          <w:sz w:val="28"/>
        </w:rPr>
        <w:t xml:space="preserve">, при этом в сомнительных случаях проводится непрямой антиглобулиновый тест (НАГТ), кроме этого проводится исследование реагентами анти- С и анти- Е для выявления наличия на эритроцитах других антигенов системы Резус - </w:t>
      </w:r>
      <w:r>
        <w:rPr>
          <w:rFonts w:ascii="Times New Roman"/>
          <w:b w:val="false"/>
          <w:i/>
          <w:color w:val="000000"/>
          <w:sz w:val="28"/>
        </w:rPr>
        <w:t xml:space="preserve">С </w:t>
      </w:r>
      <w:r>
        <w:rPr>
          <w:rFonts w:ascii="Times New Roman"/>
          <w:b w:val="false"/>
          <w:i w:val="false"/>
          <w:color w:val="000000"/>
          <w:sz w:val="28"/>
        </w:rPr>
        <w:t xml:space="preserve">и </w:t>
      </w:r>
      <w:r>
        <w:rPr>
          <w:rFonts w:ascii="Times New Roman"/>
          <w:b w:val="false"/>
          <w:i/>
          <w:color w:val="000000"/>
          <w:sz w:val="28"/>
        </w:rPr>
        <w:t>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образец крови наэритроцитах которого антиген </w:t>
      </w:r>
      <w:r>
        <w:rPr>
          <w:rFonts w:ascii="Times New Roman"/>
          <w:b w:val="false"/>
          <w:i/>
          <w:color w:val="000000"/>
          <w:sz w:val="28"/>
        </w:rPr>
        <w:t>D</w:t>
      </w:r>
      <w:r>
        <w:rPr>
          <w:rFonts w:ascii="Times New Roman"/>
          <w:b w:val="false"/>
          <w:i w:val="false"/>
          <w:color w:val="000000"/>
          <w:sz w:val="28"/>
        </w:rPr>
        <w:t xml:space="preserve"> не выявлен, но при этом выявлены антигены </w:t>
      </w:r>
      <w:r>
        <w:rPr>
          <w:rFonts w:ascii="Times New Roman"/>
          <w:b w:val="false"/>
          <w:i/>
          <w:color w:val="000000"/>
          <w:sz w:val="28"/>
        </w:rPr>
        <w:t xml:space="preserve">С </w:t>
      </w:r>
      <w:r>
        <w:rPr>
          <w:rFonts w:ascii="Times New Roman"/>
          <w:b w:val="false"/>
          <w:i w:val="false"/>
          <w:color w:val="000000"/>
          <w:sz w:val="28"/>
        </w:rPr>
        <w:t xml:space="preserve">и/или </w:t>
      </w:r>
      <w:r>
        <w:rPr>
          <w:rFonts w:ascii="Times New Roman"/>
          <w:b w:val="false"/>
          <w:i/>
          <w:color w:val="000000"/>
          <w:sz w:val="28"/>
        </w:rPr>
        <w:t xml:space="preserve">Е </w:t>
      </w:r>
      <w:r>
        <w:rPr>
          <w:rFonts w:ascii="Times New Roman"/>
          <w:b w:val="false"/>
          <w:i w:val="false"/>
          <w:color w:val="000000"/>
          <w:sz w:val="28"/>
        </w:rPr>
        <w:t>признается резус - положительным, а лицо, чья кровь исследовалась, признается резус положительным донором, но резус отрицательным реципиентом;</w:t>
      </w:r>
    </w:p>
    <w:p>
      <w:pPr>
        <w:spacing w:after="0"/>
        <w:ind w:left="0"/>
        <w:jc w:val="both"/>
      </w:pPr>
      <w:r>
        <w:rPr>
          <w:rFonts w:ascii="Times New Roman"/>
          <w:b w:val="false"/>
          <w:i w:val="false"/>
          <w:color w:val="000000"/>
          <w:sz w:val="28"/>
        </w:rPr>
        <w:t xml:space="preserve">
      если антигены </w:t>
      </w:r>
      <w:r>
        <w:rPr>
          <w:rFonts w:ascii="Times New Roman"/>
          <w:b w:val="false"/>
          <w:i/>
          <w:color w:val="000000"/>
          <w:sz w:val="28"/>
        </w:rPr>
        <w:t>D, C, E</w:t>
      </w:r>
      <w:r>
        <w:rPr>
          <w:rFonts w:ascii="Times New Roman"/>
          <w:b w:val="false"/>
          <w:i w:val="false"/>
          <w:color w:val="000000"/>
          <w:sz w:val="28"/>
        </w:rPr>
        <w:t xml:space="preserve"> системы Резус не выявлены в образце крови он признается резус-отрицательным, а лицо, чья кровь обследовалась, признается резус отрицательным донором.</w:t>
      </w:r>
    </w:p>
    <w:bookmarkStart w:name="z103" w:id="342"/>
    <w:p>
      <w:pPr>
        <w:spacing w:after="0"/>
        <w:ind w:left="0"/>
        <w:jc w:val="both"/>
      </w:pPr>
      <w:r>
        <w:rPr>
          <w:rFonts w:ascii="Times New Roman"/>
          <w:b w:val="false"/>
          <w:i w:val="false"/>
          <w:color w:val="000000"/>
          <w:sz w:val="28"/>
        </w:rPr>
        <w:t>
      13. Определение антиэритроцитарных нерегулярных аллоантител в сыворотке образцов донорской крови проводят независимо от резус-принадлежности при каждой донации крови.</w:t>
      </w:r>
    </w:p>
    <w:bookmarkEnd w:id="342"/>
    <w:p>
      <w:pPr>
        <w:spacing w:after="0"/>
        <w:ind w:left="0"/>
        <w:jc w:val="both"/>
      </w:pPr>
      <w:r>
        <w:rPr>
          <w:rFonts w:ascii="Times New Roman"/>
          <w:b w:val="false"/>
          <w:i w:val="false"/>
          <w:color w:val="000000"/>
          <w:sz w:val="28"/>
        </w:rPr>
        <w:t>
      У доноров, осуществляющих регулярные донации, исследование аллоиммунных антител проводят 1 раз в год, у доноров, осуществляющих регулярные донации, имевших трансфузии или беременности в период после последней донации, проводится внеочередной скрининг.</w:t>
      </w:r>
    </w:p>
    <w:p>
      <w:pPr>
        <w:spacing w:after="0"/>
        <w:ind w:left="0"/>
        <w:jc w:val="both"/>
      </w:pPr>
      <w:r>
        <w:rPr>
          <w:rFonts w:ascii="Times New Roman"/>
          <w:b w:val="false"/>
          <w:i w:val="false"/>
          <w:color w:val="000000"/>
          <w:sz w:val="28"/>
        </w:rPr>
        <w:t>
      Для исследования антиэритроцитарных нерегулярных аллоантител в образцах донорской крови применяется панель из трех образцов тест - эритроцитов группы O с фенотипами сcDEЕ, ССDee, cсddeeК.</w:t>
      </w:r>
    </w:p>
    <w:p>
      <w:pPr>
        <w:spacing w:after="0"/>
        <w:ind w:left="0"/>
        <w:jc w:val="both"/>
      </w:pPr>
      <w:r>
        <w:rPr>
          <w:rFonts w:ascii="Times New Roman"/>
          <w:b w:val="false"/>
          <w:i w:val="false"/>
          <w:color w:val="000000"/>
          <w:sz w:val="28"/>
        </w:rPr>
        <w:t>
      Клинически значимые антиэритроцитарные нерегулярные аллоантитела выявляются в антиглобулиновом тесте.</w:t>
      </w:r>
    </w:p>
    <w:p>
      <w:pPr>
        <w:spacing w:after="0"/>
        <w:ind w:left="0"/>
        <w:jc w:val="both"/>
      </w:pPr>
      <w:r>
        <w:rPr>
          <w:rFonts w:ascii="Times New Roman"/>
          <w:b w:val="false"/>
          <w:i w:val="false"/>
          <w:color w:val="000000"/>
          <w:sz w:val="28"/>
        </w:rPr>
        <w:t>
      Тест-эритроциты типированных доноров, предназначенные для исследования антиэритроцитарных нерегулярных аллоантител, могут быть свежезаготовленными или консервированными.</w:t>
      </w:r>
    </w:p>
    <w:p>
      <w:pPr>
        <w:spacing w:after="0"/>
        <w:ind w:left="0"/>
        <w:jc w:val="both"/>
      </w:pPr>
      <w:r>
        <w:rPr>
          <w:rFonts w:ascii="Times New Roman"/>
          <w:b w:val="false"/>
          <w:i w:val="false"/>
          <w:color w:val="000000"/>
          <w:sz w:val="28"/>
        </w:rPr>
        <w:t>
      Определение специфичности антиэритроцитарных нерегулярных аллоантител, выявленных при исследовании производят при использовании панели тест-эритроцитов, включающий не менее 10 образцов, составляющейся из такого сочетания фенотипов, которое позволяет определить специфичность основных клинически значимых антител: D, C.Cw, c, E, e, K, k, Fya, Fyb, Jka, Jkb, S, s, M, Leа, P14.</w:t>
      </w:r>
    </w:p>
    <w:p>
      <w:pPr>
        <w:spacing w:after="0"/>
        <w:ind w:left="0"/>
        <w:jc w:val="both"/>
      </w:pPr>
      <w:r>
        <w:rPr>
          <w:rFonts w:ascii="Times New Roman"/>
          <w:b w:val="false"/>
          <w:i w:val="false"/>
          <w:color w:val="000000"/>
          <w:sz w:val="28"/>
        </w:rPr>
        <w:t>
      При обнаружении антиэритроцитарных нерегулярных аллоантител, экстраагглютининов, гемолизинов в образце донорской крови цельная кровь или плазма донора не используются для переливания (допускается приготовление отмытых или размороженных эритроцитов), такую плазму целесообразно использовать для изготовления типирующих сывороток.</w:t>
      </w:r>
    </w:p>
    <w:p>
      <w:pPr>
        <w:spacing w:after="0"/>
        <w:ind w:left="0"/>
        <w:jc w:val="both"/>
      </w:pPr>
      <w:r>
        <w:rPr>
          <w:rFonts w:ascii="Times New Roman"/>
          <w:b w:val="false"/>
          <w:i w:val="false"/>
          <w:color w:val="000000"/>
          <w:sz w:val="28"/>
        </w:rPr>
        <w:t>
      В случае выявления неспецифической реакции агглютинации эритроцитов или сыворотки донора, кровь донора для переливания не используется.</w:t>
      </w:r>
    </w:p>
    <w:bookmarkStart w:name="z104" w:id="343"/>
    <w:p>
      <w:pPr>
        <w:spacing w:after="0"/>
        <w:ind w:left="0"/>
        <w:jc w:val="left"/>
      </w:pPr>
      <w:r>
        <w:rPr>
          <w:rFonts w:ascii="Times New Roman"/>
          <w:b/>
          <w:i w:val="false"/>
          <w:color w:val="000000"/>
        </w:rPr>
        <w:t xml:space="preserve"> 4. Лабораторные исследования образцов</w:t>
      </w:r>
      <w:r>
        <w:br/>
      </w:r>
      <w:r>
        <w:rPr>
          <w:rFonts w:ascii="Times New Roman"/>
          <w:b/>
          <w:i w:val="false"/>
          <w:color w:val="000000"/>
        </w:rPr>
        <w:t>донорской крови на инфекционные маркеры</w:t>
      </w:r>
    </w:p>
    <w:bookmarkEnd w:id="343"/>
    <w:bookmarkStart w:name="z105" w:id="344"/>
    <w:p>
      <w:pPr>
        <w:spacing w:after="0"/>
        <w:ind w:left="0"/>
        <w:jc w:val="both"/>
      </w:pPr>
      <w:r>
        <w:rPr>
          <w:rFonts w:ascii="Times New Roman"/>
          <w:b w:val="false"/>
          <w:i w:val="false"/>
          <w:color w:val="000000"/>
          <w:sz w:val="28"/>
        </w:rPr>
        <w:t>
      14. Обязательным является лабораторное исследование образцов донорской крови на инфекционные маркеры: вируса иммунодефицита человека 1,2 типа (далее - ВИЧ-1,2), ВГВ, ВГС, сифилис. Образец крови донора ГСК дополнительно исследуется на наличие маркеров цитомегаловирусной инфекции, токсоплазмоза, Т-лимфотропного вируса I, II типа в медицинской организации, направляющей донора на донацию.</w:t>
      </w:r>
    </w:p>
    <w:bookmarkEnd w:id="344"/>
    <w:p>
      <w:pPr>
        <w:spacing w:after="0"/>
        <w:ind w:left="0"/>
        <w:jc w:val="both"/>
      </w:pPr>
      <w:r>
        <w:rPr>
          <w:rFonts w:ascii="Times New Roman"/>
          <w:b w:val="false"/>
          <w:i w:val="false"/>
          <w:color w:val="000000"/>
          <w:sz w:val="28"/>
        </w:rPr>
        <w:t>
      Перечень исследуемых инфекционных маркеровможет быть расширен по эпидемиологическим показаниям решением местных органов управления в области здравоохранения.</w:t>
      </w:r>
    </w:p>
    <w:bookmarkStart w:name="z106" w:id="345"/>
    <w:p>
      <w:pPr>
        <w:spacing w:after="0"/>
        <w:ind w:left="0"/>
        <w:jc w:val="both"/>
      </w:pPr>
      <w:r>
        <w:rPr>
          <w:rFonts w:ascii="Times New Roman"/>
          <w:b w:val="false"/>
          <w:i w:val="false"/>
          <w:color w:val="000000"/>
          <w:sz w:val="28"/>
        </w:rPr>
        <w:t xml:space="preserve">
      15. Отбор образцов донорской кровидля лабораторного исследования на инфекционные маркеры осуществляется в одноразовые вакуумные пробирки. </w:t>
      </w:r>
    </w:p>
    <w:bookmarkEnd w:id="345"/>
    <w:p>
      <w:pPr>
        <w:spacing w:after="0"/>
        <w:ind w:left="0"/>
        <w:jc w:val="both"/>
      </w:pPr>
      <w:r>
        <w:rPr>
          <w:rFonts w:ascii="Times New Roman"/>
          <w:b w:val="false"/>
          <w:i w:val="false"/>
          <w:color w:val="000000"/>
          <w:sz w:val="28"/>
        </w:rPr>
        <w:t xml:space="preserve">
      Герметичность пробирок с образцами донорской крови должна быть соблюдена на всех этапах от забора крови до момента проведения лабораторного исследования. </w:t>
      </w:r>
    </w:p>
    <w:p>
      <w:pPr>
        <w:spacing w:after="0"/>
        <w:ind w:left="0"/>
        <w:jc w:val="both"/>
      </w:pPr>
      <w:r>
        <w:rPr>
          <w:rFonts w:ascii="Times New Roman"/>
          <w:b w:val="false"/>
          <w:i w:val="false"/>
          <w:color w:val="000000"/>
          <w:sz w:val="28"/>
        </w:rPr>
        <w:t xml:space="preserve">
      Хранение образцов донорской крови проводится в соответствии с инструкцией производителя диагностических реагентов. </w:t>
      </w:r>
    </w:p>
    <w:p>
      <w:pPr>
        <w:spacing w:after="0"/>
        <w:ind w:left="0"/>
        <w:jc w:val="both"/>
      </w:pPr>
      <w:r>
        <w:rPr>
          <w:rFonts w:ascii="Times New Roman"/>
          <w:b w:val="false"/>
          <w:i w:val="false"/>
          <w:color w:val="000000"/>
          <w:sz w:val="28"/>
        </w:rPr>
        <w:t>
      Прием и регистрация образцов донорской крови в лаборатории, при отсутствии лабораторной информационной системы (далее - ЛИС), осуществляется на основании направления, заполненного в двух экземплярах, по которому проводится сверка пробирок и присвоение лабораторного номера.</w:t>
      </w:r>
    </w:p>
    <w:bookmarkStart w:name="z107" w:id="346"/>
    <w:p>
      <w:pPr>
        <w:spacing w:after="0"/>
        <w:ind w:left="0"/>
        <w:jc w:val="both"/>
      </w:pPr>
      <w:r>
        <w:rPr>
          <w:rFonts w:ascii="Times New Roman"/>
          <w:b w:val="false"/>
          <w:i w:val="false"/>
          <w:color w:val="000000"/>
          <w:sz w:val="28"/>
        </w:rPr>
        <w:t>
      16. Пробирки с образцами донорской кровиподвергаются центрифугированию. Режим центрифугирования выбирается в соответствии с инструкцией производителя диагностических реагентов. Повторное центрифугирование не рекомендуется.</w:t>
      </w:r>
    </w:p>
    <w:bookmarkEnd w:id="346"/>
    <w:bookmarkStart w:name="z108" w:id="347"/>
    <w:p>
      <w:pPr>
        <w:spacing w:after="0"/>
        <w:ind w:left="0"/>
        <w:jc w:val="both"/>
      </w:pPr>
      <w:r>
        <w:rPr>
          <w:rFonts w:ascii="Times New Roman"/>
          <w:b w:val="false"/>
          <w:i w:val="false"/>
          <w:color w:val="000000"/>
          <w:sz w:val="28"/>
        </w:rPr>
        <w:t xml:space="preserve">
      17. Для лабораторного исследования образцов донорской кровииспользуют диагностические реагенты, зарегистрированные и разрешенные к применению в Республике Казахстан. </w:t>
      </w:r>
    </w:p>
    <w:bookmarkEnd w:id="347"/>
    <w:bookmarkStart w:name="z109" w:id="348"/>
    <w:p>
      <w:pPr>
        <w:spacing w:after="0"/>
        <w:ind w:left="0"/>
        <w:jc w:val="both"/>
      </w:pPr>
      <w:r>
        <w:rPr>
          <w:rFonts w:ascii="Times New Roman"/>
          <w:b w:val="false"/>
          <w:i w:val="false"/>
          <w:color w:val="000000"/>
          <w:sz w:val="28"/>
        </w:rPr>
        <w:t>
      18. Для лабораторного исследования образцов донорской кровина инфекционные маркеры используются методы зарегистрированные и разрешенные к применению на территории Республики Казахстан:</w:t>
      </w:r>
    </w:p>
    <w:bookmarkEnd w:id="348"/>
    <w:p>
      <w:pPr>
        <w:spacing w:after="0"/>
        <w:ind w:left="0"/>
        <w:jc w:val="both"/>
      </w:pPr>
      <w:r>
        <w:rPr>
          <w:rFonts w:ascii="Times New Roman"/>
          <w:b w:val="false"/>
          <w:i w:val="false"/>
          <w:color w:val="000000"/>
          <w:sz w:val="28"/>
        </w:rPr>
        <w:t>
      1) для иммунологического исследования- иммуноферментный анализ (далее - ИФА); иммунохемилюминесцентный анализ (далее - ИХЛА); реакция пассивной гемагглютинации (далее - РПГА); иммуноблотинг (далее - ИБ));</w:t>
      </w:r>
    </w:p>
    <w:p>
      <w:pPr>
        <w:spacing w:after="0"/>
        <w:ind w:left="0"/>
        <w:jc w:val="both"/>
      </w:pPr>
      <w:r>
        <w:rPr>
          <w:rFonts w:ascii="Times New Roman"/>
          <w:b w:val="false"/>
          <w:i w:val="false"/>
          <w:color w:val="000000"/>
          <w:sz w:val="28"/>
        </w:rPr>
        <w:t>
      2) для молекулярно-биологического исследования - полимеразно- цепная реакция (ПЦР).</w:t>
      </w:r>
    </w:p>
    <w:bookmarkStart w:name="z110" w:id="349"/>
    <w:p>
      <w:pPr>
        <w:spacing w:after="0"/>
        <w:ind w:left="0"/>
        <w:jc w:val="both"/>
      </w:pPr>
      <w:r>
        <w:rPr>
          <w:rFonts w:ascii="Times New Roman"/>
          <w:b w:val="false"/>
          <w:i w:val="false"/>
          <w:color w:val="000000"/>
          <w:sz w:val="28"/>
        </w:rPr>
        <w:t>
      19. Лабораторное исследованиеобразцов донорской кровина ВИЧ-1,2, ВГВ, ВГС, сифилис осуществляется на автоматических анализаторах закрытого типа в два этапа:</w:t>
      </w:r>
    </w:p>
    <w:bookmarkEnd w:id="349"/>
    <w:p>
      <w:pPr>
        <w:spacing w:after="0"/>
        <w:ind w:left="0"/>
        <w:jc w:val="both"/>
      </w:pPr>
      <w:r>
        <w:rPr>
          <w:rFonts w:ascii="Times New Roman"/>
          <w:b w:val="false"/>
          <w:i w:val="false"/>
          <w:color w:val="000000"/>
          <w:sz w:val="28"/>
        </w:rPr>
        <w:t>
      I этап - иммунологическое исследование на наличие маркеров к ВИЧ-1,2, ВГС, ВГВ, сифилису методами ИФА или ИХЛА;</w:t>
      </w:r>
    </w:p>
    <w:p>
      <w:pPr>
        <w:spacing w:after="0"/>
        <w:ind w:left="0"/>
        <w:jc w:val="both"/>
      </w:pPr>
      <w:r>
        <w:rPr>
          <w:rFonts w:ascii="Times New Roman"/>
          <w:b w:val="false"/>
          <w:i w:val="false"/>
          <w:color w:val="000000"/>
          <w:sz w:val="28"/>
        </w:rPr>
        <w:t>
      II этап – молекулярно-биологическое исследование образцов донорской крови на наличие РНК ВИЧ-1,2, ВГС и ДНК ВГВ проводится при отрицательном результате на I этапе методом ПЦР.</w:t>
      </w:r>
    </w:p>
    <w:p>
      <w:pPr>
        <w:spacing w:after="0"/>
        <w:ind w:left="0"/>
        <w:jc w:val="both"/>
      </w:pPr>
      <w:r>
        <w:rPr>
          <w:rFonts w:ascii="Times New Roman"/>
          <w:b w:val="false"/>
          <w:i w:val="false"/>
          <w:color w:val="000000"/>
          <w:sz w:val="28"/>
        </w:rPr>
        <w:t>
      При необходимости экстренного получения результата об инфекционной безопасности образцов донорской кровидопускается параллельное проведение иммунологического и молекулярно-биологического исследований.</w:t>
      </w:r>
    </w:p>
    <w:p>
      <w:pPr>
        <w:spacing w:after="0"/>
        <w:ind w:left="0"/>
        <w:jc w:val="both"/>
      </w:pPr>
      <w:r>
        <w:rPr>
          <w:rFonts w:ascii="Times New Roman"/>
          <w:b w:val="false"/>
          <w:i w:val="false"/>
          <w:color w:val="000000"/>
          <w:sz w:val="28"/>
        </w:rPr>
        <w:t>
      Получение отрицательных результатов исследований образцов донорской кровипри проведении иммунологического и молекулярно-биологического исследований является основанием считать кровь доноров неинфицированной в отношении исследованных инфекций.</w:t>
      </w:r>
    </w:p>
    <w:bookmarkStart w:name="z111" w:id="350"/>
    <w:p>
      <w:pPr>
        <w:spacing w:after="0"/>
        <w:ind w:left="0"/>
        <w:jc w:val="both"/>
      </w:pPr>
      <w:r>
        <w:rPr>
          <w:rFonts w:ascii="Times New Roman"/>
          <w:b w:val="false"/>
          <w:i w:val="false"/>
          <w:color w:val="000000"/>
          <w:sz w:val="28"/>
        </w:rPr>
        <w:t>
      20. Иммунологическое исследование образцов донорской крови подразделяется на:</w:t>
      </w:r>
    </w:p>
    <w:bookmarkEnd w:id="350"/>
    <w:p>
      <w:pPr>
        <w:spacing w:after="0"/>
        <w:ind w:left="0"/>
        <w:jc w:val="both"/>
      </w:pPr>
      <w:r>
        <w:rPr>
          <w:rFonts w:ascii="Times New Roman"/>
          <w:b w:val="false"/>
          <w:i w:val="false"/>
          <w:color w:val="000000"/>
          <w:sz w:val="28"/>
        </w:rPr>
        <w:t>
      1) скрининговое (первичное) исследование;</w:t>
      </w:r>
    </w:p>
    <w:p>
      <w:pPr>
        <w:spacing w:after="0"/>
        <w:ind w:left="0"/>
        <w:jc w:val="both"/>
      </w:pPr>
      <w:r>
        <w:rPr>
          <w:rFonts w:ascii="Times New Roman"/>
          <w:b w:val="false"/>
          <w:i w:val="false"/>
          <w:color w:val="000000"/>
          <w:sz w:val="28"/>
        </w:rPr>
        <w:t>
      2) повторное исследование;</w:t>
      </w:r>
    </w:p>
    <w:p>
      <w:pPr>
        <w:spacing w:after="0"/>
        <w:ind w:left="0"/>
        <w:jc w:val="both"/>
      </w:pPr>
      <w:r>
        <w:rPr>
          <w:rFonts w:ascii="Times New Roman"/>
          <w:b w:val="false"/>
          <w:i w:val="false"/>
          <w:color w:val="000000"/>
          <w:sz w:val="28"/>
        </w:rPr>
        <w:t>
      3) подтверждающее исследование.</w:t>
      </w:r>
    </w:p>
    <w:bookmarkStart w:name="z112" w:id="351"/>
    <w:p>
      <w:pPr>
        <w:spacing w:after="0"/>
        <w:ind w:left="0"/>
        <w:jc w:val="both"/>
      </w:pPr>
      <w:r>
        <w:rPr>
          <w:rFonts w:ascii="Times New Roman"/>
          <w:b w:val="false"/>
          <w:i w:val="false"/>
          <w:color w:val="000000"/>
          <w:sz w:val="28"/>
        </w:rPr>
        <w:t>
      21. Скрининговое (первичное) исследование образцов донорской крови предполагает исследование следующих маркеров трансфузионных инфекций:</w:t>
      </w:r>
    </w:p>
    <w:bookmarkEnd w:id="351"/>
    <w:p>
      <w:pPr>
        <w:spacing w:after="0"/>
        <w:ind w:left="0"/>
        <w:jc w:val="both"/>
      </w:pPr>
      <w:r>
        <w:rPr>
          <w:rFonts w:ascii="Times New Roman"/>
          <w:b w:val="false"/>
          <w:i w:val="false"/>
          <w:color w:val="000000"/>
          <w:sz w:val="28"/>
        </w:rPr>
        <w:t>
      1) антитела к ВИЧ-1,2 и антиген р24 в комбинированном тесте;</w:t>
      </w:r>
    </w:p>
    <w:p>
      <w:pPr>
        <w:spacing w:after="0"/>
        <w:ind w:left="0"/>
        <w:jc w:val="both"/>
      </w:pPr>
      <w:r>
        <w:rPr>
          <w:rFonts w:ascii="Times New Roman"/>
          <w:b w:val="false"/>
          <w:i w:val="false"/>
          <w:color w:val="000000"/>
          <w:sz w:val="28"/>
        </w:rPr>
        <w:t>
      2) поверхностный антиген ВГВ (HBsAg) в тесте с чувствительностью не менее 0,5 МЕ/мл антигена;</w:t>
      </w:r>
    </w:p>
    <w:p>
      <w:pPr>
        <w:spacing w:after="0"/>
        <w:ind w:left="0"/>
        <w:jc w:val="both"/>
      </w:pPr>
      <w:r>
        <w:rPr>
          <w:rFonts w:ascii="Times New Roman"/>
          <w:b w:val="false"/>
          <w:i w:val="false"/>
          <w:color w:val="000000"/>
          <w:sz w:val="28"/>
        </w:rPr>
        <w:t>
      3) антитела к ВГС или антитела и антиген к ВГС в комбинированном тесте;</w:t>
      </w:r>
    </w:p>
    <w:p>
      <w:pPr>
        <w:spacing w:after="0"/>
        <w:ind w:left="0"/>
        <w:jc w:val="both"/>
      </w:pPr>
      <w:r>
        <w:rPr>
          <w:rFonts w:ascii="Times New Roman"/>
          <w:b w:val="false"/>
          <w:i w:val="false"/>
          <w:color w:val="000000"/>
          <w:sz w:val="28"/>
        </w:rPr>
        <w:t>
      4) суммарные (общие) антитела к возбудителю сифилиса.</w:t>
      </w:r>
    </w:p>
    <w:p>
      <w:pPr>
        <w:spacing w:after="0"/>
        <w:ind w:left="0"/>
        <w:jc w:val="both"/>
      </w:pPr>
      <w:r>
        <w:rPr>
          <w:rFonts w:ascii="Times New Roman"/>
          <w:b w:val="false"/>
          <w:i w:val="false"/>
          <w:color w:val="000000"/>
          <w:sz w:val="28"/>
        </w:rPr>
        <w:t>
      Методика проведения исследований на наличие инфекционных маркеров и интерпретация его результатов осуществляется в соответствии с инструкцией производителя диагностических реагентов.</w:t>
      </w:r>
    </w:p>
    <w:bookmarkStart w:name="z113" w:id="352"/>
    <w:p>
      <w:pPr>
        <w:spacing w:after="0"/>
        <w:ind w:left="0"/>
        <w:jc w:val="both"/>
      </w:pPr>
      <w:r>
        <w:rPr>
          <w:rFonts w:ascii="Times New Roman"/>
          <w:b w:val="false"/>
          <w:i w:val="false"/>
          <w:color w:val="000000"/>
          <w:sz w:val="28"/>
        </w:rPr>
        <w:t>
      22. Различают следующие результаты первичного иммунологического исследования:</w:t>
      </w:r>
    </w:p>
    <w:bookmarkEnd w:id="352"/>
    <w:p>
      <w:pPr>
        <w:spacing w:after="0"/>
        <w:ind w:left="0"/>
        <w:jc w:val="both"/>
      </w:pPr>
      <w:r>
        <w:rPr>
          <w:rFonts w:ascii="Times New Roman"/>
          <w:b w:val="false"/>
          <w:i w:val="false"/>
          <w:color w:val="000000"/>
          <w:sz w:val="28"/>
        </w:rPr>
        <w:t>
      1) отрицательный – коэффициент позитивности исследуемого образца крови ниже 0,8;</w:t>
      </w:r>
    </w:p>
    <w:p>
      <w:pPr>
        <w:spacing w:after="0"/>
        <w:ind w:left="0"/>
        <w:jc w:val="both"/>
      </w:pPr>
      <w:r>
        <w:rPr>
          <w:rFonts w:ascii="Times New Roman"/>
          <w:b w:val="false"/>
          <w:i w:val="false"/>
          <w:color w:val="000000"/>
          <w:sz w:val="28"/>
        </w:rPr>
        <w:t>
      2) сомнительный (или "в работе") – коэффициент позитивности исследуемого образца крови в пределах 0,8-10,0;</w:t>
      </w:r>
    </w:p>
    <w:p>
      <w:pPr>
        <w:spacing w:after="0"/>
        <w:ind w:left="0"/>
        <w:jc w:val="both"/>
      </w:pPr>
      <w:r>
        <w:rPr>
          <w:rFonts w:ascii="Times New Roman"/>
          <w:b w:val="false"/>
          <w:i w:val="false"/>
          <w:color w:val="000000"/>
          <w:sz w:val="28"/>
        </w:rPr>
        <w:t xml:space="preserve">
      3) положительный – коэффициент позитивности исследуемого образца крови выше 10,0. </w:t>
      </w:r>
    </w:p>
    <w:bookmarkStart w:name="z114" w:id="353"/>
    <w:p>
      <w:pPr>
        <w:spacing w:after="0"/>
        <w:ind w:left="0"/>
        <w:jc w:val="both"/>
      </w:pPr>
      <w:r>
        <w:rPr>
          <w:rFonts w:ascii="Times New Roman"/>
          <w:b w:val="false"/>
          <w:i w:val="false"/>
          <w:color w:val="000000"/>
          <w:sz w:val="28"/>
        </w:rPr>
        <w:t xml:space="preserve">
      23. Образцы донорской крови с отрицательным результатом в иммунологическом исследовании направляются для молекулярно-биологического исследования генетического материала ВИЧ-1,2, ВГВ, ВГС. </w:t>
      </w:r>
    </w:p>
    <w:bookmarkEnd w:id="353"/>
    <w:bookmarkStart w:name="z115" w:id="354"/>
    <w:p>
      <w:pPr>
        <w:spacing w:after="0"/>
        <w:ind w:left="0"/>
        <w:jc w:val="both"/>
      </w:pPr>
      <w:r>
        <w:rPr>
          <w:rFonts w:ascii="Times New Roman"/>
          <w:b w:val="false"/>
          <w:i w:val="false"/>
          <w:color w:val="000000"/>
          <w:sz w:val="28"/>
        </w:rPr>
        <w:t>
      24. Образцы донорской крови с сомнительным или положительным результатом после проведения скринингового (первичного) исследования подлежат повторному и подтверждающему исследованиям.</w:t>
      </w:r>
    </w:p>
    <w:bookmarkEnd w:id="354"/>
    <w:bookmarkStart w:name="z116" w:id="355"/>
    <w:p>
      <w:pPr>
        <w:spacing w:after="0"/>
        <w:ind w:left="0"/>
        <w:jc w:val="both"/>
      </w:pPr>
      <w:r>
        <w:rPr>
          <w:rFonts w:ascii="Times New Roman"/>
          <w:b w:val="false"/>
          <w:i w:val="false"/>
          <w:color w:val="000000"/>
          <w:sz w:val="28"/>
        </w:rPr>
        <w:t>
      25. В отношении маркеров к ВИЧ-1,2:</w:t>
      </w:r>
    </w:p>
    <w:bookmarkEnd w:id="355"/>
    <w:p>
      <w:pPr>
        <w:spacing w:after="0"/>
        <w:ind w:left="0"/>
        <w:jc w:val="both"/>
      </w:pPr>
      <w:r>
        <w:rPr>
          <w:rFonts w:ascii="Times New Roman"/>
          <w:b w:val="false"/>
          <w:i w:val="false"/>
          <w:color w:val="000000"/>
          <w:sz w:val="28"/>
        </w:rPr>
        <w:t xml:space="preserve">
      1) в случае получения при скрининговом (первичном) исследовании образца донорской крови сомнительного или положительного результата проводятся два повторных исследования: </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на диагностических реагентах другого завода-производителя;</w:t>
      </w:r>
    </w:p>
    <w:p>
      <w:pPr>
        <w:spacing w:after="0"/>
        <w:ind w:left="0"/>
        <w:jc w:val="both"/>
      </w:pPr>
      <w:r>
        <w:rPr>
          <w:rFonts w:ascii="Times New Roman"/>
          <w:b w:val="false"/>
          <w:i w:val="false"/>
          <w:color w:val="000000"/>
          <w:sz w:val="28"/>
        </w:rPr>
        <w:t>
      2) при получении хотя бы одного сомнительного или положительного результата при повторном исследовании образца донорской крови, он признается сомнительным или положительным соответственно и подлежит направлению для проведения подтверждающего исследования и постановки лабораторного диагноза в лабораторию Центра СПИД.</w:t>
      </w:r>
    </w:p>
    <w:p>
      <w:pPr>
        <w:spacing w:after="0"/>
        <w:ind w:left="0"/>
        <w:jc w:val="both"/>
      </w:pPr>
      <w:r>
        <w:rPr>
          <w:rFonts w:ascii="Times New Roman"/>
          <w:b w:val="false"/>
          <w:i w:val="false"/>
          <w:color w:val="000000"/>
          <w:sz w:val="28"/>
        </w:rPr>
        <w:t>
      При получении отрицательных результатов в двух перестановках проба донорской крови признается отрицательной.</w:t>
      </w:r>
    </w:p>
    <w:bookmarkStart w:name="z117" w:id="356"/>
    <w:p>
      <w:pPr>
        <w:spacing w:after="0"/>
        <w:ind w:left="0"/>
        <w:jc w:val="both"/>
      </w:pPr>
      <w:r>
        <w:rPr>
          <w:rFonts w:ascii="Times New Roman"/>
          <w:b w:val="false"/>
          <w:i w:val="false"/>
          <w:color w:val="000000"/>
          <w:sz w:val="28"/>
        </w:rPr>
        <w:t>
      26. В отношении маркеров ВГВ:</w:t>
      </w:r>
    </w:p>
    <w:bookmarkEnd w:id="356"/>
    <w:p>
      <w:pPr>
        <w:spacing w:after="0"/>
        <w:ind w:left="0"/>
        <w:jc w:val="both"/>
      </w:pPr>
      <w:r>
        <w:rPr>
          <w:rFonts w:ascii="Times New Roman"/>
          <w:b w:val="false"/>
          <w:i w:val="false"/>
          <w:color w:val="000000"/>
          <w:sz w:val="28"/>
        </w:rPr>
        <w:t xml:space="preserve">
      1) в случае получения при скрининговом (первичном) исследовании образца донорской крови сомнительного или положительного результата проводятся два повторных исследования: </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на диагностических реагентах другого завода-производителя;</w:t>
      </w:r>
    </w:p>
    <w:p>
      <w:pPr>
        <w:spacing w:after="0"/>
        <w:ind w:left="0"/>
        <w:jc w:val="both"/>
      </w:pPr>
      <w:r>
        <w:rPr>
          <w:rFonts w:ascii="Times New Roman"/>
          <w:b w:val="false"/>
          <w:i w:val="false"/>
          <w:color w:val="000000"/>
          <w:sz w:val="28"/>
        </w:rPr>
        <w:t>
      2) при получении любого результата при проведении повторного исследования образца донорской крови, он подлежит подтверждающему исследованию для постановки лабораторного диагноза.</w:t>
      </w:r>
    </w:p>
    <w:p>
      <w:pPr>
        <w:spacing w:after="0"/>
        <w:ind w:left="0"/>
        <w:jc w:val="both"/>
      </w:pPr>
      <w:r>
        <w:rPr>
          <w:rFonts w:ascii="Times New Roman"/>
          <w:b w:val="false"/>
          <w:i w:val="false"/>
          <w:color w:val="000000"/>
          <w:sz w:val="28"/>
        </w:rPr>
        <w:t>
      При несовпадении результатов в повторном и подтверждающем исследовании окончательный результат интерпретируется как неопределенный, что означает невозможность установления инфекционности в данной пробе.</w:t>
      </w:r>
    </w:p>
    <w:bookmarkStart w:name="z257" w:id="357"/>
    <w:p>
      <w:pPr>
        <w:spacing w:after="0"/>
        <w:ind w:left="0"/>
        <w:jc w:val="both"/>
      </w:pPr>
      <w:r>
        <w:rPr>
          <w:rFonts w:ascii="Times New Roman"/>
          <w:b w:val="false"/>
          <w:i w:val="false"/>
          <w:color w:val="000000"/>
          <w:sz w:val="28"/>
        </w:rPr>
        <w:t>
      27. В отношении маркеров ВГС:</w:t>
      </w:r>
    </w:p>
    <w:bookmarkEnd w:id="357"/>
    <w:p>
      <w:pPr>
        <w:spacing w:after="0"/>
        <w:ind w:left="0"/>
        <w:jc w:val="both"/>
      </w:pPr>
      <w:r>
        <w:rPr>
          <w:rFonts w:ascii="Times New Roman"/>
          <w:b w:val="false"/>
          <w:i w:val="false"/>
          <w:color w:val="000000"/>
          <w:sz w:val="28"/>
        </w:rPr>
        <w:t xml:space="preserve">
      1) в случае получения при скрининговом (первичном) исследовании образца донорской кровисомнительного или положительного результата проводятся два повторных исследования: </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на диагностических реагентах другого завода-производителя;</w:t>
      </w:r>
    </w:p>
    <w:p>
      <w:pPr>
        <w:spacing w:after="0"/>
        <w:ind w:left="0"/>
        <w:jc w:val="both"/>
      </w:pPr>
      <w:r>
        <w:rPr>
          <w:rFonts w:ascii="Times New Roman"/>
          <w:b w:val="false"/>
          <w:i w:val="false"/>
          <w:color w:val="000000"/>
          <w:sz w:val="28"/>
        </w:rPr>
        <w:t>
      2) при получении любого результата при проведении повторного исследования образца донорской крови он подлежит подтверждающему исследованию методами ИФА или ИБ для постановки лабораторного диагноза.</w:t>
      </w:r>
    </w:p>
    <w:p>
      <w:pPr>
        <w:spacing w:after="0"/>
        <w:ind w:left="0"/>
        <w:jc w:val="both"/>
      </w:pPr>
      <w:r>
        <w:rPr>
          <w:rFonts w:ascii="Times New Roman"/>
          <w:b w:val="false"/>
          <w:i w:val="false"/>
          <w:color w:val="000000"/>
          <w:sz w:val="28"/>
        </w:rPr>
        <w:t xml:space="preserve">
      При несовпадении результатов в повторном и подтверждающем исследовании окончательный результат – неопределенный, что означает невозможность установления инфекционности в данной пробе. </w:t>
      </w:r>
    </w:p>
    <w:bookmarkStart w:name="z327" w:id="358"/>
    <w:p>
      <w:pPr>
        <w:spacing w:after="0"/>
        <w:ind w:left="0"/>
        <w:jc w:val="both"/>
      </w:pPr>
      <w:r>
        <w:rPr>
          <w:rFonts w:ascii="Times New Roman"/>
          <w:b w:val="false"/>
          <w:i w:val="false"/>
          <w:color w:val="000000"/>
          <w:sz w:val="28"/>
        </w:rPr>
        <w:t>
      28. При диагностике маркеров сифилиса при получении положительного результата, проводятся повторные исследования:</w:t>
      </w:r>
    </w:p>
    <w:bookmarkEnd w:id="358"/>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-на диагностических реагентах другого завода-производителя;</w:t>
      </w:r>
    </w:p>
    <w:p>
      <w:pPr>
        <w:spacing w:after="0"/>
        <w:ind w:left="0"/>
        <w:jc w:val="both"/>
      </w:pPr>
      <w:r>
        <w:rPr>
          <w:rFonts w:ascii="Times New Roman"/>
          <w:b w:val="false"/>
          <w:i w:val="false"/>
          <w:color w:val="000000"/>
          <w:sz w:val="28"/>
        </w:rPr>
        <w:t>
      третье - методом ИФА на тест-системах, определяющих антитела класса G, или методом РПГА.</w:t>
      </w:r>
    </w:p>
    <w:p>
      <w:pPr>
        <w:spacing w:after="0"/>
        <w:ind w:left="0"/>
        <w:jc w:val="both"/>
      </w:pPr>
      <w:r>
        <w:rPr>
          <w:rFonts w:ascii="Times New Roman"/>
          <w:b w:val="false"/>
          <w:i w:val="false"/>
          <w:color w:val="000000"/>
          <w:sz w:val="28"/>
        </w:rPr>
        <w:t>
      Если при проведении повторных исследований образца донорской крови результат в двух постановках "положительный", а в одной "отрицательный", то окончательный результат исследования выдается как "неопределенный", что означает невозможность установления инфекционности в данной пробе.</w:t>
      </w:r>
    </w:p>
    <w:p>
      <w:pPr>
        <w:spacing w:after="0"/>
        <w:ind w:left="0"/>
        <w:jc w:val="both"/>
      </w:pPr>
      <w:r>
        <w:rPr>
          <w:rFonts w:ascii="Times New Roman"/>
          <w:b w:val="false"/>
          <w:i w:val="false"/>
          <w:color w:val="000000"/>
          <w:sz w:val="28"/>
        </w:rPr>
        <w:t>
      При получении отрицательных результатов в двух перестановках проба донорской крови признается отрицательной.</w:t>
      </w:r>
    </w:p>
    <w:bookmarkStart w:name="z364" w:id="359"/>
    <w:p>
      <w:pPr>
        <w:spacing w:after="0"/>
        <w:ind w:left="0"/>
        <w:jc w:val="both"/>
      </w:pPr>
      <w:r>
        <w:rPr>
          <w:rFonts w:ascii="Times New Roman"/>
          <w:b w:val="false"/>
          <w:i w:val="false"/>
          <w:color w:val="000000"/>
          <w:sz w:val="28"/>
        </w:rPr>
        <w:t>
      29. Результаты скринингового (первичного) и молекулярно-биологического исследований проставляются в соответствующую графу направления на лабораторное исследование, сверяются и подписываются ответственным врачом.</w:t>
      </w:r>
    </w:p>
    <w:bookmarkEnd w:id="359"/>
    <w:p>
      <w:pPr>
        <w:spacing w:after="0"/>
        <w:ind w:left="0"/>
        <w:jc w:val="both"/>
      </w:pPr>
      <w:r>
        <w:rPr>
          <w:rFonts w:ascii="Times New Roman"/>
          <w:b w:val="false"/>
          <w:i w:val="false"/>
          <w:color w:val="000000"/>
          <w:sz w:val="28"/>
        </w:rPr>
        <w:t xml:space="preserve">
      При наличии ЛИС списки исследованных донаций с результатами анализов распечатываются в двух экземплярах, сверяются и подписываются ответственным врачом. </w:t>
      </w:r>
    </w:p>
    <w:p>
      <w:pPr>
        <w:spacing w:after="0"/>
        <w:ind w:left="0"/>
        <w:jc w:val="both"/>
      </w:pPr>
      <w:r>
        <w:rPr>
          <w:rFonts w:ascii="Times New Roman"/>
          <w:b w:val="false"/>
          <w:i w:val="false"/>
          <w:color w:val="000000"/>
          <w:sz w:val="28"/>
        </w:rPr>
        <w:t>
      Один экземпляр передается в отделение выбраковки, второй остается в лаборатории.</w:t>
      </w:r>
    </w:p>
    <w:bookmarkStart w:name="z369" w:id="360"/>
    <w:p>
      <w:pPr>
        <w:spacing w:after="0"/>
        <w:ind w:left="0"/>
        <w:jc w:val="both"/>
      </w:pPr>
      <w:r>
        <w:rPr>
          <w:rFonts w:ascii="Times New Roman"/>
          <w:b w:val="false"/>
          <w:i w:val="false"/>
          <w:color w:val="000000"/>
          <w:sz w:val="28"/>
        </w:rPr>
        <w:t xml:space="preserve">
      30. Результаты повторного и подтверждающего исследования оформляются отдельной ведомостью. </w:t>
      </w:r>
    </w:p>
    <w:bookmarkEnd w:id="360"/>
    <w:bookmarkStart w:name="z370" w:id="361"/>
    <w:p>
      <w:pPr>
        <w:spacing w:after="0"/>
        <w:ind w:left="0"/>
        <w:jc w:val="both"/>
      </w:pPr>
      <w:r>
        <w:rPr>
          <w:rFonts w:ascii="Times New Roman"/>
          <w:b w:val="false"/>
          <w:i w:val="false"/>
          <w:color w:val="000000"/>
          <w:sz w:val="28"/>
        </w:rPr>
        <w:t>
      31. Результаты лабораторных исследований отражаются в протоколах исследования, которые должны быть подписаны не менее, чем двумя специалистами лаборатории, в том числе врачом. Срок хранения которых составляет 5 лет.</w:t>
      </w:r>
    </w:p>
    <w:bookmarkEnd w:id="361"/>
    <w:bookmarkStart w:name="z371" w:id="362"/>
    <w:p>
      <w:pPr>
        <w:spacing w:after="0"/>
        <w:ind w:left="0"/>
        <w:jc w:val="both"/>
      </w:pPr>
      <w:r>
        <w:rPr>
          <w:rFonts w:ascii="Times New Roman"/>
          <w:b w:val="false"/>
          <w:i w:val="false"/>
          <w:color w:val="000000"/>
          <w:sz w:val="28"/>
        </w:rPr>
        <w:t xml:space="preserve">
      32. При проведении молекулярно-биологического исследования генетического материала ВИЧ-1,2, ВГВ, ВГС допускается формирование минипулов до 6 образцов донорской крови. </w:t>
      </w:r>
    </w:p>
    <w:bookmarkEnd w:id="362"/>
    <w:p>
      <w:pPr>
        <w:spacing w:after="0"/>
        <w:ind w:left="0"/>
        <w:jc w:val="both"/>
      </w:pPr>
      <w:r>
        <w:rPr>
          <w:rFonts w:ascii="Times New Roman"/>
          <w:b w:val="false"/>
          <w:i w:val="false"/>
          <w:color w:val="000000"/>
          <w:sz w:val="28"/>
        </w:rPr>
        <w:t xml:space="preserve">
      При получении положительного результата в ходе проведения молекулярно-биологического исследования генетического материала ВИЧ-1,2, ВГВ, ВГС проводятся раздельные исследования каждого образца донорской крови с целью выявления образца донорской крови, имеющего положительный результат. </w:t>
      </w:r>
    </w:p>
    <w:p>
      <w:pPr>
        <w:spacing w:after="0"/>
        <w:ind w:left="0"/>
        <w:jc w:val="both"/>
      </w:pPr>
      <w:r>
        <w:rPr>
          <w:rFonts w:ascii="Times New Roman"/>
          <w:b w:val="false"/>
          <w:i w:val="false"/>
          <w:color w:val="000000"/>
          <w:sz w:val="28"/>
        </w:rPr>
        <w:t xml:space="preserve">
      При получении положительного результата ПЦР в мультиплексном тесте компоненты крови утилизируются. </w:t>
      </w:r>
    </w:p>
    <w:p>
      <w:pPr>
        <w:spacing w:after="0"/>
        <w:ind w:left="0"/>
        <w:jc w:val="both"/>
      </w:pPr>
      <w:r>
        <w:rPr>
          <w:rFonts w:ascii="Times New Roman"/>
          <w:b w:val="false"/>
          <w:i w:val="false"/>
          <w:color w:val="000000"/>
          <w:sz w:val="28"/>
        </w:rPr>
        <w:t>
      Тактика с донором определяется по результатам контрольного исследования иммунологическим и молекулярно - биологическим методами не ранее, чем через 6 месяцев, после получения положительного результата ПЦР.</w:t>
      </w:r>
    </w:p>
    <w:bookmarkStart w:name="z372" w:id="363"/>
    <w:p>
      <w:pPr>
        <w:spacing w:after="0"/>
        <w:ind w:left="0"/>
        <w:jc w:val="both"/>
      </w:pPr>
      <w:r>
        <w:rPr>
          <w:rFonts w:ascii="Times New Roman"/>
          <w:b w:val="false"/>
          <w:i w:val="false"/>
          <w:color w:val="000000"/>
          <w:sz w:val="28"/>
        </w:rPr>
        <w:t>
      33. Результаты проведенных исследований заносятся ответственным медицинским работником лаборатории в карту донора.</w:t>
      </w:r>
    </w:p>
    <w:bookmarkEnd w:id="363"/>
    <w:bookmarkStart w:name="z373" w:id="364"/>
    <w:p>
      <w:pPr>
        <w:spacing w:after="0"/>
        <w:ind w:left="0"/>
        <w:jc w:val="both"/>
      </w:pPr>
      <w:r>
        <w:rPr>
          <w:rFonts w:ascii="Times New Roman"/>
          <w:b w:val="false"/>
          <w:i w:val="false"/>
          <w:color w:val="000000"/>
          <w:sz w:val="28"/>
        </w:rPr>
        <w:t xml:space="preserve">
      34. При получении отрицательного результата после проведения повторного и подтверждающего исследований первичноположительных образцов донорской крови на наличие маркеров ВГВ, ВГС, сифилис, ВИЧ донор отстраняется от донации крови сроком на 6 месяцев с последующим контрольным иммунологическим и молекулярно-биологическим исследованием. </w:t>
      </w:r>
    </w:p>
    <w:bookmarkEnd w:id="364"/>
    <w:p>
      <w:pPr>
        <w:spacing w:after="0"/>
        <w:ind w:left="0"/>
        <w:jc w:val="both"/>
      </w:pPr>
      <w:r>
        <w:rPr>
          <w:rFonts w:ascii="Times New Roman"/>
          <w:b w:val="false"/>
          <w:i w:val="false"/>
          <w:color w:val="000000"/>
          <w:sz w:val="28"/>
        </w:rPr>
        <w:t>
      Компоненты крови утилизируются в течение первых трех суток после получения сомнительных или положительных результатов первичного скрининга.</w:t>
      </w:r>
    </w:p>
    <w:p>
      <w:pPr>
        <w:spacing w:after="0"/>
        <w:ind w:left="0"/>
        <w:jc w:val="both"/>
      </w:pPr>
      <w:r>
        <w:rPr>
          <w:rFonts w:ascii="Times New Roman"/>
          <w:b w:val="false"/>
          <w:i w:val="false"/>
          <w:color w:val="000000"/>
          <w:sz w:val="28"/>
        </w:rPr>
        <w:t xml:space="preserve">
      При повторной явке донора по истечении этого срока допуск к донорству крови осуществляется только после получения отрицательных контрольных анализов. </w:t>
      </w:r>
    </w:p>
    <w:p>
      <w:pPr>
        <w:spacing w:after="0"/>
        <w:ind w:left="0"/>
        <w:jc w:val="both"/>
      </w:pPr>
      <w:r>
        <w:rPr>
          <w:rFonts w:ascii="Times New Roman"/>
          <w:b w:val="false"/>
          <w:i w:val="false"/>
          <w:color w:val="000000"/>
          <w:sz w:val="28"/>
        </w:rPr>
        <w:t>
      При получении неопределенных или положительных результатов на маркеры инфекций при серологическомконтроле через 6 месяцев, донор отстраняется от донорства бессрочно.</w:t>
      </w:r>
    </w:p>
    <w:bookmarkStart w:name="z374" w:id="365"/>
    <w:p>
      <w:pPr>
        <w:spacing w:after="0"/>
        <w:ind w:left="0"/>
        <w:jc w:val="both"/>
      </w:pPr>
      <w:r>
        <w:rPr>
          <w:rFonts w:ascii="Times New Roman"/>
          <w:b w:val="false"/>
          <w:i w:val="false"/>
          <w:color w:val="000000"/>
          <w:sz w:val="28"/>
        </w:rPr>
        <w:t>
      35. При получении положительного результата в повторном и подтверждающем исследовании на наличие маркеров ВГВ, ВГС и сифилис образец донорской крови, за исключением доноров гемопоэтических стволовых клеток периферической крови, признается инфицированным, компоненты донорской крови уничтожаются, донор отстраняется от донорства бессрочно.</w:t>
      </w:r>
    </w:p>
    <w:bookmarkEnd w:id="365"/>
    <w:bookmarkStart w:name="z375" w:id="366"/>
    <w:p>
      <w:pPr>
        <w:spacing w:after="0"/>
        <w:ind w:left="0"/>
        <w:jc w:val="both"/>
      </w:pPr>
      <w:r>
        <w:rPr>
          <w:rFonts w:ascii="Times New Roman"/>
          <w:b w:val="false"/>
          <w:i w:val="false"/>
          <w:color w:val="000000"/>
          <w:sz w:val="28"/>
        </w:rPr>
        <w:t>
      36. При получении положительного результата в повторном исследовании на наличие антител к ВИЧ компоненты крови уничтожаются, донор отстраняется от донорства до получения результатов из лаборатории центра по профилактике и борьбе со СПИД. При получении положительных результатов из лаборатории центра по профилактике и борьбе со СПИД донор отстраняется от донорства бессрочно, отрицательного результата – донор отстраняется на 6 месяцев. При повторной явке донора по истечении этого срока допуск к донорству осуществляется только после получения отрицательных контрольных анализов.</w:t>
      </w:r>
    </w:p>
    <w:bookmarkEnd w:id="366"/>
    <w:bookmarkStart w:name="z376" w:id="367"/>
    <w:p>
      <w:pPr>
        <w:spacing w:after="0"/>
        <w:ind w:left="0"/>
        <w:jc w:val="both"/>
      </w:pPr>
      <w:r>
        <w:rPr>
          <w:rFonts w:ascii="Times New Roman"/>
          <w:b w:val="false"/>
          <w:i w:val="false"/>
          <w:color w:val="000000"/>
          <w:sz w:val="28"/>
        </w:rPr>
        <w:t>
      37. При получении неопределенного результата в повторном и подтверждающем исследовании на наличие маркеров ВГВ, ВГС и сифилис компоненты донорской крови подлежат уничтожению, донор отстраняется от донорства на 6 месяцев с последующим контрольным иммунологическим исследованием. При повторной явке донора по истечении этого срока допуск к донорству крови осуществляется только после получения отрицательных контрольных анализов.</w:t>
      </w:r>
    </w:p>
    <w:bookmarkEnd w:id="367"/>
    <w:bookmarkStart w:name="z377" w:id="368"/>
    <w:p>
      <w:pPr>
        <w:spacing w:after="0"/>
        <w:ind w:left="0"/>
        <w:jc w:val="both"/>
      </w:pPr>
      <w:r>
        <w:rPr>
          <w:rFonts w:ascii="Times New Roman"/>
          <w:b w:val="false"/>
          <w:i w:val="false"/>
          <w:color w:val="000000"/>
          <w:sz w:val="28"/>
        </w:rPr>
        <w:t>
      38. При положительных результатах исследования на ВГВ и ВГС информация о доноре с указанием его основных данных один раз в месяц передается в территориальную организацию здравоохранения по месту жительства донора для постановки диагноза.</w:t>
      </w:r>
    </w:p>
    <w:bookmarkEnd w:id="368"/>
    <w:bookmarkStart w:name="z378" w:id="369"/>
    <w:p>
      <w:pPr>
        <w:spacing w:after="0"/>
        <w:ind w:left="0"/>
        <w:jc w:val="both"/>
      </w:pPr>
      <w:r>
        <w:rPr>
          <w:rFonts w:ascii="Times New Roman"/>
          <w:b w:val="false"/>
          <w:i w:val="false"/>
          <w:color w:val="000000"/>
          <w:sz w:val="28"/>
        </w:rPr>
        <w:t xml:space="preserve">
      39. При положительных результатах исследования на маркеры сифилиса информация о доноре с указанием его основных данных один раз в месяц передается в кожно-венерологическую больницу (диспансер). </w:t>
      </w:r>
    </w:p>
    <w:bookmarkEnd w:id="369"/>
    <w:bookmarkStart w:name="z379" w:id="370"/>
    <w:p>
      <w:pPr>
        <w:spacing w:after="0"/>
        <w:ind w:left="0"/>
        <w:jc w:val="both"/>
      </w:pPr>
      <w:r>
        <w:rPr>
          <w:rFonts w:ascii="Times New Roman"/>
          <w:b w:val="false"/>
          <w:i w:val="false"/>
          <w:color w:val="000000"/>
          <w:sz w:val="28"/>
        </w:rPr>
        <w:t xml:space="preserve">
      40. Информация передается с соблюдением правил медицинской этики и конфиденциальности. </w:t>
      </w:r>
    </w:p>
    <w:bookmarkEnd w:id="370"/>
    <w:bookmarkStart w:name="z380" w:id="371"/>
    <w:p>
      <w:pPr>
        <w:spacing w:after="0"/>
        <w:ind w:left="0"/>
        <w:jc w:val="both"/>
      </w:pPr>
      <w:r>
        <w:rPr>
          <w:rFonts w:ascii="Times New Roman"/>
          <w:b w:val="false"/>
          <w:i w:val="false"/>
          <w:color w:val="000000"/>
          <w:sz w:val="28"/>
        </w:rPr>
        <w:t xml:space="preserve">
      41. С целью обеспечения возможности проведения экспертной оценки качества лабораторного исследования образцов донорской крови на инфекционные маркеры, проводится архивация сыворотки или плазмы образцов донорской крови от каждой донации в объеме не менее 1,5 мл. </w:t>
      </w:r>
    </w:p>
    <w:bookmarkEnd w:id="371"/>
    <w:bookmarkStart w:name="z381" w:id="372"/>
    <w:p>
      <w:pPr>
        <w:spacing w:after="0"/>
        <w:ind w:left="0"/>
        <w:jc w:val="both"/>
      </w:pPr>
      <w:r>
        <w:rPr>
          <w:rFonts w:ascii="Times New Roman"/>
          <w:b w:val="false"/>
          <w:i w:val="false"/>
          <w:color w:val="000000"/>
          <w:sz w:val="28"/>
        </w:rPr>
        <w:t>
      42. Хранение образцов сыворотки или плазмы донорской крови с положительными и отрицательными результатами осуществляется раздельно с соблюдением условий ограниченного доступа в течение 3 лет при температуре не выше -40</w:t>
      </w:r>
      <w:r>
        <w:rPr>
          <w:rFonts w:ascii="Times New Roman"/>
          <w:b w:val="false"/>
          <w:i w:val="false"/>
          <w:color w:val="000000"/>
          <w:vertAlign w:val="superscript"/>
        </w:rPr>
        <w:t>о</w:t>
      </w:r>
      <w:r>
        <w:rPr>
          <w:rFonts w:ascii="Times New Roman"/>
          <w:b w:val="false"/>
          <w:i w:val="false"/>
          <w:color w:val="000000"/>
          <w:sz w:val="28"/>
        </w:rPr>
        <w:t>С.</w:t>
      </w:r>
    </w:p>
    <w:bookmarkEnd w:id="372"/>
    <w:p>
      <w:pPr>
        <w:spacing w:after="0"/>
        <w:ind w:left="0"/>
        <w:jc w:val="both"/>
      </w:pPr>
      <w:r>
        <w:rPr>
          <w:rFonts w:ascii="Times New Roman"/>
          <w:b w:val="false"/>
          <w:i w:val="false"/>
          <w:color w:val="000000"/>
          <w:sz w:val="28"/>
        </w:rPr>
        <w:t>
      Хранение образцов крови осуществляется в помещении с санкционированным доступом и с соблюдением мер биологической безопасности. По истечении срока хранения производится утилизация образцов крови на основании акта утилизации.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bookmarkStart w:name="z453" w:id="373"/>
    <w:p>
      <w:pPr>
        <w:spacing w:after="0"/>
        <w:ind w:left="0"/>
        <w:jc w:val="left"/>
      </w:pPr>
      <w:r>
        <w:rPr>
          <w:rFonts w:ascii="Times New Roman"/>
          <w:b/>
          <w:i w:val="false"/>
          <w:color w:val="000000"/>
        </w:rPr>
        <w:t xml:space="preserve"> Условия и методы исследований</w:t>
      </w:r>
      <w:r>
        <w:br/>
      </w:r>
      <w:r>
        <w:rPr>
          <w:rFonts w:ascii="Times New Roman"/>
          <w:b/>
          <w:i w:val="false"/>
          <w:color w:val="000000"/>
        </w:rPr>
        <w:t>для осуществления контроля стерильности</w:t>
      </w:r>
      <w:r>
        <w:br/>
      </w:r>
      <w:r>
        <w:rPr>
          <w:rFonts w:ascii="Times New Roman"/>
          <w:b/>
          <w:i w:val="false"/>
          <w:color w:val="000000"/>
        </w:rPr>
        <w:t>1. Отбор образцов крови и ее компонентов</w:t>
      </w:r>
      <w:r>
        <w:br/>
      </w:r>
      <w:r>
        <w:rPr>
          <w:rFonts w:ascii="Times New Roman"/>
          <w:b/>
          <w:i w:val="false"/>
          <w:color w:val="000000"/>
        </w:rPr>
        <w:t>для исследования и анализа</w:t>
      </w:r>
    </w:p>
    <w:bookmarkEnd w:id="373"/>
    <w:bookmarkStart w:name="z455" w:id="374"/>
    <w:p>
      <w:pPr>
        <w:spacing w:after="0"/>
        <w:ind w:left="0"/>
        <w:jc w:val="both"/>
      </w:pPr>
      <w:r>
        <w:rPr>
          <w:rFonts w:ascii="Times New Roman"/>
          <w:b w:val="false"/>
          <w:i w:val="false"/>
          <w:color w:val="000000"/>
          <w:sz w:val="28"/>
        </w:rPr>
        <w:t>
      1. Каждая доза заготовленной донорской крови или компонентов крови, предназначенных для переливания, составляет одну серию, исследование и анализ стерильности которой осуществляется методами, исключающими нарушение герметичность емкости (полимерного контейнера). Контроль стерильности крови и ее компонентов осуществляется путем исследования образцов, выборочно изъятых из общего количества заготовленных емкостей.</w:t>
      </w:r>
    </w:p>
    <w:bookmarkEnd w:id="374"/>
    <w:bookmarkStart w:name="z456" w:id="375"/>
    <w:p>
      <w:pPr>
        <w:spacing w:after="0"/>
        <w:ind w:left="0"/>
        <w:jc w:val="both"/>
      </w:pPr>
      <w:r>
        <w:rPr>
          <w:rFonts w:ascii="Times New Roman"/>
          <w:b w:val="false"/>
          <w:i w:val="false"/>
          <w:color w:val="000000"/>
          <w:sz w:val="28"/>
        </w:rPr>
        <w:t>
      2. Для исследования стерильности донорской крови и ее компонентов проводится отбор не менее чем 1 % (каждый сотый контейнер) от заготовленных полимерных контейнеров. Для этой цели могут использоваться устройства для отбора первой порции крови для лабораторных исследований, встроенные в систему для сбора крови, или герметизированные отрезки магистралей полимерного контейнера.</w:t>
      </w:r>
    </w:p>
    <w:bookmarkEnd w:id="375"/>
    <w:bookmarkStart w:name="z457" w:id="376"/>
    <w:p>
      <w:pPr>
        <w:spacing w:after="0"/>
        <w:ind w:left="0"/>
        <w:jc w:val="both"/>
      </w:pPr>
      <w:r>
        <w:rPr>
          <w:rFonts w:ascii="Times New Roman"/>
          <w:b w:val="false"/>
          <w:i w:val="false"/>
          <w:color w:val="000000"/>
          <w:sz w:val="28"/>
        </w:rPr>
        <w:t>
      3. Донорская кровь, заготовленная на выездах, контролируется в количестве не менее 1 образца в неделю (от каждой выездной бригады).</w:t>
      </w:r>
    </w:p>
    <w:bookmarkEnd w:id="376"/>
    <w:bookmarkStart w:name="z458" w:id="377"/>
    <w:p>
      <w:pPr>
        <w:spacing w:after="0"/>
        <w:ind w:left="0"/>
        <w:jc w:val="both"/>
      </w:pPr>
      <w:r>
        <w:rPr>
          <w:rFonts w:ascii="Times New Roman"/>
          <w:b w:val="false"/>
          <w:i w:val="false"/>
          <w:color w:val="000000"/>
          <w:sz w:val="28"/>
        </w:rPr>
        <w:t>
      4. Криопреципитат, заготовленный в полимерные контейнеры закрытым методом, контролируется в количестве 1 % от заготовленных в течение рабочего дня контейнеров, но не менее одного контейнера.</w:t>
      </w:r>
    </w:p>
    <w:bookmarkEnd w:id="377"/>
    <w:bookmarkStart w:name="z459" w:id="378"/>
    <w:p>
      <w:pPr>
        <w:spacing w:after="0"/>
        <w:ind w:left="0"/>
        <w:jc w:val="both"/>
      </w:pPr>
      <w:r>
        <w:rPr>
          <w:rFonts w:ascii="Times New Roman"/>
          <w:b w:val="false"/>
          <w:i w:val="false"/>
          <w:color w:val="000000"/>
          <w:sz w:val="28"/>
        </w:rPr>
        <w:t>
      5. Плазма, заготовленная методом плазмафереза, контролируется не реже одного раза в месяц, выборочно 1-2 образца из числа емкостей, взятых на контроль отделением контроля качества.</w:t>
      </w:r>
    </w:p>
    <w:bookmarkEnd w:id="378"/>
    <w:bookmarkStart w:name="z460" w:id="379"/>
    <w:p>
      <w:pPr>
        <w:spacing w:after="0"/>
        <w:ind w:left="0"/>
        <w:jc w:val="both"/>
      </w:pPr>
      <w:r>
        <w:rPr>
          <w:rFonts w:ascii="Times New Roman"/>
          <w:b w:val="false"/>
          <w:i w:val="false"/>
          <w:color w:val="000000"/>
          <w:sz w:val="28"/>
        </w:rPr>
        <w:t>
      6. Отмытые эритроциты отбираются от каждой 20-й емкости из общего количества одномоментно изготовленной продукции, но не менее одной дозы. При изготовлении одномоментно менее пяти доз, допускается контроль путем бактериологического посева промывных вод. Отмытые эритроциты используются в течение их срока годности до получения результатов бактериологического исследования, который проводится ретроспективно.</w:t>
      </w:r>
    </w:p>
    <w:bookmarkEnd w:id="379"/>
    <w:bookmarkStart w:name="z461" w:id="380"/>
    <w:p>
      <w:pPr>
        <w:spacing w:after="0"/>
        <w:ind w:left="0"/>
        <w:jc w:val="both"/>
      </w:pPr>
      <w:r>
        <w:rPr>
          <w:rFonts w:ascii="Times New Roman"/>
          <w:b w:val="false"/>
          <w:i w:val="false"/>
          <w:color w:val="000000"/>
          <w:sz w:val="28"/>
        </w:rPr>
        <w:t>
      7. Концентраты гранулоцитов, тромбоцитов, используемые в течение 24 часов после заготовки крови, контролю не подлежат.</w:t>
      </w:r>
    </w:p>
    <w:bookmarkEnd w:id="380"/>
    <w:bookmarkStart w:name="z462" w:id="381"/>
    <w:p>
      <w:pPr>
        <w:spacing w:after="0"/>
        <w:ind w:left="0"/>
        <w:jc w:val="both"/>
      </w:pPr>
      <w:r>
        <w:rPr>
          <w:rFonts w:ascii="Times New Roman"/>
          <w:b w:val="false"/>
          <w:i w:val="false"/>
          <w:color w:val="000000"/>
          <w:sz w:val="28"/>
        </w:rPr>
        <w:t>
      8. Концентраты тромбоцитов со сроком хранения свыше 24 часов при температуре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контролируются выборочно в количестве не менее 1 образца из числа емкостей, заготовленных в течение рабочего дня.</w:t>
      </w:r>
    </w:p>
    <w:bookmarkEnd w:id="381"/>
    <w:bookmarkStart w:name="z463" w:id="382"/>
    <w:p>
      <w:pPr>
        <w:spacing w:after="0"/>
        <w:ind w:left="0"/>
        <w:jc w:val="both"/>
      </w:pPr>
      <w:r>
        <w:rPr>
          <w:rFonts w:ascii="Times New Roman"/>
          <w:b w:val="false"/>
          <w:i w:val="false"/>
          <w:color w:val="000000"/>
          <w:sz w:val="28"/>
        </w:rPr>
        <w:t>
      9. Криоконсервированные эритроциты длительного срока хранения, подготовленные к замораживанию, контролируются на стерильность перед глицеринизацией (около 10 мл отбирается в мешок-сателлит) и после глицеринизации (из эритромассы, остающейся в полимерном контейнере после перевода ее в криоконтейнер), а при размораживании - после их деглициниризации (по 5 мл от каждой дозы эритроцитов). Отбор проб производится в стерильные сухие емкости.</w:t>
      </w:r>
    </w:p>
    <w:bookmarkEnd w:id="382"/>
    <w:bookmarkStart w:name="z464" w:id="383"/>
    <w:p>
      <w:pPr>
        <w:spacing w:after="0"/>
        <w:ind w:left="0"/>
        <w:jc w:val="both"/>
      </w:pPr>
      <w:r>
        <w:rPr>
          <w:rFonts w:ascii="Times New Roman"/>
          <w:b w:val="false"/>
          <w:i w:val="false"/>
          <w:color w:val="000000"/>
          <w:sz w:val="28"/>
        </w:rPr>
        <w:t>
      10. Отбор образцов при производственном контроле препаратов крови проводится ежедневно от работы каждого бокса, парового стерилизатора (автоклава), стерилизующей системы, сублимационного аппарата.</w:t>
      </w:r>
    </w:p>
    <w:bookmarkEnd w:id="383"/>
    <w:bookmarkStart w:name="z465" w:id="384"/>
    <w:p>
      <w:pPr>
        <w:spacing w:after="0"/>
        <w:ind w:left="0"/>
        <w:jc w:val="both"/>
      </w:pPr>
      <w:r>
        <w:rPr>
          <w:rFonts w:ascii="Times New Roman"/>
          <w:b w:val="false"/>
          <w:i w:val="false"/>
          <w:color w:val="000000"/>
          <w:sz w:val="28"/>
        </w:rPr>
        <w:t>
      11. Препараты крови (растворы альбумина 5 %, 10 % и 20 %, протеин, препараты иммуноглобулинов, глюнат и другие) контролируются в процессе стерилизующей фильтрации и розлива. Для контроля берется в стерильные сухие флаконы не менее 5 мл раствора в начале, середине и конце розлива в двойном количестве, а при розливе препаратов, подвергаемых в дальнейшем лиофильной сушке, утроенное количество образцов разлитого препарата герметически укупоренного. Эти образцы исследуются в случае пророста образцов жидкого или высушенного препарата для выяснения причин инфицирования.</w:t>
      </w:r>
    </w:p>
    <w:bookmarkEnd w:id="384"/>
    <w:bookmarkStart w:name="z466" w:id="385"/>
    <w:p>
      <w:pPr>
        <w:spacing w:after="0"/>
        <w:ind w:left="0"/>
        <w:jc w:val="both"/>
      </w:pPr>
      <w:r>
        <w:rPr>
          <w:rFonts w:ascii="Times New Roman"/>
          <w:b w:val="false"/>
          <w:i w:val="false"/>
          <w:color w:val="000000"/>
          <w:sz w:val="28"/>
        </w:rPr>
        <w:t>
      12. Препараты крови, подвергшиеся лиофильной сушке, отбираются на контроль по одному образцу от каждой кассеты, этажерки или полки, а при мелкой расфасовке - по два флакона (ампулы) от кассеты.</w:t>
      </w:r>
    </w:p>
    <w:bookmarkEnd w:id="385"/>
    <w:bookmarkStart w:name="z467" w:id="386"/>
    <w:p>
      <w:pPr>
        <w:spacing w:after="0"/>
        <w:ind w:left="0"/>
        <w:jc w:val="both"/>
      </w:pPr>
      <w:r>
        <w:rPr>
          <w:rFonts w:ascii="Times New Roman"/>
          <w:b w:val="false"/>
          <w:i w:val="false"/>
          <w:color w:val="000000"/>
          <w:sz w:val="28"/>
        </w:rPr>
        <w:t>
      13. Оставшаяся после посева на стерильность продукция (кровь, компоненты крови, протеин, альбумин) может быть передана в отделения контроля качества, фракционирования или в любое другое подразделение организации службы крови для последующего контроля или переработки.</w:t>
      </w:r>
    </w:p>
    <w:bookmarkEnd w:id="386"/>
    <w:bookmarkStart w:name="z468" w:id="387"/>
    <w:p>
      <w:pPr>
        <w:spacing w:after="0"/>
        <w:ind w:left="0"/>
        <w:jc w:val="both"/>
      </w:pPr>
      <w:r>
        <w:rPr>
          <w:rFonts w:ascii="Times New Roman"/>
          <w:b w:val="false"/>
          <w:i w:val="false"/>
          <w:color w:val="000000"/>
          <w:sz w:val="28"/>
        </w:rPr>
        <w:t>
      14. Отбор образцов препаратов крови отделением контроля качества производится согласно требованиям Государственной фармакопеи. В отделение контроля качества предъявляется готовая серия препарата.</w:t>
      </w:r>
    </w:p>
    <w:bookmarkEnd w:id="387"/>
    <w:bookmarkStart w:name="z469" w:id="388"/>
    <w:p>
      <w:pPr>
        <w:spacing w:after="0"/>
        <w:ind w:left="0"/>
        <w:jc w:val="left"/>
      </w:pPr>
      <w:r>
        <w:rPr>
          <w:rFonts w:ascii="Times New Roman"/>
          <w:b/>
          <w:i w:val="false"/>
          <w:color w:val="000000"/>
        </w:rPr>
        <w:t xml:space="preserve"> 2. Проведение исследований на стерильность</w:t>
      </w:r>
    </w:p>
    <w:bookmarkEnd w:id="388"/>
    <w:bookmarkStart w:name="z470" w:id="389"/>
    <w:p>
      <w:pPr>
        <w:spacing w:after="0"/>
        <w:ind w:left="0"/>
        <w:jc w:val="both"/>
      </w:pPr>
      <w:r>
        <w:rPr>
          <w:rFonts w:ascii="Times New Roman"/>
          <w:b w:val="false"/>
          <w:i w:val="false"/>
          <w:color w:val="000000"/>
          <w:sz w:val="28"/>
        </w:rPr>
        <w:t>
      15. Исследование на стерильность проводится в условиях, исключающих случайное загрязнение препарата - асептических боксах.</w:t>
      </w:r>
    </w:p>
    <w:bookmarkEnd w:id="389"/>
    <w:bookmarkStart w:name="z471" w:id="390"/>
    <w:p>
      <w:pPr>
        <w:spacing w:after="0"/>
        <w:ind w:left="0"/>
        <w:jc w:val="both"/>
      </w:pPr>
      <w:r>
        <w:rPr>
          <w:rFonts w:ascii="Times New Roman"/>
          <w:b w:val="false"/>
          <w:i w:val="false"/>
          <w:color w:val="000000"/>
          <w:sz w:val="28"/>
        </w:rPr>
        <w:t>
      Возможно использование боксов с ламинарным потоком стерильного воздуха (в соответствии с руководством по эксплуатации от завода-изготовителя).</w:t>
      </w:r>
    </w:p>
    <w:bookmarkEnd w:id="390"/>
    <w:bookmarkStart w:name="z472" w:id="391"/>
    <w:p>
      <w:pPr>
        <w:spacing w:after="0"/>
        <w:ind w:left="0"/>
        <w:jc w:val="both"/>
      </w:pPr>
      <w:r>
        <w:rPr>
          <w:rFonts w:ascii="Times New Roman"/>
          <w:b w:val="false"/>
          <w:i w:val="false"/>
          <w:color w:val="000000"/>
          <w:sz w:val="28"/>
        </w:rPr>
        <w:t>
      16. Ежедневно перед началом исследований асептический бокс подвергаются влажной уборке.</w:t>
      </w:r>
    </w:p>
    <w:bookmarkEnd w:id="391"/>
    <w:bookmarkStart w:name="z473" w:id="392"/>
    <w:p>
      <w:pPr>
        <w:spacing w:after="0"/>
        <w:ind w:left="0"/>
        <w:jc w:val="both"/>
      </w:pPr>
      <w:r>
        <w:rPr>
          <w:rFonts w:ascii="Times New Roman"/>
          <w:b w:val="false"/>
          <w:i w:val="false"/>
          <w:color w:val="000000"/>
          <w:sz w:val="28"/>
        </w:rPr>
        <w:t>
      17. В боксах, предназначенных для проведения контроля стерильности медицинских биологических препаратов, работа с живыми микробными культурами не допускается.</w:t>
      </w:r>
    </w:p>
    <w:bookmarkEnd w:id="392"/>
    <w:bookmarkStart w:name="z474" w:id="393"/>
    <w:p>
      <w:pPr>
        <w:spacing w:after="0"/>
        <w:ind w:left="0"/>
        <w:jc w:val="both"/>
      </w:pPr>
      <w:r>
        <w:rPr>
          <w:rFonts w:ascii="Times New Roman"/>
          <w:b w:val="false"/>
          <w:i w:val="false"/>
          <w:color w:val="000000"/>
          <w:sz w:val="28"/>
        </w:rPr>
        <w:t>
      18. Исследование на стерильность может быть проведено путем прямого посева или методом мембранной фильтрации, который предпочтительнее использовать, если объем содержимого одной единицы продукции превышает 100 мл. Также могут быть использованы различные системы определения бактериальной контаминации продуктов крови, основанные на измерении концентрации кислорода воздуха или изменения уровня кислотно-щелочного баланса (рН) в качестве маркеров бактериального роста в соответствии с инструкциями завода-изготовителя.</w:t>
      </w:r>
    </w:p>
    <w:bookmarkEnd w:id="393"/>
    <w:bookmarkStart w:name="z475" w:id="394"/>
    <w:p>
      <w:pPr>
        <w:spacing w:after="0"/>
        <w:ind w:left="0"/>
        <w:jc w:val="both"/>
      </w:pPr>
      <w:r>
        <w:rPr>
          <w:rFonts w:ascii="Times New Roman"/>
          <w:b w:val="false"/>
          <w:i w:val="false"/>
          <w:color w:val="000000"/>
          <w:sz w:val="28"/>
        </w:rPr>
        <w:t>
      19. Подготовка к проведению исследований:</w:t>
      </w:r>
    </w:p>
    <w:bookmarkEnd w:id="394"/>
    <w:bookmarkStart w:name="z476" w:id="395"/>
    <w:p>
      <w:pPr>
        <w:spacing w:after="0"/>
        <w:ind w:left="0"/>
        <w:jc w:val="both"/>
      </w:pPr>
      <w:r>
        <w:rPr>
          <w:rFonts w:ascii="Times New Roman"/>
          <w:b w:val="false"/>
          <w:i w:val="false"/>
          <w:color w:val="000000"/>
          <w:sz w:val="28"/>
        </w:rPr>
        <w:t>
      1) все доставленные в лабораторию образцы продукции (герметизированные отрезки магистрали полимерного контейнера или гемакон) проверяются визуально на целостность укупорки, регистрируются в рабочих журналах, после чего заносятся в предбокс;</w:t>
      </w:r>
    </w:p>
    <w:bookmarkEnd w:id="395"/>
    <w:bookmarkStart w:name="z477" w:id="396"/>
    <w:p>
      <w:pPr>
        <w:spacing w:after="0"/>
        <w:ind w:left="0"/>
        <w:jc w:val="both"/>
      </w:pPr>
      <w:r>
        <w:rPr>
          <w:rFonts w:ascii="Times New Roman"/>
          <w:b w:val="false"/>
          <w:i w:val="false"/>
          <w:color w:val="000000"/>
          <w:sz w:val="28"/>
        </w:rPr>
        <w:t>
      2) полимерные контейнеры (гемакон), герметизированные отрезки магистралей, ампулы с исследуемыми образцами обрабатываются этиловым спиртом с объемной долей 70 %. Возможно использование других дезинфицирующих растворов;</w:t>
      </w:r>
    </w:p>
    <w:bookmarkEnd w:id="396"/>
    <w:bookmarkStart w:name="z478" w:id="397"/>
    <w:p>
      <w:pPr>
        <w:spacing w:after="0"/>
        <w:ind w:left="0"/>
        <w:jc w:val="both"/>
      </w:pPr>
      <w:r>
        <w:rPr>
          <w:rFonts w:ascii="Times New Roman"/>
          <w:b w:val="false"/>
          <w:i w:val="false"/>
          <w:color w:val="000000"/>
          <w:sz w:val="28"/>
        </w:rPr>
        <w:t xml:space="preserve">
      3) при поступлении изделий в матерчатой или бумажной упаковке наружный слой снимается в предбоксе и изделие во внутренней упаковке сразу переносится в бокс; </w:t>
      </w:r>
    </w:p>
    <w:bookmarkEnd w:id="397"/>
    <w:bookmarkStart w:name="z479" w:id="398"/>
    <w:p>
      <w:pPr>
        <w:spacing w:after="0"/>
        <w:ind w:left="0"/>
        <w:jc w:val="both"/>
      </w:pPr>
      <w:r>
        <w:rPr>
          <w:rFonts w:ascii="Times New Roman"/>
          <w:b w:val="false"/>
          <w:i w:val="false"/>
          <w:color w:val="000000"/>
          <w:sz w:val="28"/>
        </w:rPr>
        <w:t>
      4) в предбоксе сотрудники лаборатории тщательно моют руки с мылом, вытирают их стерильным полотенцем, надевают стерильные халаты, шапочки или косынки, четырехслойные марлевые маски, а также тапочки или бахилы;</w:t>
      </w:r>
    </w:p>
    <w:bookmarkEnd w:id="398"/>
    <w:bookmarkStart w:name="z480" w:id="399"/>
    <w:p>
      <w:pPr>
        <w:spacing w:after="0"/>
        <w:ind w:left="0"/>
        <w:jc w:val="both"/>
      </w:pPr>
      <w:r>
        <w:rPr>
          <w:rFonts w:ascii="Times New Roman"/>
          <w:b w:val="false"/>
          <w:i w:val="false"/>
          <w:color w:val="000000"/>
          <w:sz w:val="28"/>
        </w:rPr>
        <w:t>
      5) перед началом исследования на стерильность образцов продукции, сотрудники лаборатории обрабатывают руки антисептическими средствами или 70 % этиловым спиртом, затем надевают стерильные перчатки, которые в процессе работы дезинфицируются через каждые 15 минут;</w:t>
      </w:r>
    </w:p>
    <w:bookmarkEnd w:id="399"/>
    <w:bookmarkStart w:name="z481" w:id="400"/>
    <w:p>
      <w:pPr>
        <w:spacing w:after="0"/>
        <w:ind w:left="0"/>
        <w:jc w:val="both"/>
      </w:pPr>
      <w:r>
        <w:rPr>
          <w:rFonts w:ascii="Times New Roman"/>
          <w:b w:val="false"/>
          <w:i w:val="false"/>
          <w:color w:val="000000"/>
          <w:sz w:val="28"/>
        </w:rPr>
        <w:t>
      6) все инструменты и материалы во время работы располагаются на стерильном лотке.</w:t>
      </w:r>
    </w:p>
    <w:bookmarkEnd w:id="400"/>
    <w:bookmarkStart w:name="z482" w:id="401"/>
    <w:p>
      <w:pPr>
        <w:spacing w:after="0"/>
        <w:ind w:left="0"/>
        <w:jc w:val="both"/>
      </w:pPr>
      <w:r>
        <w:rPr>
          <w:rFonts w:ascii="Times New Roman"/>
          <w:b w:val="false"/>
          <w:i w:val="false"/>
          <w:color w:val="000000"/>
          <w:sz w:val="28"/>
        </w:rPr>
        <w:t>
      20. Метод прямого посева в питательные среды:</w:t>
      </w:r>
    </w:p>
    <w:bookmarkEnd w:id="401"/>
    <w:bookmarkStart w:name="z483" w:id="402"/>
    <w:p>
      <w:pPr>
        <w:spacing w:after="0"/>
        <w:ind w:left="0"/>
        <w:jc w:val="both"/>
      </w:pPr>
      <w:r>
        <w:rPr>
          <w:rFonts w:ascii="Times New Roman"/>
          <w:b w:val="false"/>
          <w:i w:val="false"/>
          <w:color w:val="000000"/>
          <w:sz w:val="28"/>
        </w:rPr>
        <w:t>
      1) материал из исследуемых образцов при прямом посеве засевается непосредственно в пробирки с питательными средами;</w:t>
      </w:r>
    </w:p>
    <w:bookmarkEnd w:id="402"/>
    <w:bookmarkStart w:name="z484" w:id="403"/>
    <w:p>
      <w:pPr>
        <w:spacing w:after="0"/>
        <w:ind w:left="0"/>
        <w:jc w:val="both"/>
      </w:pPr>
      <w:r>
        <w:rPr>
          <w:rFonts w:ascii="Times New Roman"/>
          <w:b w:val="false"/>
          <w:i w:val="false"/>
          <w:color w:val="000000"/>
          <w:sz w:val="28"/>
        </w:rPr>
        <w:t>
      2) перед посевом жидких препаратов содержимое ампул или бутылок встряхивается, так как микробы - контаминанты могут осесть на дно;</w:t>
      </w:r>
    </w:p>
    <w:bookmarkEnd w:id="403"/>
    <w:bookmarkStart w:name="z485" w:id="404"/>
    <w:p>
      <w:pPr>
        <w:spacing w:after="0"/>
        <w:ind w:left="0"/>
        <w:jc w:val="both"/>
      </w:pPr>
      <w:r>
        <w:rPr>
          <w:rFonts w:ascii="Times New Roman"/>
          <w:b w:val="false"/>
          <w:i w:val="false"/>
          <w:color w:val="000000"/>
          <w:sz w:val="28"/>
        </w:rPr>
        <w:t>
      3) образцы сухих препаратов предварительно растворяются стерильным растворителем в объеме, указанном на этикетке;</w:t>
      </w:r>
    </w:p>
    <w:bookmarkEnd w:id="404"/>
    <w:bookmarkStart w:name="z486" w:id="405"/>
    <w:p>
      <w:pPr>
        <w:spacing w:after="0"/>
        <w:ind w:left="0"/>
        <w:jc w:val="both"/>
      </w:pPr>
      <w:r>
        <w:rPr>
          <w:rFonts w:ascii="Times New Roman"/>
          <w:b w:val="false"/>
          <w:i w:val="false"/>
          <w:color w:val="000000"/>
          <w:sz w:val="28"/>
        </w:rPr>
        <w:t>
      4) инструменты, предварительно простерилизованные, помещаются в емкость с 95 % этилового спирта и обжигаются в пламени горелки при работе с каждым образцом продукции;</w:t>
      </w:r>
    </w:p>
    <w:bookmarkEnd w:id="405"/>
    <w:bookmarkStart w:name="z487" w:id="406"/>
    <w:p>
      <w:pPr>
        <w:spacing w:after="0"/>
        <w:ind w:left="0"/>
        <w:jc w:val="both"/>
      </w:pPr>
      <w:r>
        <w:rPr>
          <w:rFonts w:ascii="Times New Roman"/>
          <w:b w:val="false"/>
          <w:i w:val="false"/>
          <w:color w:val="000000"/>
          <w:sz w:val="28"/>
        </w:rPr>
        <w:t>
      5) концы ампул или горлышки бутылок перед вскрытием обрабатываются 95 % этиловым спиртом и обжигаются над пламенем горелки.</w:t>
      </w:r>
    </w:p>
    <w:bookmarkEnd w:id="406"/>
    <w:bookmarkStart w:name="z488" w:id="407"/>
    <w:p>
      <w:pPr>
        <w:spacing w:after="0"/>
        <w:ind w:left="0"/>
        <w:jc w:val="both"/>
      </w:pPr>
      <w:r>
        <w:rPr>
          <w:rFonts w:ascii="Times New Roman"/>
          <w:b w:val="false"/>
          <w:i w:val="false"/>
          <w:color w:val="000000"/>
          <w:sz w:val="28"/>
        </w:rPr>
        <w:t>
      21. Кровь, ее компоненты засеваются по 1,0-2,0 мл в две пробирки, содержащие по 10 мл тиогликолевой среды. Одна пробирка с посевом в тиогликолевой среде инкубируется при температуре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другая - при температуре от +22</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bookmarkEnd w:id="407"/>
    <w:bookmarkStart w:name="z489" w:id="408"/>
    <w:p>
      <w:pPr>
        <w:spacing w:after="0"/>
        <w:ind w:left="0"/>
        <w:jc w:val="both"/>
      </w:pPr>
      <w:r>
        <w:rPr>
          <w:rFonts w:ascii="Times New Roman"/>
          <w:b w:val="false"/>
          <w:i w:val="false"/>
          <w:color w:val="000000"/>
          <w:sz w:val="28"/>
        </w:rPr>
        <w:t>
      22. Пробирки с первичными посевами сохраняются в термостатах до окончания процесса контроля стерильности. Общий период инкубации первичного посева составляет 72 часа (3 суток). Проводится ежедневный пересмотр посевов в проходящем свете до окончания срока инкубации образцов и ежедневно записываются результаты просмотра в рабочем регистрационном журнале.</w:t>
      </w:r>
    </w:p>
    <w:bookmarkEnd w:id="408"/>
    <w:bookmarkStart w:name="z490" w:id="409"/>
    <w:p>
      <w:pPr>
        <w:spacing w:after="0"/>
        <w:ind w:left="0"/>
        <w:jc w:val="both"/>
      </w:pPr>
      <w:r>
        <w:rPr>
          <w:rFonts w:ascii="Times New Roman"/>
          <w:b w:val="false"/>
          <w:i w:val="false"/>
          <w:color w:val="000000"/>
          <w:sz w:val="28"/>
        </w:rPr>
        <w:t>
      23. При посеве образцов крови и компонентов, заготовленных в полимерные контейнеры, трубка контейнера пережимается зажимом выше места герметизации и отрезается стерильными ножницами между местом герметизации и зажимом. Обрезанный конец трубки быстро проводится через пламя горелки. Зажим ослабляется, и необходимое количество посевного материала вытесняется в пробирки с питательной средой надавливанием на контейнер, расположенный вертикально основанием вверх, свернув свободную от крови или компонента часть контейнера. После посева контейнер вновь дважды герметизируется.</w:t>
      </w:r>
    </w:p>
    <w:bookmarkEnd w:id="409"/>
    <w:bookmarkStart w:name="z491" w:id="410"/>
    <w:p>
      <w:pPr>
        <w:spacing w:after="0"/>
        <w:ind w:left="0"/>
        <w:jc w:val="both"/>
      </w:pPr>
      <w:r>
        <w:rPr>
          <w:rFonts w:ascii="Times New Roman"/>
          <w:b w:val="false"/>
          <w:i w:val="false"/>
          <w:color w:val="000000"/>
          <w:sz w:val="28"/>
        </w:rPr>
        <w:t>
      24. Посев образцов препаратов крови методом прямого посева и методом фильтрации проводится в соответствии с требованиями Государственной фармакопеи.</w:t>
      </w:r>
    </w:p>
    <w:bookmarkEnd w:id="410"/>
    <w:bookmarkStart w:name="z492" w:id="411"/>
    <w:p>
      <w:pPr>
        <w:spacing w:after="0"/>
        <w:ind w:left="0"/>
        <w:jc w:val="left"/>
      </w:pPr>
      <w:r>
        <w:rPr>
          <w:rFonts w:ascii="Times New Roman"/>
          <w:b/>
          <w:i w:val="false"/>
          <w:color w:val="000000"/>
        </w:rPr>
        <w:t xml:space="preserve">  </w:t>
      </w:r>
      <w:r>
        <w:rPr>
          <w:rFonts w:ascii="Times New Roman"/>
          <w:b/>
          <w:i w:val="false"/>
          <w:color w:val="000000"/>
        </w:rPr>
        <w:t>3. Учет и интерпретация результатов испытания на стерильность</w:t>
      </w:r>
    </w:p>
    <w:bookmarkEnd w:id="411"/>
    <w:bookmarkStart w:name="z494" w:id="412"/>
    <w:p>
      <w:pPr>
        <w:spacing w:after="0"/>
        <w:ind w:left="0"/>
        <w:jc w:val="both"/>
      </w:pPr>
      <w:r>
        <w:rPr>
          <w:rFonts w:ascii="Times New Roman"/>
          <w:b w:val="false"/>
          <w:i w:val="false"/>
          <w:color w:val="000000"/>
          <w:sz w:val="28"/>
        </w:rPr>
        <w:t>
      25. Посевы просматриваются в проходящем свете ежедневно до окончания периода инкубации образцов и ежедневно записываются результаты просмотра в рабочем регистрационном журнале. Наличие роста микроорганизмов в питательных средах оцениваются визуально по появлению мутности, пленок, осадка и других макроскопических изменений. Выявленный рост микроорганизмов необходимо подтвердить микроскопированием мазков, окрашенных по Граму (в любой модификации).</w:t>
      </w:r>
    </w:p>
    <w:bookmarkEnd w:id="412"/>
    <w:bookmarkStart w:name="z495" w:id="413"/>
    <w:p>
      <w:pPr>
        <w:spacing w:after="0"/>
        <w:ind w:left="0"/>
        <w:jc w:val="both"/>
      </w:pPr>
      <w:r>
        <w:rPr>
          <w:rFonts w:ascii="Times New Roman"/>
          <w:b w:val="false"/>
          <w:i w:val="false"/>
          <w:color w:val="000000"/>
          <w:sz w:val="28"/>
        </w:rPr>
        <w:t>
      26. В случае пророста образца компонента крови в течение первых-вторых суток после посева подлежит выяснению причина роста и решается вопрос о необходимости отзыва выданных организациям здравоохранения и неиспользованных для трансфузии компонентов крови этой даты заготовки, которые должны быть возвращены в организацию службы крови, заготовившую их.</w:t>
      </w:r>
    </w:p>
    <w:bookmarkEnd w:id="413"/>
    <w:bookmarkStart w:name="z496" w:id="414"/>
    <w:p>
      <w:pPr>
        <w:spacing w:after="0"/>
        <w:ind w:left="0"/>
        <w:jc w:val="both"/>
      </w:pPr>
      <w:r>
        <w:rPr>
          <w:rFonts w:ascii="Times New Roman"/>
          <w:b w:val="false"/>
          <w:i w:val="false"/>
          <w:color w:val="000000"/>
          <w:sz w:val="28"/>
        </w:rPr>
        <w:t>
      27. На повторный контроль берется 2-3 образца крови (ее компонентов), по срокам и условиям заготовки соответствующие первичным образцам, и в случае повторного роста вся плазма крови используется только для переработки на препараты, эритроцитсодержащие компоненты крови утилизируются.</w:t>
      </w:r>
    </w:p>
    <w:bookmarkEnd w:id="414"/>
    <w:bookmarkStart w:name="z497" w:id="415"/>
    <w:p>
      <w:pPr>
        <w:spacing w:after="0"/>
        <w:ind w:left="0"/>
        <w:jc w:val="both"/>
      </w:pPr>
      <w:r>
        <w:rPr>
          <w:rFonts w:ascii="Times New Roman"/>
          <w:b w:val="false"/>
          <w:i w:val="false"/>
          <w:color w:val="000000"/>
          <w:sz w:val="28"/>
        </w:rPr>
        <w:t>
      28. В случае пророста образца криопреципитата, заготовленного закрытым методом, на повторный контроль отбирается 2-3 контейнера из общего количества доз криопреципитата от того же дня заготовки, и в случае бактериального роста криопреципитата хотя бы из одного контейнера, бракуются все дозы, заготовленные в этот день.</w:t>
      </w:r>
    </w:p>
    <w:bookmarkEnd w:id="415"/>
    <w:bookmarkStart w:name="z498" w:id="416"/>
    <w:p>
      <w:pPr>
        <w:spacing w:after="0"/>
        <w:ind w:left="0"/>
        <w:jc w:val="both"/>
      </w:pPr>
      <w:r>
        <w:rPr>
          <w:rFonts w:ascii="Times New Roman"/>
          <w:b w:val="false"/>
          <w:i w:val="false"/>
          <w:color w:val="000000"/>
          <w:sz w:val="28"/>
        </w:rPr>
        <w:t>
      29. Из серии криопреципитата, заготовленного открытым методом, для повторного посева изымаются контейнеры, в образцах которых наблюдался бактериальный рост, для выяснения его причины. Контейнеры, в образцах которых не наблюдалось роста микроорганизмов, считают удовлетворяющими требованиям испытания на стерильность.</w:t>
      </w:r>
    </w:p>
    <w:bookmarkEnd w:id="416"/>
    <w:bookmarkStart w:name="z499" w:id="417"/>
    <w:p>
      <w:pPr>
        <w:spacing w:after="0"/>
        <w:ind w:left="0"/>
        <w:jc w:val="both"/>
      </w:pPr>
      <w:r>
        <w:rPr>
          <w:rFonts w:ascii="Times New Roman"/>
          <w:b w:val="false"/>
          <w:i w:val="false"/>
          <w:color w:val="000000"/>
          <w:sz w:val="28"/>
        </w:rPr>
        <w:t>
      30. Для контроля стерильности крови и ее компонентов в процессе их хранения рекомендуется ежемесячно по направлению отделения контроля качества, производить посев не менее одного образца из числа емкостей, отобранных на контроль.</w:t>
      </w:r>
    </w:p>
    <w:bookmarkEnd w:id="417"/>
    <w:bookmarkStart w:name="z500" w:id="418"/>
    <w:p>
      <w:pPr>
        <w:spacing w:after="0"/>
        <w:ind w:left="0"/>
        <w:jc w:val="both"/>
      </w:pPr>
      <w:r>
        <w:rPr>
          <w:rFonts w:ascii="Times New Roman"/>
          <w:b w:val="false"/>
          <w:i w:val="false"/>
          <w:color w:val="000000"/>
          <w:sz w:val="28"/>
        </w:rPr>
        <w:t>
      31. При повторном проросте отмытых и размороженных эритроцитов рекомендуется для выяснения причин их инфицирования дополнительно контролировать промывные воды после каждой процедуры отмывания.</w:t>
      </w:r>
    </w:p>
    <w:bookmarkEnd w:id="418"/>
    <w:bookmarkStart w:name="z501" w:id="419"/>
    <w:p>
      <w:pPr>
        <w:spacing w:after="0"/>
        <w:ind w:left="0"/>
        <w:jc w:val="both"/>
      </w:pPr>
      <w:r>
        <w:rPr>
          <w:rFonts w:ascii="Times New Roman"/>
          <w:b w:val="false"/>
          <w:i w:val="false"/>
          <w:color w:val="000000"/>
          <w:sz w:val="28"/>
        </w:rPr>
        <w:t>
      32. Разрешается до получения заключения о стерильности образца использовать компоненты крови в течение первых трех суток с момента их заготовки, если при контроле стерильности исследуемые образцы были стерильны в течение предыдущих трех месяцев работы.</w:t>
      </w:r>
    </w:p>
    <w:bookmarkEnd w:id="419"/>
    <w:bookmarkStart w:name="z502" w:id="420"/>
    <w:p>
      <w:pPr>
        <w:spacing w:after="0"/>
        <w:ind w:left="0"/>
        <w:jc w:val="both"/>
      </w:pPr>
      <w:r>
        <w:rPr>
          <w:rFonts w:ascii="Times New Roman"/>
          <w:b w:val="false"/>
          <w:i w:val="false"/>
          <w:color w:val="000000"/>
          <w:sz w:val="28"/>
        </w:rPr>
        <w:t>
      33. Результаты контроля препаратов крови на стерильность и действия при обнаружении бактериального роста в образцах продукции должны соответствовать требованиям Государственной фармакопеи.</w:t>
      </w:r>
    </w:p>
    <w:bookmarkEnd w:id="420"/>
    <w:bookmarkStart w:name="z503" w:id="421"/>
    <w:p>
      <w:pPr>
        <w:spacing w:after="0"/>
        <w:ind w:left="0"/>
        <w:jc w:val="both"/>
      </w:pPr>
      <w:r>
        <w:rPr>
          <w:rFonts w:ascii="Times New Roman"/>
          <w:b w:val="false"/>
          <w:i w:val="false"/>
          <w:color w:val="000000"/>
          <w:sz w:val="28"/>
        </w:rPr>
        <w:t>
      34. Результаты контроля стерильности компонентов и препаратов крови на стерильность регистрируются в журнале установленной формы.</w:t>
      </w:r>
    </w:p>
    <w:bookmarkEnd w:id="421"/>
    <w:bookmarkStart w:name="z504" w:id="422"/>
    <w:p>
      <w:pPr>
        <w:spacing w:after="0"/>
        <w:ind w:left="0"/>
        <w:jc w:val="left"/>
      </w:pPr>
      <w:r>
        <w:rPr>
          <w:rFonts w:ascii="Times New Roman"/>
          <w:b/>
          <w:i w:val="false"/>
          <w:color w:val="000000"/>
        </w:rPr>
        <w:t xml:space="preserve"> 4. Условия контроля стерильности плазмы для</w:t>
      </w:r>
      <w:r>
        <w:br/>
      </w:r>
      <w:r>
        <w:rPr>
          <w:rFonts w:ascii="Times New Roman"/>
          <w:b/>
          <w:i w:val="false"/>
          <w:color w:val="000000"/>
        </w:rPr>
        <w:t>фракционирования и производства продуктов крови</w:t>
      </w:r>
    </w:p>
    <w:bookmarkEnd w:id="422"/>
    <w:bookmarkStart w:name="z505" w:id="423"/>
    <w:p>
      <w:pPr>
        <w:spacing w:after="0"/>
        <w:ind w:left="0"/>
        <w:jc w:val="both"/>
      </w:pPr>
      <w:r>
        <w:rPr>
          <w:rFonts w:ascii="Times New Roman"/>
          <w:b w:val="false"/>
          <w:i w:val="false"/>
          <w:color w:val="000000"/>
          <w:sz w:val="28"/>
        </w:rPr>
        <w:t>
      35. Стерильное сырье, поступающее для фракционирования из организаций службы крови или организаций здравоохранения, отбирается для исследования на стерильность в количестве 1 % от числа поступивших емкостей, но не менее одного образца. Посев проводится в том же порядке, что и при проведении исследований на стерильность.</w:t>
      </w:r>
    </w:p>
    <w:bookmarkEnd w:id="423"/>
    <w:bookmarkStart w:name="z506" w:id="424"/>
    <w:p>
      <w:pPr>
        <w:spacing w:after="0"/>
        <w:ind w:left="0"/>
        <w:jc w:val="both"/>
      </w:pPr>
      <w:r>
        <w:rPr>
          <w:rFonts w:ascii="Times New Roman"/>
          <w:b w:val="false"/>
          <w:i w:val="false"/>
          <w:color w:val="000000"/>
          <w:sz w:val="28"/>
        </w:rPr>
        <w:t>
      36. При обнаружении роста микроорганизмов хотя бы в одной пробирке, проводится испытание на общую микробную обсемененность.</w:t>
      </w:r>
    </w:p>
    <w:bookmarkEnd w:id="424"/>
    <w:bookmarkStart w:name="z507" w:id="425"/>
    <w:p>
      <w:pPr>
        <w:spacing w:after="0"/>
        <w:ind w:left="0"/>
        <w:jc w:val="both"/>
      </w:pPr>
      <w:r>
        <w:rPr>
          <w:rFonts w:ascii="Times New Roman"/>
          <w:b w:val="false"/>
          <w:i w:val="false"/>
          <w:color w:val="000000"/>
          <w:sz w:val="28"/>
        </w:rPr>
        <w:t>
      37. В сырье, полученном в нестерильных условиях, определяется общее количество микроорганизмов (2 % от количества поступивших образцов).</w:t>
      </w:r>
    </w:p>
    <w:bookmarkEnd w:id="425"/>
    <w:bookmarkStart w:name="z508" w:id="426"/>
    <w:p>
      <w:pPr>
        <w:spacing w:after="0"/>
        <w:ind w:left="0"/>
        <w:jc w:val="both"/>
      </w:pPr>
      <w:r>
        <w:rPr>
          <w:rFonts w:ascii="Times New Roman"/>
          <w:b w:val="false"/>
          <w:i w:val="false"/>
          <w:color w:val="000000"/>
          <w:sz w:val="28"/>
        </w:rPr>
        <w:t>
      38. Определение общего количества микроорганизмов и грибов в препаратах и плазме проводят двухслойным агаровым методом в чашках Петри или в жидкой среде в пробирках методом серийных разведений в соответствии с требованиями Государственной фармакопеи.</w:t>
      </w:r>
    </w:p>
    <w:bookmarkEnd w:id="426"/>
    <w:bookmarkStart w:name="z509" w:id="427"/>
    <w:p>
      <w:pPr>
        <w:spacing w:after="0"/>
        <w:ind w:left="0"/>
        <w:jc w:val="both"/>
      </w:pPr>
      <w:r>
        <w:rPr>
          <w:rFonts w:ascii="Times New Roman"/>
          <w:b w:val="false"/>
          <w:i w:val="false"/>
          <w:color w:val="000000"/>
          <w:sz w:val="28"/>
        </w:rPr>
        <w:t>
      39. В сырье для производства продуктов крови и полуфабрикатах продукции общее количество бактерий и грибов суммарно в одном грамме (мл) не должно превышать 100 колоний при отсутствии Enterobacteriaceae, Pseudomonas aeruginosa, Staphylococcus aureus.</w:t>
      </w:r>
    </w:p>
    <w:bookmarkEnd w:id="427"/>
    <w:bookmarkStart w:name="z510" w:id="428"/>
    <w:p>
      <w:pPr>
        <w:spacing w:after="0"/>
        <w:ind w:left="0"/>
        <w:jc w:val="left"/>
      </w:pPr>
      <w:r>
        <w:rPr>
          <w:rFonts w:ascii="Times New Roman"/>
          <w:b/>
          <w:i w:val="false"/>
          <w:color w:val="000000"/>
        </w:rPr>
        <w:t xml:space="preserve"> 5. Условия исследований при заготовке</w:t>
      </w:r>
      <w:r>
        <w:br/>
      </w:r>
      <w:r>
        <w:rPr>
          <w:rFonts w:ascii="Times New Roman"/>
          <w:b/>
          <w:i w:val="false"/>
          <w:color w:val="000000"/>
        </w:rPr>
        <w:t>и переработке консервированной крови</w:t>
      </w:r>
    </w:p>
    <w:bookmarkEnd w:id="428"/>
    <w:bookmarkStart w:name="z511" w:id="429"/>
    <w:p>
      <w:pPr>
        <w:spacing w:after="0"/>
        <w:ind w:left="0"/>
        <w:jc w:val="both"/>
      </w:pPr>
      <w:r>
        <w:rPr>
          <w:rFonts w:ascii="Times New Roman"/>
          <w:b w:val="false"/>
          <w:i w:val="false"/>
          <w:color w:val="000000"/>
          <w:sz w:val="28"/>
        </w:rPr>
        <w:t>
      40. Эффективность комплекса мероприятий, осуществляемых при заготовке крови, производстве продуктов крови, направленного на получение стерильного и апирогенного готового продукта, должна находиться под постоянным бактериологическим наблюдением, в процессе которого осуществляется контроль:</w:t>
      </w:r>
    </w:p>
    <w:bookmarkEnd w:id="429"/>
    <w:bookmarkStart w:name="z512" w:id="430"/>
    <w:p>
      <w:pPr>
        <w:spacing w:after="0"/>
        <w:ind w:left="0"/>
        <w:jc w:val="both"/>
      </w:pPr>
      <w:r>
        <w:rPr>
          <w:rFonts w:ascii="Times New Roman"/>
          <w:b w:val="false"/>
          <w:i w:val="false"/>
          <w:color w:val="000000"/>
          <w:sz w:val="28"/>
        </w:rPr>
        <w:t>
      1) эффективности работы стерилизующих аппаратов;</w:t>
      </w:r>
    </w:p>
    <w:bookmarkEnd w:id="430"/>
    <w:bookmarkStart w:name="z513" w:id="431"/>
    <w:p>
      <w:pPr>
        <w:spacing w:after="0"/>
        <w:ind w:left="0"/>
        <w:jc w:val="both"/>
      </w:pPr>
      <w:r>
        <w:rPr>
          <w:rFonts w:ascii="Times New Roman"/>
          <w:b w:val="false"/>
          <w:i w:val="false"/>
          <w:color w:val="000000"/>
          <w:sz w:val="28"/>
        </w:rPr>
        <w:t>
      2) стерильности материалов первичной упаковки (инструментов, перевязочного материала, белья и других материалов, подвергаемых стерилизации);</w:t>
      </w:r>
    </w:p>
    <w:bookmarkEnd w:id="431"/>
    <w:bookmarkStart w:name="z514" w:id="432"/>
    <w:p>
      <w:pPr>
        <w:spacing w:after="0"/>
        <w:ind w:left="0"/>
        <w:jc w:val="both"/>
      </w:pPr>
      <w:r>
        <w:rPr>
          <w:rFonts w:ascii="Times New Roman"/>
          <w:b w:val="false"/>
          <w:i w:val="false"/>
          <w:color w:val="000000"/>
          <w:sz w:val="28"/>
        </w:rPr>
        <w:t>
      3) микробной контаминации воздуха асептических боксов и отдельных производственных помещений, рук персонала и кожи локтевых сгибов доноров;</w:t>
      </w:r>
    </w:p>
    <w:bookmarkEnd w:id="432"/>
    <w:bookmarkStart w:name="z515" w:id="433"/>
    <w:p>
      <w:pPr>
        <w:spacing w:after="0"/>
        <w:ind w:left="0"/>
        <w:jc w:val="both"/>
      </w:pPr>
      <w:r>
        <w:rPr>
          <w:rFonts w:ascii="Times New Roman"/>
          <w:b w:val="false"/>
          <w:i w:val="false"/>
          <w:color w:val="000000"/>
          <w:sz w:val="28"/>
        </w:rPr>
        <w:t>
      4) качества предстерилизационной очистки изделий медицинского назначения (азопирамовая проба).</w:t>
      </w:r>
    </w:p>
    <w:bookmarkEnd w:id="433"/>
    <w:bookmarkStart w:name="z516" w:id="434"/>
    <w:p>
      <w:pPr>
        <w:spacing w:after="0"/>
        <w:ind w:left="0"/>
        <w:jc w:val="both"/>
      </w:pPr>
      <w:r>
        <w:rPr>
          <w:rFonts w:ascii="Times New Roman"/>
          <w:b w:val="false"/>
          <w:i w:val="false"/>
          <w:color w:val="000000"/>
          <w:sz w:val="28"/>
        </w:rPr>
        <w:t>
      41. Методика и техника посева простерилизованных изделий:</w:t>
      </w:r>
    </w:p>
    <w:bookmarkEnd w:id="434"/>
    <w:bookmarkStart w:name="z517" w:id="435"/>
    <w:p>
      <w:pPr>
        <w:spacing w:after="0"/>
        <w:ind w:left="0"/>
        <w:jc w:val="both"/>
      </w:pPr>
      <w:r>
        <w:rPr>
          <w:rFonts w:ascii="Times New Roman"/>
          <w:b w:val="false"/>
          <w:i w:val="false"/>
          <w:color w:val="000000"/>
          <w:sz w:val="28"/>
        </w:rPr>
        <w:t>
      1) стерильность изделий определяется не реже 1 раза в неделю и не ранее чем через 24 часа после стерилизации. Для контроля стерильности используется тиогликолевая среда;</w:t>
      </w:r>
    </w:p>
    <w:bookmarkEnd w:id="435"/>
    <w:bookmarkStart w:name="z518" w:id="436"/>
    <w:p>
      <w:pPr>
        <w:spacing w:after="0"/>
        <w:ind w:left="0"/>
        <w:jc w:val="both"/>
      </w:pPr>
      <w:r>
        <w:rPr>
          <w:rFonts w:ascii="Times New Roman"/>
          <w:b w:val="false"/>
          <w:i w:val="false"/>
          <w:color w:val="000000"/>
          <w:sz w:val="28"/>
        </w:rPr>
        <w:t>
      2) объектами для контроля стерильности являются: шприцы, иглы, медицинский инструментарий, перевязочные материалы, белье, резиновые перчатки и другие изделия из резины, колпачки, резиновые пробки, посуда (бутылки, флаконы, ампулы), пробирки, пипетки и другие изделия;</w:t>
      </w:r>
    </w:p>
    <w:bookmarkEnd w:id="436"/>
    <w:bookmarkStart w:name="z519" w:id="437"/>
    <w:p>
      <w:pPr>
        <w:spacing w:after="0"/>
        <w:ind w:left="0"/>
        <w:jc w:val="both"/>
      </w:pPr>
      <w:r>
        <w:rPr>
          <w:rFonts w:ascii="Times New Roman"/>
          <w:b w:val="false"/>
          <w:i w:val="false"/>
          <w:color w:val="000000"/>
          <w:sz w:val="28"/>
        </w:rPr>
        <w:t>
      3) стерильность проверяется путем смывов или погружением простерилизованного изделия или его части в питательные среды;</w:t>
      </w:r>
    </w:p>
    <w:bookmarkEnd w:id="437"/>
    <w:bookmarkStart w:name="z520" w:id="438"/>
    <w:p>
      <w:pPr>
        <w:spacing w:after="0"/>
        <w:ind w:left="0"/>
        <w:jc w:val="both"/>
      </w:pPr>
      <w:r>
        <w:rPr>
          <w:rFonts w:ascii="Times New Roman"/>
          <w:b w:val="false"/>
          <w:i w:val="false"/>
          <w:color w:val="000000"/>
          <w:sz w:val="28"/>
        </w:rPr>
        <w:t>
      4) при смывах одновременный посев изделий (или их отдельных узлов и составных частей) производятся в 2 пробирки, содержащие не менее 10 мл указанной выше питательной среды. При погружении количество среды в емкости должно быть достаточным для полного погружения пробы;</w:t>
      </w:r>
    </w:p>
    <w:bookmarkEnd w:id="438"/>
    <w:bookmarkStart w:name="z521" w:id="439"/>
    <w:p>
      <w:pPr>
        <w:spacing w:after="0"/>
        <w:ind w:left="0"/>
        <w:jc w:val="both"/>
      </w:pPr>
      <w:r>
        <w:rPr>
          <w:rFonts w:ascii="Times New Roman"/>
          <w:b w:val="false"/>
          <w:i w:val="false"/>
          <w:color w:val="000000"/>
          <w:sz w:val="28"/>
        </w:rPr>
        <w:t>
      5) посевы выдерживаются в термостате: одну пробирку с тиогликолевой средой при температуре в диапазоне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вторую пробирку с тиогликолевой средой инкубируют при +22</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 в течение восьми суток. При помутнении питательной среды делают мазки, которые окрашиваются по Граму, и проводят микроскопию;</w:t>
      </w:r>
    </w:p>
    <w:bookmarkEnd w:id="439"/>
    <w:bookmarkStart w:name="z522" w:id="440"/>
    <w:p>
      <w:pPr>
        <w:spacing w:after="0"/>
        <w:ind w:left="0"/>
        <w:jc w:val="both"/>
      </w:pPr>
      <w:r>
        <w:rPr>
          <w:rFonts w:ascii="Times New Roman"/>
          <w:b w:val="false"/>
          <w:i w:val="false"/>
          <w:color w:val="000000"/>
          <w:sz w:val="28"/>
        </w:rPr>
        <w:t>
      6) при посеве на стерильность белья простерилизованными и обожженными над пламенем горелки ножницами с помощью пинцета от белья отрезаются небольшие кусочки ткани и погружаются в пробирки с тиогликолевой питательной средой. Если стерильность белья контролируются методом смыва, то смыв производят стерильными тампонами, смоченными в стерильном изотоническом 0,9 % растворе натрия хлорида, которые затем вносятся в пробирки с тиогликолевой питательной средой.</w:t>
      </w:r>
    </w:p>
    <w:bookmarkEnd w:id="440"/>
    <w:bookmarkStart w:name="z523" w:id="441"/>
    <w:p>
      <w:pPr>
        <w:spacing w:after="0"/>
        <w:ind w:left="0"/>
        <w:jc w:val="both"/>
      </w:pPr>
      <w:r>
        <w:rPr>
          <w:rFonts w:ascii="Times New Roman"/>
          <w:b w:val="false"/>
          <w:i w:val="false"/>
          <w:color w:val="000000"/>
          <w:sz w:val="28"/>
        </w:rPr>
        <w:t>
      42. Хирургические инструменты извлекаются из бикса или матерчатой упаковки и подвергаются контролю стерильности методом смыва с поверхности (2 смыва с одного инструмента).</w:t>
      </w:r>
    </w:p>
    <w:bookmarkEnd w:id="441"/>
    <w:bookmarkStart w:name="z524" w:id="442"/>
    <w:p>
      <w:pPr>
        <w:spacing w:after="0"/>
        <w:ind w:left="0"/>
        <w:jc w:val="both"/>
      </w:pPr>
      <w:r>
        <w:rPr>
          <w:rFonts w:ascii="Times New Roman"/>
          <w:b w:val="false"/>
          <w:i w:val="false"/>
          <w:color w:val="000000"/>
          <w:sz w:val="28"/>
        </w:rPr>
        <w:t>
      43. Контроль стерильности резиновых перчаток и других изделий из резины (колпачки, резиновые пробки) производится методом смыва.</w:t>
      </w:r>
    </w:p>
    <w:bookmarkEnd w:id="442"/>
    <w:bookmarkStart w:name="z525" w:id="443"/>
    <w:p>
      <w:pPr>
        <w:spacing w:after="0"/>
        <w:ind w:left="0"/>
        <w:jc w:val="both"/>
      </w:pPr>
      <w:r>
        <w:rPr>
          <w:rFonts w:ascii="Times New Roman"/>
          <w:b w:val="false"/>
          <w:i w:val="false"/>
          <w:color w:val="000000"/>
          <w:sz w:val="28"/>
        </w:rPr>
        <w:t>
      44. Стерильность посуды (бутылок, флаконов, бидонов, пипеток и других емкостей) проверяется путем смывов с ее наружной поверхности стерильными тампонами, смоченными в стерильном изотоническом 0,9 % растворе натрия хлорида, которые помещаются в пробирки с тиогликолевой питательной средой. Смыв с внутренней поверхности осуществляются путем ополаскивания ее 10 мл стерильного изотонического 0,9 % раствора натрия хлорида и засевания по 1 мл в пробирки с тиогликолевой питательной средой.</w:t>
      </w:r>
    </w:p>
    <w:bookmarkEnd w:id="443"/>
    <w:bookmarkStart w:name="z526" w:id="444"/>
    <w:p>
      <w:pPr>
        <w:spacing w:after="0"/>
        <w:ind w:left="0"/>
        <w:jc w:val="both"/>
      </w:pPr>
      <w:r>
        <w:rPr>
          <w:rFonts w:ascii="Times New Roman"/>
          <w:b w:val="false"/>
          <w:i w:val="false"/>
          <w:color w:val="000000"/>
          <w:sz w:val="28"/>
        </w:rPr>
        <w:t>
      45. Исследование материала на стерильность может проводиться с использованием экспресс - анализаторов. Сроки выращивания и учет результатов проводятся согласно инструкции завода-изготовителя экспресс-анализаторов.</w:t>
      </w:r>
    </w:p>
    <w:bookmarkEnd w:id="444"/>
    <w:bookmarkStart w:name="z527" w:id="445"/>
    <w:p>
      <w:pPr>
        <w:spacing w:after="0"/>
        <w:ind w:left="0"/>
        <w:jc w:val="both"/>
      </w:pPr>
      <w:r>
        <w:rPr>
          <w:rFonts w:ascii="Times New Roman"/>
          <w:b w:val="false"/>
          <w:i w:val="false"/>
          <w:color w:val="000000"/>
          <w:sz w:val="28"/>
        </w:rPr>
        <w:t>
      46. Контроль микробной контаминации воздуха асептических боксов и отдельных производственных помещений (определение количества колоний образующими микроорганизмами (КОЕ), содержащихся в 1 м</w:t>
      </w:r>
      <w:r>
        <w:rPr>
          <w:rFonts w:ascii="Times New Roman"/>
          <w:b w:val="false"/>
          <w:i w:val="false"/>
          <w:color w:val="000000"/>
          <w:vertAlign w:val="superscript"/>
        </w:rPr>
        <w:t>3</w:t>
      </w:r>
      <w:r>
        <w:rPr>
          <w:rFonts w:ascii="Times New Roman"/>
          <w:b w:val="false"/>
          <w:i w:val="false"/>
          <w:color w:val="000000"/>
          <w:sz w:val="28"/>
        </w:rPr>
        <w:t xml:space="preserve"> воздуха помещения) осуществляется путем исследования воздуха аспирационным и седиментационным методом.</w:t>
      </w:r>
    </w:p>
    <w:bookmarkEnd w:id="445"/>
    <w:bookmarkStart w:name="z528" w:id="446"/>
    <w:p>
      <w:pPr>
        <w:spacing w:after="0"/>
        <w:ind w:left="0"/>
        <w:jc w:val="both"/>
      </w:pPr>
      <w:r>
        <w:rPr>
          <w:rFonts w:ascii="Times New Roman"/>
          <w:b w:val="false"/>
          <w:i w:val="false"/>
          <w:color w:val="000000"/>
          <w:sz w:val="28"/>
        </w:rPr>
        <w:t>
      Пробы воздуха отбираются аспирационным методом с помощью аппарата Кротова, ПАБ, ПОВ-1 и других аналогичных моделей. Скорость протягивания воздуха через аппарат составляет 25 литр/минут. Пропускают 100 литров воздуха для определения общего содержания микроорганизмов и 250 литров - для определения St.aureus.</w:t>
      </w:r>
    </w:p>
    <w:bookmarkEnd w:id="446"/>
    <w:bookmarkStart w:name="z529" w:id="447"/>
    <w:p>
      <w:pPr>
        <w:spacing w:after="0"/>
        <w:ind w:left="0"/>
        <w:jc w:val="both"/>
      </w:pPr>
      <w:r>
        <w:rPr>
          <w:rFonts w:ascii="Times New Roman"/>
          <w:b w:val="false"/>
          <w:i w:val="false"/>
          <w:color w:val="000000"/>
          <w:sz w:val="28"/>
        </w:rPr>
        <w:t>
      При отсутствии пробоотборников допускается производить исследование микрофлоры воздуха закрытых помещений методом седиментации (оседания) микрофлоры на чашки Петри с агаровыми средами, отбор проб производится на 2 чашки мясопептонный агар (МПА) в течение 10 минут для определения общей обсемененности воздуха и на желточно-солевой агар (ЖСА) в течение 20 минут для определения содержания St. Aureu.</w:t>
      </w:r>
    </w:p>
    <w:bookmarkEnd w:id="447"/>
    <w:bookmarkStart w:name="z530" w:id="448"/>
    <w:p>
      <w:pPr>
        <w:spacing w:after="0"/>
        <w:ind w:left="0"/>
        <w:jc w:val="both"/>
      </w:pPr>
      <w:r>
        <w:rPr>
          <w:rFonts w:ascii="Times New Roman"/>
          <w:b w:val="false"/>
          <w:i w:val="false"/>
          <w:color w:val="000000"/>
          <w:sz w:val="28"/>
        </w:rPr>
        <w:t>
      47. В помещениях для производства стерильных препаратов крови (боксах) чистота воздуха контролируется ежедневно до работы и во время работы бокса.</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449"/>
    <w:p>
      <w:pPr>
        <w:spacing w:after="0"/>
        <w:ind w:left="0"/>
        <w:jc w:val="both"/>
      </w:pPr>
      <w:r>
        <w:rPr>
          <w:rFonts w:ascii="Times New Roman"/>
          <w:b w:val="false"/>
          <w:i w:val="false"/>
          <w:color w:val="000000"/>
          <w:sz w:val="28"/>
        </w:rPr>
        <w:t>
      48. Отбор проб воздуха производится при соблюдении следующих условий:</w:t>
      </w:r>
    </w:p>
    <w:bookmarkEnd w:id="449"/>
    <w:bookmarkStart w:name="z532" w:id="450"/>
    <w:p>
      <w:pPr>
        <w:spacing w:after="0"/>
        <w:ind w:left="0"/>
        <w:jc w:val="both"/>
      </w:pPr>
      <w:r>
        <w:rPr>
          <w:rFonts w:ascii="Times New Roman"/>
          <w:b w:val="false"/>
          <w:i w:val="false"/>
          <w:color w:val="000000"/>
          <w:sz w:val="28"/>
        </w:rPr>
        <w:t>
      1) уровень высоты отбора проб должен соответствовать высоте рабочего стола;</w:t>
      </w:r>
    </w:p>
    <w:bookmarkEnd w:id="450"/>
    <w:bookmarkStart w:name="z533" w:id="451"/>
    <w:p>
      <w:pPr>
        <w:spacing w:after="0"/>
        <w:ind w:left="0"/>
        <w:jc w:val="both"/>
      </w:pPr>
      <w:r>
        <w:rPr>
          <w:rFonts w:ascii="Times New Roman"/>
          <w:b w:val="false"/>
          <w:i w:val="false"/>
          <w:color w:val="000000"/>
          <w:sz w:val="28"/>
        </w:rPr>
        <w:t>
      2) закрытые окна и двери;</w:t>
      </w:r>
    </w:p>
    <w:bookmarkEnd w:id="451"/>
    <w:bookmarkStart w:name="z534" w:id="452"/>
    <w:p>
      <w:pPr>
        <w:spacing w:after="0"/>
        <w:ind w:left="0"/>
        <w:jc w:val="both"/>
      </w:pPr>
      <w:r>
        <w:rPr>
          <w:rFonts w:ascii="Times New Roman"/>
          <w:b w:val="false"/>
          <w:i w:val="false"/>
          <w:color w:val="000000"/>
          <w:sz w:val="28"/>
        </w:rPr>
        <w:t>
      3) не раньше, чем через 30 минут после влажной уборки помещения и отключения бактерицидных ламп.</w:t>
      </w:r>
    </w:p>
    <w:bookmarkEnd w:id="452"/>
    <w:bookmarkStart w:name="z535" w:id="453"/>
    <w:p>
      <w:pPr>
        <w:spacing w:after="0"/>
        <w:ind w:left="0"/>
        <w:jc w:val="both"/>
      </w:pPr>
      <w:r>
        <w:rPr>
          <w:rFonts w:ascii="Times New Roman"/>
          <w:b w:val="false"/>
          <w:i w:val="false"/>
          <w:color w:val="000000"/>
          <w:sz w:val="28"/>
        </w:rPr>
        <w:t>
      49. Посевы инкубируются при температуре от +35</w:t>
      </w:r>
      <w:r>
        <w:rPr>
          <w:rFonts w:ascii="Times New Roman"/>
          <w:b w:val="false"/>
          <w:i w:val="false"/>
          <w:color w:val="000000"/>
          <w:vertAlign w:val="superscript"/>
        </w:rPr>
        <w:t>о</w:t>
      </w:r>
      <w:r>
        <w:rPr>
          <w:rFonts w:ascii="Times New Roman"/>
          <w:b w:val="false"/>
          <w:i w:val="false"/>
          <w:color w:val="000000"/>
          <w:sz w:val="28"/>
        </w:rPr>
        <w:t>С до +37</w:t>
      </w:r>
      <w:r>
        <w:rPr>
          <w:rFonts w:ascii="Times New Roman"/>
          <w:b w:val="false"/>
          <w:i w:val="false"/>
          <w:color w:val="000000"/>
          <w:vertAlign w:val="superscript"/>
        </w:rPr>
        <w:t>о</w:t>
      </w:r>
      <w:r>
        <w:rPr>
          <w:rFonts w:ascii="Times New Roman"/>
          <w:b w:val="false"/>
          <w:i w:val="false"/>
          <w:color w:val="000000"/>
          <w:sz w:val="28"/>
        </w:rPr>
        <w:t>С в течении 24 часов, затем оставляются на 24 часа при температуре в диапазоне от +22</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 После чего, подсчитывается общее количество выросших колоний на 2 чашках Петри и производится перерасчет на количество микроорганизмов в 1 м</w:t>
      </w:r>
      <w:r>
        <w:rPr>
          <w:rFonts w:ascii="Times New Roman"/>
          <w:b w:val="false"/>
          <w:i w:val="false"/>
          <w:color w:val="000000"/>
          <w:vertAlign w:val="superscript"/>
        </w:rPr>
        <w:t>3</w:t>
      </w:r>
      <w:r>
        <w:rPr>
          <w:rFonts w:ascii="Times New Roman"/>
          <w:b w:val="false"/>
          <w:i w:val="false"/>
          <w:color w:val="000000"/>
          <w:sz w:val="28"/>
        </w:rPr>
        <w:t xml:space="preserve"> воздуха, выводится среднеарифметическая цифра (сумма количества бактерий, выросших на 2 чашках Петри) которая делится на 2, полученная цифра умножается на 80 (при диаметре чашки Петри 9 см – площадь чашки составляет 80 см</w:t>
      </w:r>
      <w:r>
        <w:rPr>
          <w:rFonts w:ascii="Times New Roman"/>
          <w:b w:val="false"/>
          <w:i w:val="false"/>
          <w:color w:val="000000"/>
          <w:vertAlign w:val="superscript"/>
        </w:rPr>
        <w:t>2</w:t>
      </w:r>
      <w:r>
        <w:rPr>
          <w:rFonts w:ascii="Times New Roman"/>
          <w:b w:val="false"/>
          <w:i w:val="false"/>
          <w:color w:val="000000"/>
          <w:sz w:val="28"/>
        </w:rPr>
        <w:t>) при этом и получается количество колоний в 1 м</w:t>
      </w:r>
      <w:r>
        <w:rPr>
          <w:rFonts w:ascii="Times New Roman"/>
          <w:b w:val="false"/>
          <w:i w:val="false"/>
          <w:color w:val="000000"/>
          <w:vertAlign w:val="superscript"/>
        </w:rPr>
        <w:t>3</w:t>
      </w:r>
      <w:r>
        <w:rPr>
          <w:rFonts w:ascii="Times New Roman"/>
          <w:b w:val="false"/>
          <w:i w:val="false"/>
          <w:color w:val="000000"/>
          <w:sz w:val="28"/>
        </w:rPr>
        <w:t xml:space="preserve"> воздуха. </w:t>
      </w:r>
    </w:p>
    <w:bookmarkEnd w:id="453"/>
    <w:p>
      <w:pPr>
        <w:spacing w:after="0"/>
        <w:ind w:left="0"/>
        <w:jc w:val="both"/>
      </w:pPr>
      <w:r>
        <w:rPr>
          <w:rFonts w:ascii="Times New Roman"/>
          <w:b w:val="false"/>
          <w:i w:val="false"/>
          <w:color w:val="000000"/>
          <w:sz w:val="28"/>
        </w:rPr>
        <w:t>
      Например: на 2 чашках диаметром 9 см выросло по 7 колоний, сначала рассчитывается среднее арифметическое значение от общего количества колоний в обеих чашках, путем сложения количества колоний в обеих чашках и деления полученной суммы на количество чашек ( в данном примере на 2), далее полученное значение (7) умножается на площадь чашки (в данном примере составляющую 80 см</w:t>
      </w:r>
      <w:r>
        <w:rPr>
          <w:rFonts w:ascii="Times New Roman"/>
          <w:b w:val="false"/>
          <w:i w:val="false"/>
          <w:color w:val="000000"/>
          <w:vertAlign w:val="superscript"/>
        </w:rPr>
        <w:t>2</w:t>
      </w:r>
      <w:r>
        <w:rPr>
          <w:rFonts w:ascii="Times New Roman"/>
          <w:b w:val="false"/>
          <w:i w:val="false"/>
          <w:color w:val="000000"/>
          <w:sz w:val="28"/>
        </w:rPr>
        <w:t>), в результате определяется количество колониеобразующих единиц ( в данном примере это число составило 560 КОЕ/ м</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Если диаметр чашки равен 8 см, множитель составит 100; присутствие и количество плесневых грибов указывается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454"/>
    <w:p>
      <w:pPr>
        <w:spacing w:after="0"/>
        <w:ind w:left="0"/>
        <w:jc w:val="both"/>
      </w:pPr>
      <w:r>
        <w:rPr>
          <w:rFonts w:ascii="Times New Roman"/>
          <w:b w:val="false"/>
          <w:i w:val="false"/>
          <w:color w:val="000000"/>
          <w:sz w:val="28"/>
        </w:rPr>
        <w:t>
      50. Для выявления St/aures производится посев на одну из питательных сред: желточно-солевой, молочно-солевой или молочно-желточно-солевой агар или на другие питательные среды, зарегистрированные и разрешенные к применению на территории Республики Казахстан.</w:t>
      </w:r>
    </w:p>
    <w:bookmarkEnd w:id="454"/>
    <w:bookmarkStart w:name="z542" w:id="455"/>
    <w:p>
      <w:pPr>
        <w:spacing w:after="0"/>
        <w:ind w:left="0"/>
        <w:jc w:val="both"/>
      </w:pPr>
      <w:r>
        <w:rPr>
          <w:rFonts w:ascii="Times New Roman"/>
          <w:b w:val="false"/>
          <w:i w:val="false"/>
          <w:color w:val="000000"/>
          <w:sz w:val="28"/>
        </w:rPr>
        <w:t>
      После инкубации проводится просмотр чашек для определения характера и массивности роста колоний, с последующим снятием с плотных солевых сред на скошенный питательный агар колоний стафилококков, образующих радужный венчик и пигментированные колонии. При отсутствии на чашках пигментированных колоний и колоний с положительной лецитовителлазной активностью для исследования снимаются безпигментные колонии и колонии с отсутствием лецитовителлазной активности, похожие по морфологии на стафилококк. Следует отбирать не менее 2-х колоний различного вида.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56"/>
    <w:p>
      <w:pPr>
        <w:spacing w:after="0"/>
        <w:ind w:left="0"/>
        <w:jc w:val="both"/>
      </w:pPr>
      <w:r>
        <w:rPr>
          <w:rFonts w:ascii="Times New Roman"/>
          <w:b w:val="false"/>
          <w:i w:val="false"/>
          <w:color w:val="000000"/>
          <w:sz w:val="28"/>
        </w:rPr>
        <w:t>
      51. Пробирки с посевами помещаются в термостат при температуре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на 18-20 часов. После суточной инкубации у выделенных штаммов проверяется морфология, тинкториальные свойства (окраска по Граму) и наличие плазмокоагулирующей активности и хлопьеобразующего фактора.</w:t>
      </w:r>
    </w:p>
    <w:bookmarkEnd w:id="456"/>
    <w:bookmarkStart w:name="z544" w:id="457"/>
    <w:p>
      <w:pPr>
        <w:spacing w:after="0"/>
        <w:ind w:left="0"/>
        <w:jc w:val="both"/>
      </w:pPr>
      <w:r>
        <w:rPr>
          <w:rFonts w:ascii="Times New Roman"/>
          <w:b w:val="false"/>
          <w:i w:val="false"/>
          <w:color w:val="000000"/>
          <w:sz w:val="28"/>
        </w:rPr>
        <w:t>
      Для идентификации коагулазоположительных стафилококков используются 2-3 доступных теста помимо реакции плазмокоагуляции.</w:t>
      </w:r>
    </w:p>
    <w:bookmarkEnd w:id="457"/>
    <w:bookmarkStart w:name="z545" w:id="458"/>
    <w:p>
      <w:pPr>
        <w:spacing w:after="0"/>
        <w:ind w:left="0"/>
        <w:jc w:val="both"/>
      </w:pPr>
      <w:r>
        <w:rPr>
          <w:rFonts w:ascii="Times New Roman"/>
          <w:b w:val="false"/>
          <w:i w:val="false"/>
          <w:color w:val="000000"/>
          <w:sz w:val="28"/>
        </w:rPr>
        <w:t>
      Принадлежность культуры, обладающей типичной морфологией,  плазмокоагулирующей активностью, при отсутствии пигмента и хлопьеобразования, к виду коагулазоположительных стафилококков определяется по таблице.</w:t>
      </w:r>
    </w:p>
    <w:bookmarkEnd w:id="458"/>
    <w:bookmarkStart w:name="z546" w:id="459"/>
    <w:p>
      <w:pPr>
        <w:spacing w:after="0"/>
        <w:ind w:left="0"/>
        <w:jc w:val="both"/>
      </w:pPr>
      <w:r>
        <w:rPr>
          <w:rFonts w:ascii="Times New Roman"/>
          <w:b w:val="false"/>
          <w:i w:val="false"/>
          <w:color w:val="000000"/>
          <w:sz w:val="28"/>
        </w:rPr>
        <w:t xml:space="preserve">
      Таблица                        </w:t>
      </w:r>
    </w:p>
    <w:bookmarkEnd w:id="459"/>
    <w:bookmarkStart w:name="z547" w:id="460"/>
    <w:p>
      <w:pPr>
        <w:spacing w:after="0"/>
        <w:ind w:left="0"/>
        <w:jc w:val="both"/>
      </w:pPr>
      <w:r>
        <w:rPr>
          <w:rFonts w:ascii="Times New Roman"/>
          <w:b w:val="false"/>
          <w:i w:val="false"/>
          <w:color w:val="000000"/>
          <w:sz w:val="28"/>
        </w:rPr>
        <w:t>
      Микробиологическая чистота субстанций и вспомогательных</w:t>
      </w:r>
    </w:p>
    <w:bookmarkEnd w:id="460"/>
    <w:p>
      <w:pPr>
        <w:spacing w:after="0"/>
        <w:ind w:left="0"/>
        <w:jc w:val="both"/>
      </w:pPr>
      <w:r>
        <w:rPr>
          <w:rFonts w:ascii="Times New Roman"/>
          <w:b w:val="false"/>
          <w:i w:val="false"/>
          <w:color w:val="000000"/>
          <w:sz w:val="28"/>
        </w:rPr>
        <w:t>
      веществ, используемых при производстве продуктов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263"/>
        <w:gridCol w:w="911"/>
        <w:gridCol w:w="911"/>
        <w:gridCol w:w="1487"/>
        <w:gridCol w:w="1487"/>
        <w:gridCol w:w="1487"/>
        <w:gridCol w:w="912"/>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стафи-</w:t>
            </w:r>
          </w:p>
          <w:p>
            <w:pPr>
              <w:spacing w:after="20"/>
              <w:ind w:left="20"/>
              <w:jc w:val="both"/>
            </w:pPr>
            <w:r>
              <w:rPr>
                <w:rFonts w:ascii="Times New Roman"/>
                <w:b w:val="false"/>
                <w:i w:val="false"/>
                <w:color w:val="000000"/>
                <w:sz w:val="20"/>
              </w:rPr>
              <w:t>
лококка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w:t>
            </w:r>
          </w:p>
          <w:p>
            <w:pPr>
              <w:spacing w:after="20"/>
              <w:ind w:left="20"/>
              <w:jc w:val="both"/>
            </w:pPr>
            <w:r>
              <w:rPr>
                <w:rFonts w:ascii="Times New Roman"/>
                <w:b w:val="false"/>
                <w:i w:val="false"/>
                <w:color w:val="000000"/>
                <w:sz w:val="20"/>
              </w:rPr>
              <w:t>
гулаза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p>
            <w:pPr>
              <w:spacing w:after="20"/>
              <w:ind w:left="20"/>
              <w:jc w:val="both"/>
            </w:pPr>
            <w:r>
              <w:rPr>
                <w:rFonts w:ascii="Times New Roman"/>
                <w:b w:val="false"/>
                <w:i w:val="false"/>
                <w:color w:val="000000"/>
                <w:sz w:val="20"/>
              </w:rPr>
              <w:t>
Фогес-</w:t>
            </w:r>
          </w:p>
          <w:p>
            <w:pPr>
              <w:spacing w:after="20"/>
              <w:ind w:left="20"/>
              <w:jc w:val="both"/>
            </w:pPr>
            <w:r>
              <w:rPr>
                <w:rFonts w:ascii="Times New Roman"/>
                <w:b w:val="false"/>
                <w:i w:val="false"/>
                <w:color w:val="000000"/>
                <w:sz w:val="20"/>
              </w:rPr>
              <w:t>
Проскауэра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кислоты</w:t>
            </w:r>
          </w:p>
          <w:p>
            <w:pPr>
              <w:spacing w:after="20"/>
              <w:ind w:left="20"/>
              <w:jc w:val="both"/>
            </w:pPr>
            <w:r>
              <w:rPr>
                <w:rFonts w:ascii="Times New Roman"/>
                <w:b w:val="false"/>
                <w:i w:val="false"/>
                <w:color w:val="000000"/>
                <w:sz w:val="20"/>
              </w:rPr>
              <w:t>
в аэробных</w:t>
            </w:r>
          </w:p>
          <w:p>
            <w:pPr>
              <w:spacing w:after="20"/>
              <w:ind w:left="20"/>
              <w:jc w:val="both"/>
            </w:pPr>
            <w:r>
              <w:rPr>
                <w:rFonts w:ascii="Times New Roman"/>
                <w:b w:val="false"/>
                <w:i w:val="false"/>
                <w:color w:val="000000"/>
                <w:sz w:val="20"/>
              </w:rPr>
              <w:t>
условиях из</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вание</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aureus</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inter-</w:t>
            </w:r>
          </w:p>
          <w:p>
            <w:pPr>
              <w:spacing w:after="20"/>
              <w:ind w:left="20"/>
              <w:jc w:val="both"/>
            </w:pPr>
            <w:r>
              <w:rPr>
                <w:rFonts w:ascii="Times New Roman"/>
                <w:b w:val="false"/>
                <w:i w:val="false"/>
                <w:color w:val="000000"/>
                <w:sz w:val="20"/>
              </w:rPr>
              <w:t>
meins</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hyicus</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48" w:id="461"/>
    <w:p>
      <w:pPr>
        <w:spacing w:after="0"/>
        <w:ind w:left="0"/>
        <w:jc w:val="both"/>
      </w:pPr>
      <w:r>
        <w:rPr>
          <w:rFonts w:ascii="Times New Roman"/>
          <w:b w:val="false"/>
          <w:i w:val="false"/>
          <w:color w:val="000000"/>
          <w:sz w:val="28"/>
        </w:rPr>
        <w:t>
      52. Контроль стерильности эффективности обработки рук персонала во время производственного процесса заготовки и переработки крови контролируется выборочно у нескольких работников, не реже одного раза в неделю, кожи локтевых сгибов доноров - не реже двух раз в неделю. Смывы с локтевых сгибов берутся в количестве от 3% донаций.</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462"/>
    <w:p>
      <w:pPr>
        <w:spacing w:after="0"/>
        <w:ind w:left="0"/>
        <w:jc w:val="both"/>
      </w:pPr>
      <w:r>
        <w:rPr>
          <w:rFonts w:ascii="Times New Roman"/>
          <w:b w:val="false"/>
          <w:i w:val="false"/>
          <w:color w:val="000000"/>
          <w:sz w:val="28"/>
        </w:rPr>
        <w:t>
      53. Проверка эффективности обработки рук персонала и кожи локтевых сгибов доноров проводится одним из следующих методов:</w:t>
      </w:r>
    </w:p>
    <w:bookmarkEnd w:id="462"/>
    <w:bookmarkStart w:name="z550" w:id="463"/>
    <w:p>
      <w:pPr>
        <w:spacing w:after="0"/>
        <w:ind w:left="0"/>
        <w:jc w:val="both"/>
      </w:pPr>
      <w:r>
        <w:rPr>
          <w:rFonts w:ascii="Times New Roman"/>
          <w:b w:val="false"/>
          <w:i w:val="false"/>
          <w:color w:val="000000"/>
          <w:sz w:val="28"/>
        </w:rPr>
        <w:t>
      1) ладони, околоногтевые и межпальцевые пространства обеих рук персонала или конец локтевого сгиба донора на 3-4 см ниже места венепункции, тщательно протираются стерильными марлевыми салфетками, смоченными в растворе нейтрализатора (в зависимости от применяемого антисептика) или в стерильном изотоническом 0,9 % растворе натрия хлорида. После взятия пробы марлевая салфетка помещается в широкогорлую посуду с раствором нейтрализатора, воды или изотонического 0,9 % раствора натрия хлорида и стеклянными бусами и встряхивается в течение 10 минут для отмыва марлевой салфетки. Промывную жидкость засевают по 0,5 мл в две пробирки с пятью миллилитрами тиогликолевой среды. Посевы инкубируют при температуре 30</w:t>
      </w:r>
      <w:r>
        <w:rPr>
          <w:rFonts w:ascii="Times New Roman"/>
          <w:b w:val="false"/>
          <w:i w:val="false"/>
          <w:color w:val="000000"/>
          <w:vertAlign w:val="superscript"/>
        </w:rPr>
        <w:t>0</w:t>
      </w:r>
      <w:r>
        <w:rPr>
          <w:rFonts w:ascii="Times New Roman"/>
          <w:b w:val="false"/>
          <w:i w:val="false"/>
          <w:color w:val="000000"/>
          <w:sz w:val="28"/>
        </w:rPr>
        <w:t>С - 35</w:t>
      </w:r>
      <w:r>
        <w:rPr>
          <w:rFonts w:ascii="Times New Roman"/>
          <w:b w:val="false"/>
          <w:i w:val="false"/>
          <w:color w:val="000000"/>
          <w:vertAlign w:val="superscript"/>
        </w:rPr>
        <w:t>0</w:t>
      </w:r>
      <w:r>
        <w:rPr>
          <w:rFonts w:ascii="Times New Roman"/>
          <w:b w:val="false"/>
          <w:i w:val="false"/>
          <w:color w:val="000000"/>
          <w:sz w:val="28"/>
        </w:rPr>
        <w:t>С и 20</w:t>
      </w:r>
      <w:r>
        <w:rPr>
          <w:rFonts w:ascii="Times New Roman"/>
          <w:b w:val="false"/>
          <w:i w:val="false"/>
          <w:color w:val="000000"/>
          <w:vertAlign w:val="superscript"/>
        </w:rPr>
        <w:t>0</w:t>
      </w:r>
      <w:r>
        <w:rPr>
          <w:rFonts w:ascii="Times New Roman"/>
          <w:b w:val="false"/>
          <w:i w:val="false"/>
          <w:color w:val="000000"/>
          <w:sz w:val="28"/>
        </w:rPr>
        <w:t>С - 25</w:t>
      </w:r>
      <w:r>
        <w:rPr>
          <w:rFonts w:ascii="Times New Roman"/>
          <w:b w:val="false"/>
          <w:i w:val="false"/>
          <w:color w:val="000000"/>
          <w:vertAlign w:val="superscript"/>
        </w:rPr>
        <w:t>0</w:t>
      </w:r>
      <w:r>
        <w:rPr>
          <w:rFonts w:ascii="Times New Roman"/>
          <w:b w:val="false"/>
          <w:i w:val="false"/>
          <w:color w:val="000000"/>
          <w:sz w:val="28"/>
        </w:rPr>
        <w:t>С в течение 48 часов;</w:t>
      </w:r>
    </w:p>
    <w:bookmarkEnd w:id="463"/>
    <w:bookmarkStart w:name="z551" w:id="464"/>
    <w:p>
      <w:pPr>
        <w:spacing w:after="0"/>
        <w:ind w:left="0"/>
        <w:jc w:val="both"/>
      </w:pPr>
      <w:r>
        <w:rPr>
          <w:rFonts w:ascii="Times New Roman"/>
          <w:b w:val="false"/>
          <w:i w:val="false"/>
          <w:color w:val="000000"/>
          <w:sz w:val="28"/>
        </w:rPr>
        <w:t>
      2) пальцами рук прикасаются к поверхности плотной питательной среды (МПА) в чашке Петри и делают ими несколько круговых движений. "Засеянные" чашки термостатируются при температуре в диапазоне +30+35</w:t>
      </w:r>
      <w:r>
        <w:rPr>
          <w:rFonts w:ascii="Times New Roman"/>
          <w:b w:val="false"/>
          <w:i w:val="false"/>
          <w:color w:val="000000"/>
          <w:vertAlign w:val="superscript"/>
        </w:rPr>
        <w:t>0</w:t>
      </w:r>
      <w:r>
        <w:rPr>
          <w:rFonts w:ascii="Times New Roman"/>
          <w:b w:val="false"/>
          <w:i w:val="false"/>
          <w:color w:val="000000"/>
          <w:sz w:val="28"/>
        </w:rPr>
        <w:t>С в течение двух суток.</w:t>
      </w:r>
    </w:p>
    <w:bookmarkEnd w:id="464"/>
    <w:bookmarkStart w:name="z552" w:id="465"/>
    <w:p>
      <w:pPr>
        <w:spacing w:after="0"/>
        <w:ind w:left="0"/>
        <w:jc w:val="both"/>
      </w:pPr>
      <w:r>
        <w:rPr>
          <w:rFonts w:ascii="Times New Roman"/>
          <w:b w:val="false"/>
          <w:i w:val="false"/>
          <w:color w:val="000000"/>
          <w:sz w:val="28"/>
        </w:rPr>
        <w:t>
      54. Кожа локтевых сгибов доноров и рук медицинского персонала должны быть стерильны.</w:t>
      </w:r>
    </w:p>
    <w:bookmarkEnd w:id="465"/>
    <w:bookmarkStart w:name="z553" w:id="466"/>
    <w:p>
      <w:pPr>
        <w:spacing w:after="0"/>
        <w:ind w:left="0"/>
        <w:jc w:val="left"/>
      </w:pPr>
      <w:r>
        <w:rPr>
          <w:rFonts w:ascii="Times New Roman"/>
          <w:b/>
          <w:i w:val="false"/>
          <w:color w:val="000000"/>
        </w:rPr>
        <w:t xml:space="preserve"> 6. Условия проведения исследований для</w:t>
      </w:r>
      <w:r>
        <w:br/>
      </w:r>
      <w:r>
        <w:rPr>
          <w:rFonts w:ascii="Times New Roman"/>
          <w:b/>
          <w:i w:val="false"/>
          <w:color w:val="000000"/>
        </w:rPr>
        <w:t>внутрилабораторного контроля стерильности</w:t>
      </w:r>
    </w:p>
    <w:bookmarkEnd w:id="466"/>
    <w:bookmarkStart w:name="z554" w:id="467"/>
    <w:p>
      <w:pPr>
        <w:spacing w:after="0"/>
        <w:ind w:left="0"/>
        <w:jc w:val="both"/>
      </w:pPr>
      <w:r>
        <w:rPr>
          <w:rFonts w:ascii="Times New Roman"/>
          <w:b w:val="false"/>
          <w:i w:val="false"/>
          <w:color w:val="000000"/>
          <w:sz w:val="28"/>
        </w:rPr>
        <w:t>
      55. В помещениях, в которых проводятся исследования на стерильность крови, ее компонентов и препаратов, осуществляется контроль стерильности рабочих условий.</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468"/>
    <w:p>
      <w:pPr>
        <w:spacing w:after="0"/>
        <w:ind w:left="0"/>
        <w:jc w:val="both"/>
      </w:pPr>
      <w:r>
        <w:rPr>
          <w:rFonts w:ascii="Times New Roman"/>
          <w:b w:val="false"/>
          <w:i w:val="false"/>
          <w:color w:val="000000"/>
          <w:sz w:val="28"/>
        </w:rPr>
        <w:t>
      56. При внутрилабораторном контроле стерильности проводятся следующие виды исследований:</w:t>
      </w:r>
    </w:p>
    <w:bookmarkEnd w:id="468"/>
    <w:p>
      <w:pPr>
        <w:spacing w:after="0"/>
        <w:ind w:left="0"/>
        <w:jc w:val="both"/>
      </w:pPr>
      <w:r>
        <w:rPr>
          <w:rFonts w:ascii="Times New Roman"/>
          <w:b w:val="false"/>
          <w:i w:val="false"/>
          <w:color w:val="000000"/>
          <w:sz w:val="28"/>
        </w:rPr>
        <w:t>
      1) стерильности каждой партии приготовленной питательной среды;</w:t>
      </w:r>
    </w:p>
    <w:p>
      <w:pPr>
        <w:spacing w:after="0"/>
        <w:ind w:left="0"/>
        <w:jc w:val="both"/>
      </w:pPr>
      <w:r>
        <w:rPr>
          <w:rFonts w:ascii="Times New Roman"/>
          <w:b w:val="false"/>
          <w:i w:val="false"/>
          <w:color w:val="000000"/>
          <w:sz w:val="28"/>
        </w:rPr>
        <w:t>
      2) микробной контаминации воздуха в боксе;</w:t>
      </w:r>
    </w:p>
    <w:p>
      <w:pPr>
        <w:spacing w:after="0"/>
        <w:ind w:left="0"/>
        <w:jc w:val="both"/>
      </w:pPr>
      <w:r>
        <w:rPr>
          <w:rFonts w:ascii="Times New Roman"/>
          <w:b w:val="false"/>
          <w:i w:val="false"/>
          <w:color w:val="000000"/>
          <w:sz w:val="28"/>
        </w:rPr>
        <w:t>
      3) чистоты рук сотрудников при работе в боксе;</w:t>
      </w:r>
    </w:p>
    <w:p>
      <w:pPr>
        <w:spacing w:after="0"/>
        <w:ind w:left="0"/>
        <w:jc w:val="both"/>
      </w:pPr>
      <w:r>
        <w:rPr>
          <w:rFonts w:ascii="Times New Roman"/>
          <w:b w:val="false"/>
          <w:i w:val="false"/>
          <w:color w:val="000000"/>
          <w:sz w:val="28"/>
        </w:rPr>
        <w:t>
      4) работы сухожаровых шкафов, автоклавов;</w:t>
      </w:r>
    </w:p>
    <w:p>
      <w:pPr>
        <w:spacing w:after="0"/>
        <w:ind w:left="0"/>
        <w:jc w:val="both"/>
      </w:pPr>
      <w:r>
        <w:rPr>
          <w:rFonts w:ascii="Times New Roman"/>
          <w:b w:val="false"/>
          <w:i w:val="false"/>
          <w:color w:val="000000"/>
          <w:sz w:val="28"/>
        </w:rPr>
        <w:t>
      5) работы термостатов;</w:t>
      </w:r>
    </w:p>
    <w:p>
      <w:pPr>
        <w:spacing w:after="0"/>
        <w:ind w:left="0"/>
        <w:jc w:val="both"/>
      </w:pPr>
      <w:r>
        <w:rPr>
          <w:rFonts w:ascii="Times New Roman"/>
          <w:b w:val="false"/>
          <w:i w:val="false"/>
          <w:color w:val="000000"/>
          <w:sz w:val="28"/>
        </w:rPr>
        <w:t>
      6) температурного режима холодильников;</w:t>
      </w:r>
    </w:p>
    <w:p>
      <w:pPr>
        <w:spacing w:after="0"/>
        <w:ind w:left="0"/>
        <w:jc w:val="both"/>
      </w:pPr>
      <w:r>
        <w:rPr>
          <w:rFonts w:ascii="Times New Roman"/>
          <w:b w:val="false"/>
          <w:i w:val="false"/>
          <w:color w:val="000000"/>
          <w:sz w:val="28"/>
        </w:rPr>
        <w:t>
      7) контрольных проб с использованием заведомо стерильных препаратов.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469"/>
    <w:p>
      <w:pPr>
        <w:spacing w:after="0"/>
        <w:ind w:left="0"/>
        <w:jc w:val="both"/>
      </w:pPr>
      <w:r>
        <w:rPr>
          <w:rFonts w:ascii="Times New Roman"/>
          <w:b w:val="false"/>
          <w:i w:val="false"/>
          <w:color w:val="000000"/>
          <w:sz w:val="28"/>
        </w:rPr>
        <w:t>
      57. Ежедневно поверхности, оборудование бокса и предбокса подвергаются тщательной влажной уборке стерильной ветошью с применением любых дезинфицирующих и моющих средств, зарегистрированных в Республике Казахстан и разрешенных к применению органами и учреждениями Государственного санитарно-эпидемиологического надзора. Рабочий раствор дезинфицирующих и моющий средств готовится в концентрации в соответствии с утвержденными методическими указаниями.</w:t>
      </w:r>
    </w:p>
    <w:bookmarkEnd w:id="469"/>
    <w:bookmarkStart w:name="z565" w:id="470"/>
    <w:p>
      <w:pPr>
        <w:spacing w:after="0"/>
        <w:ind w:left="0"/>
        <w:jc w:val="both"/>
      </w:pPr>
      <w:r>
        <w:rPr>
          <w:rFonts w:ascii="Times New Roman"/>
          <w:b w:val="false"/>
          <w:i w:val="false"/>
          <w:color w:val="000000"/>
          <w:sz w:val="28"/>
        </w:rPr>
        <w:t>
      Норма расхода дезинфицирующих средств - 100-150 мл/м</w:t>
      </w:r>
      <w:r>
        <w:rPr>
          <w:rFonts w:ascii="Times New Roman"/>
          <w:b w:val="false"/>
          <w:i w:val="false"/>
          <w:color w:val="000000"/>
          <w:vertAlign w:val="superscript"/>
        </w:rPr>
        <w:t>2</w:t>
      </w:r>
      <w:r>
        <w:rPr>
          <w:rFonts w:ascii="Times New Roman"/>
          <w:b w:val="false"/>
          <w:i w:val="false"/>
          <w:color w:val="000000"/>
          <w:sz w:val="28"/>
        </w:rPr>
        <w:t>.</w:t>
      </w:r>
    </w:p>
    <w:bookmarkEnd w:id="470"/>
    <w:bookmarkStart w:name="z566" w:id="471"/>
    <w:p>
      <w:pPr>
        <w:spacing w:after="0"/>
        <w:ind w:left="0"/>
        <w:jc w:val="both"/>
      </w:pPr>
      <w:r>
        <w:rPr>
          <w:rFonts w:ascii="Times New Roman"/>
          <w:b w:val="false"/>
          <w:i w:val="false"/>
          <w:color w:val="000000"/>
          <w:sz w:val="28"/>
        </w:rPr>
        <w:t>
      58. Бокс обрабатывается в резиновых перчатках и марлевой маске, а при необходимости - в респираторе.</w:t>
      </w:r>
    </w:p>
    <w:bookmarkEnd w:id="471"/>
    <w:bookmarkStart w:name="z567" w:id="472"/>
    <w:p>
      <w:pPr>
        <w:spacing w:after="0"/>
        <w:ind w:left="0"/>
        <w:jc w:val="both"/>
      </w:pPr>
      <w:r>
        <w:rPr>
          <w:rFonts w:ascii="Times New Roman"/>
          <w:b w:val="false"/>
          <w:i w:val="false"/>
          <w:color w:val="000000"/>
          <w:sz w:val="28"/>
        </w:rPr>
        <w:t>
      59. Для обеззараживания воздуха в боксе применяются бактерицидные лампы из расчета 2-2,5 ватт мощности на кубический метр, которые включаются не ранее, чем через 30 минут после окончания влажной уборки. Облучение проводится в течение 1,5-2 часов. Время работы бактерицидных ламп регистрируется в специальных журналах. Применение бактерицидных ламп должно соответствовать их техническим данным по паспорту.</w:t>
      </w:r>
    </w:p>
    <w:bookmarkEnd w:id="472"/>
    <w:bookmarkStart w:name="z568" w:id="473"/>
    <w:p>
      <w:pPr>
        <w:spacing w:after="0"/>
        <w:ind w:left="0"/>
        <w:jc w:val="both"/>
      </w:pPr>
      <w:r>
        <w:rPr>
          <w:rFonts w:ascii="Times New Roman"/>
          <w:b w:val="false"/>
          <w:i w:val="false"/>
          <w:color w:val="000000"/>
          <w:sz w:val="28"/>
        </w:rPr>
        <w:t>
      60. Генеральная уборка бокса проводится один раз в неделю дезинфицирующими средствами в концентрации, указанной в инструкции для вирусных и грибковых инфекций. После проведения генеральной уборки бактерицидные лампы включаются на 2 часа.</w:t>
      </w:r>
    </w:p>
    <w:bookmarkEnd w:id="473"/>
    <w:bookmarkStart w:name="z569" w:id="474"/>
    <w:p>
      <w:pPr>
        <w:spacing w:after="0"/>
        <w:ind w:left="0"/>
        <w:jc w:val="both"/>
      </w:pPr>
      <w:r>
        <w:rPr>
          <w:rFonts w:ascii="Times New Roman"/>
          <w:b w:val="false"/>
          <w:i w:val="false"/>
          <w:color w:val="000000"/>
          <w:sz w:val="28"/>
        </w:rPr>
        <w:t>
      61. При обнаружении в воздухе боксов грибов и плесени, проводится внеочередная генеральная уборка.</w:t>
      </w:r>
    </w:p>
    <w:bookmarkEnd w:id="474"/>
    <w:bookmarkStart w:name="z570" w:id="475"/>
    <w:p>
      <w:pPr>
        <w:spacing w:after="0"/>
        <w:ind w:left="0"/>
        <w:jc w:val="both"/>
      </w:pPr>
      <w:r>
        <w:rPr>
          <w:rFonts w:ascii="Times New Roman"/>
          <w:b w:val="false"/>
          <w:i w:val="false"/>
          <w:color w:val="000000"/>
          <w:sz w:val="28"/>
        </w:rPr>
        <w:t>
      62. Необходимо чередовать дезинфицирующие средства для предотвращения появления устойчивых форм микроорганизмов.</w:t>
      </w:r>
    </w:p>
    <w:bookmarkEnd w:id="475"/>
    <w:bookmarkStart w:name="z571" w:id="476"/>
    <w:p>
      <w:pPr>
        <w:spacing w:after="0"/>
        <w:ind w:left="0"/>
        <w:jc w:val="left"/>
      </w:pPr>
      <w:r>
        <w:rPr>
          <w:rFonts w:ascii="Times New Roman"/>
          <w:b/>
          <w:i w:val="false"/>
          <w:color w:val="000000"/>
        </w:rPr>
        <w:t xml:space="preserve"> 7. Подготовка посуды для питательных сред</w:t>
      </w:r>
    </w:p>
    <w:bookmarkEnd w:id="476"/>
    <w:bookmarkStart w:name="z572" w:id="477"/>
    <w:p>
      <w:pPr>
        <w:spacing w:after="0"/>
        <w:ind w:left="0"/>
        <w:jc w:val="both"/>
      </w:pPr>
      <w:r>
        <w:rPr>
          <w:rFonts w:ascii="Times New Roman"/>
          <w:b w:val="false"/>
          <w:i w:val="false"/>
          <w:color w:val="000000"/>
          <w:sz w:val="28"/>
        </w:rPr>
        <w:t>
      63. Пробирки (бутылки, колбы) с бактериальным ростом продукции после обеззараживания подлежат утилизации.</w:t>
      </w:r>
    </w:p>
    <w:bookmarkEnd w:id="477"/>
    <w:bookmarkStart w:name="z573" w:id="478"/>
    <w:p>
      <w:pPr>
        <w:spacing w:after="0"/>
        <w:ind w:left="0"/>
        <w:jc w:val="both"/>
      </w:pPr>
      <w:r>
        <w:rPr>
          <w:rFonts w:ascii="Times New Roman"/>
          <w:b w:val="false"/>
          <w:i w:val="false"/>
          <w:color w:val="000000"/>
          <w:sz w:val="28"/>
        </w:rPr>
        <w:t>
      64. После работы питательные среды без бактериального из использованной лабораторной посуды роста собираются в емкости и после обеззараживания сливаются в канализацию.</w:t>
      </w:r>
    </w:p>
    <w:bookmarkEnd w:id="478"/>
    <w:bookmarkStart w:name="z574" w:id="479"/>
    <w:p>
      <w:pPr>
        <w:spacing w:after="0"/>
        <w:ind w:left="0"/>
        <w:jc w:val="both"/>
      </w:pPr>
      <w:r>
        <w:rPr>
          <w:rFonts w:ascii="Times New Roman"/>
          <w:b w:val="false"/>
          <w:i w:val="false"/>
          <w:color w:val="000000"/>
          <w:sz w:val="28"/>
        </w:rPr>
        <w:t>
      65. Использованная лабораторная посуда (чашки Петри, пробирки, колбы, бутылки и т.д.) и резиновые груши помещаются в 4 % раствор перекиси водорода с 0,5 % моющим средством или любое дезинфицирующее средство с моющим эффектом, зарегистрированное в Республике Казахстан. В пипетки, перед погружением в раствор, предварительно насасывается этот раствор с помощью резинового баллончика. Выдерживается экспозиция, обеспечивающая надежную дезинфекцию и предстерилизационную очистку. Посуда моется ершами в этом же растворе и многократно (8-10 раз) ополаскивается вначале обычной проточной водой до полного удаления запаха дезинфицирующего средства, а затем очищенной водой, после чего производится их дальнейшая обработка.</w:t>
      </w:r>
    </w:p>
    <w:bookmarkEnd w:id="479"/>
    <w:bookmarkStart w:name="z575" w:id="480"/>
    <w:p>
      <w:pPr>
        <w:spacing w:after="0"/>
        <w:ind w:left="0"/>
        <w:jc w:val="both"/>
      </w:pPr>
      <w:r>
        <w:rPr>
          <w:rFonts w:ascii="Times New Roman"/>
          <w:b w:val="false"/>
          <w:i w:val="false"/>
          <w:color w:val="000000"/>
          <w:sz w:val="28"/>
        </w:rPr>
        <w:t>
      66. Сушится посуда при комнатной температуре (холодная сушка) или в сухожаровом шкафу при температуре +85-90</w:t>
      </w:r>
      <w:r>
        <w:rPr>
          <w:rFonts w:ascii="Times New Roman"/>
          <w:b w:val="false"/>
          <w:i w:val="false"/>
          <w:color w:val="000000"/>
          <w:vertAlign w:val="superscript"/>
        </w:rPr>
        <w:t>0</w:t>
      </w:r>
      <w:r>
        <w:rPr>
          <w:rFonts w:ascii="Times New Roman"/>
          <w:b w:val="false"/>
          <w:i w:val="false"/>
          <w:color w:val="000000"/>
          <w:sz w:val="28"/>
        </w:rPr>
        <w:t>С. Высушенная посуда просматривается на свет. Стекло должно быть совершенно прозрачным без матового налета и пятен. Сухая посуда закрывается (в пробирки, бутылки вставляются пробки, к чашкам Петри подбираются крышки) и помещается в пеналы или заворачивается в бумагу. У колб и бутылок горловина дополнительно обертывается бумажными колпачками.</w:t>
      </w:r>
    </w:p>
    <w:bookmarkEnd w:id="480"/>
    <w:bookmarkStart w:name="z576" w:id="481"/>
    <w:p>
      <w:pPr>
        <w:spacing w:after="0"/>
        <w:ind w:left="0"/>
        <w:jc w:val="both"/>
      </w:pPr>
      <w:r>
        <w:rPr>
          <w:rFonts w:ascii="Times New Roman"/>
          <w:b w:val="false"/>
          <w:i w:val="false"/>
          <w:color w:val="000000"/>
          <w:sz w:val="28"/>
        </w:rPr>
        <w:t>
      67. Посуда стерилизуется сухим горячим воздухом при температуре 180</w:t>
      </w:r>
      <w:r>
        <w:rPr>
          <w:rFonts w:ascii="Times New Roman"/>
          <w:b w:val="false"/>
          <w:i w:val="false"/>
          <w:color w:val="000000"/>
          <w:vertAlign w:val="superscript"/>
        </w:rPr>
        <w:t>0</w:t>
      </w:r>
      <w:r>
        <w:rPr>
          <w:rFonts w:ascii="Times New Roman"/>
          <w:b w:val="false"/>
          <w:i w:val="false"/>
          <w:color w:val="000000"/>
          <w:sz w:val="28"/>
        </w:rPr>
        <w:t>С - 190</w:t>
      </w:r>
      <w:r>
        <w:rPr>
          <w:rFonts w:ascii="Times New Roman"/>
          <w:b w:val="false"/>
          <w:i w:val="false"/>
          <w:color w:val="000000"/>
          <w:vertAlign w:val="superscript"/>
        </w:rPr>
        <w:t>0</w:t>
      </w:r>
      <w:r>
        <w:rPr>
          <w:rFonts w:ascii="Times New Roman"/>
          <w:b w:val="false"/>
          <w:i w:val="false"/>
          <w:color w:val="000000"/>
          <w:sz w:val="28"/>
        </w:rPr>
        <w:t>С - 60 минут, при температуре 160</w:t>
      </w:r>
      <w:r>
        <w:rPr>
          <w:rFonts w:ascii="Times New Roman"/>
          <w:b w:val="false"/>
          <w:i w:val="false"/>
          <w:color w:val="000000"/>
          <w:vertAlign w:val="superscript"/>
        </w:rPr>
        <w:t>0</w:t>
      </w:r>
      <w:r>
        <w:rPr>
          <w:rFonts w:ascii="Times New Roman"/>
          <w:b w:val="false"/>
          <w:i w:val="false"/>
          <w:color w:val="000000"/>
          <w:sz w:val="28"/>
        </w:rPr>
        <w:t>С - 170</w:t>
      </w:r>
      <w:r>
        <w:rPr>
          <w:rFonts w:ascii="Times New Roman"/>
          <w:b w:val="false"/>
          <w:i w:val="false"/>
          <w:color w:val="000000"/>
          <w:vertAlign w:val="superscript"/>
        </w:rPr>
        <w:t>0</w:t>
      </w:r>
      <w:r>
        <w:rPr>
          <w:rFonts w:ascii="Times New Roman"/>
          <w:b w:val="false"/>
          <w:i w:val="false"/>
          <w:color w:val="000000"/>
          <w:sz w:val="28"/>
        </w:rPr>
        <w:t>С - 150 минут, или водяным насыщенным паром под избыточным давлением при 2,0 (±0,2) кгс/см2 /+132 +134</w:t>
      </w:r>
      <w:r>
        <w:rPr>
          <w:rFonts w:ascii="Times New Roman"/>
          <w:b w:val="false"/>
          <w:i w:val="false"/>
          <w:color w:val="000000"/>
          <w:vertAlign w:val="superscript"/>
        </w:rPr>
        <w:t>0</w:t>
      </w:r>
      <w:r>
        <w:rPr>
          <w:rFonts w:ascii="Times New Roman"/>
          <w:b w:val="false"/>
          <w:i w:val="false"/>
          <w:color w:val="000000"/>
          <w:sz w:val="28"/>
        </w:rPr>
        <w:t xml:space="preserve"> С/ - 20-22 минуты, при 1,1 (±0,2) кгс/см2 /+120</w:t>
      </w:r>
      <w:r>
        <w:rPr>
          <w:rFonts w:ascii="Times New Roman"/>
          <w:b w:val="false"/>
          <w:i w:val="false"/>
          <w:color w:val="000000"/>
          <w:vertAlign w:val="superscript"/>
        </w:rPr>
        <w:t>0</w:t>
      </w:r>
      <w:r>
        <w:rPr>
          <w:rFonts w:ascii="Times New Roman"/>
          <w:b w:val="false"/>
          <w:i w:val="false"/>
          <w:color w:val="000000"/>
          <w:sz w:val="28"/>
        </w:rPr>
        <w:t>С - +122</w:t>
      </w:r>
      <w:r>
        <w:rPr>
          <w:rFonts w:ascii="Times New Roman"/>
          <w:b w:val="false"/>
          <w:i w:val="false"/>
          <w:color w:val="000000"/>
          <w:vertAlign w:val="superscript"/>
        </w:rPr>
        <w:t>0</w:t>
      </w:r>
      <w:r>
        <w:rPr>
          <w:rFonts w:ascii="Times New Roman"/>
          <w:b w:val="false"/>
          <w:i w:val="false"/>
          <w:color w:val="000000"/>
          <w:sz w:val="28"/>
        </w:rPr>
        <w:t>С/ - 45-48 минут.</w:t>
      </w:r>
    </w:p>
    <w:bookmarkEnd w:id="481"/>
    <w:bookmarkStart w:name="z577" w:id="482"/>
    <w:p>
      <w:pPr>
        <w:spacing w:after="0"/>
        <w:ind w:left="0"/>
        <w:jc w:val="left"/>
      </w:pPr>
      <w:r>
        <w:rPr>
          <w:rFonts w:ascii="Times New Roman"/>
          <w:b/>
          <w:i w:val="false"/>
          <w:color w:val="000000"/>
        </w:rPr>
        <w:t xml:space="preserve"> 8. Исследование питательных сред</w:t>
      </w:r>
    </w:p>
    <w:bookmarkEnd w:id="482"/>
    <w:bookmarkStart w:name="z578" w:id="483"/>
    <w:p>
      <w:pPr>
        <w:spacing w:after="0"/>
        <w:ind w:left="0"/>
        <w:jc w:val="both"/>
      </w:pPr>
      <w:r>
        <w:rPr>
          <w:rFonts w:ascii="Times New Roman"/>
          <w:b w:val="false"/>
          <w:i w:val="false"/>
          <w:color w:val="000000"/>
          <w:sz w:val="28"/>
        </w:rPr>
        <w:t>
      68. Подготовка питательных сред к исследованиям (варка, розлив, стерилизация, хранение) проводится в соответствии с инструкциями производителя.</w:t>
      </w:r>
    </w:p>
    <w:bookmarkEnd w:id="483"/>
    <w:bookmarkStart w:name="z579" w:id="484"/>
    <w:p>
      <w:pPr>
        <w:spacing w:after="0"/>
        <w:ind w:left="0"/>
        <w:jc w:val="both"/>
      </w:pPr>
      <w:r>
        <w:rPr>
          <w:rFonts w:ascii="Times New Roman"/>
          <w:b w:val="false"/>
          <w:i w:val="false"/>
          <w:color w:val="000000"/>
          <w:sz w:val="28"/>
        </w:rPr>
        <w:t>
      69. Контроль каждой приготовленной партии питательных сред, после автоклавирования предусматривает оценку их качества по стерильности путем термостатирования контрольных образцов (не менее 2 % от партии) в течение 48 часов.</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здравоохранения и социального развития РК от 29.05.2015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485"/>
    <w:p>
      <w:pPr>
        <w:spacing w:after="0"/>
        <w:ind w:left="0"/>
        <w:jc w:val="both"/>
      </w:pPr>
      <w:r>
        <w:rPr>
          <w:rFonts w:ascii="Times New Roman"/>
          <w:b w:val="false"/>
          <w:i w:val="false"/>
          <w:color w:val="000000"/>
          <w:sz w:val="28"/>
        </w:rPr>
        <w:t>
      70. Контрольные образцы тиогликолевой среды, предназначенной для обнаружения бактерий, инкубируются в течение 48 часов при температуре от +35 до +37</w:t>
      </w:r>
      <w:r>
        <w:rPr>
          <w:rFonts w:ascii="Times New Roman"/>
          <w:b w:val="false"/>
          <w:i w:val="false"/>
          <w:color w:val="000000"/>
          <w:vertAlign w:val="superscript"/>
        </w:rPr>
        <w:t>0</w:t>
      </w:r>
      <w:r>
        <w:rPr>
          <w:rFonts w:ascii="Times New Roman"/>
          <w:b w:val="false"/>
          <w:i w:val="false"/>
          <w:color w:val="000000"/>
          <w:sz w:val="28"/>
        </w:rPr>
        <w:t>С.</w:t>
      </w:r>
    </w:p>
    <w:bookmarkEnd w:id="485"/>
    <w:bookmarkStart w:name="z581" w:id="486"/>
    <w:p>
      <w:pPr>
        <w:spacing w:after="0"/>
        <w:ind w:left="0"/>
        <w:jc w:val="both"/>
      </w:pPr>
      <w:r>
        <w:rPr>
          <w:rFonts w:ascii="Times New Roman"/>
          <w:b w:val="false"/>
          <w:i w:val="false"/>
          <w:color w:val="000000"/>
          <w:sz w:val="28"/>
        </w:rPr>
        <w:t>
      71. Учет результатов проводится путем визуального просмотра образцов. Во время термостатирования рост микроорганизмов не должен наблюдаться. В случае пророста (помутнения) среды в оставленных на контроль образцах, бракуется вся партия. Образцы сред, выдержанные в термостате, для исследований не используются.</w:t>
      </w:r>
    </w:p>
    <w:bookmarkEnd w:id="486"/>
    <w:bookmarkStart w:name="z582" w:id="487"/>
    <w:p>
      <w:pPr>
        <w:spacing w:after="0"/>
        <w:ind w:left="0"/>
        <w:jc w:val="both"/>
      </w:pPr>
      <w:r>
        <w:rPr>
          <w:rFonts w:ascii="Times New Roman"/>
          <w:b w:val="false"/>
          <w:i w:val="false"/>
          <w:color w:val="000000"/>
          <w:sz w:val="28"/>
        </w:rPr>
        <w:t>
      72. Одновременно с исследуемыми образцами продукции проводится параллельный контроль питательных сред (не менее одного образца каждой питательной среды) в течение всего периода их термостатирования.</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bookmarkStart w:name="z584" w:id="488"/>
    <w:p>
      <w:pPr>
        <w:spacing w:after="0"/>
        <w:ind w:left="0"/>
        <w:jc w:val="left"/>
      </w:pPr>
      <w:r>
        <w:rPr>
          <w:rFonts w:ascii="Times New Roman"/>
          <w:b/>
          <w:i w:val="false"/>
          <w:color w:val="000000"/>
        </w:rPr>
        <w:t xml:space="preserve"> Внешний контроль качества лабораторных исследований</w:t>
      </w:r>
    </w:p>
    <w:bookmarkEnd w:id="488"/>
    <w:bookmarkStart w:name="z585" w:id="489"/>
    <w:p>
      <w:pPr>
        <w:spacing w:after="0"/>
        <w:ind w:left="0"/>
        <w:jc w:val="both"/>
      </w:pPr>
      <w:r>
        <w:rPr>
          <w:rFonts w:ascii="Times New Roman"/>
          <w:b w:val="false"/>
          <w:i w:val="false"/>
          <w:color w:val="000000"/>
          <w:sz w:val="28"/>
        </w:rPr>
        <w:t>
      1. Организация внешнего контроля качества лабораторных исследований в службе крови осуществляется путем:</w:t>
      </w:r>
    </w:p>
    <w:bookmarkEnd w:id="489"/>
    <w:bookmarkStart w:name="z586" w:id="490"/>
    <w:p>
      <w:pPr>
        <w:spacing w:after="0"/>
        <w:ind w:left="0"/>
        <w:jc w:val="both"/>
      </w:pPr>
      <w:r>
        <w:rPr>
          <w:rFonts w:ascii="Times New Roman"/>
          <w:b w:val="false"/>
          <w:i w:val="false"/>
          <w:color w:val="000000"/>
          <w:sz w:val="28"/>
        </w:rPr>
        <w:t>
      1) разработки нормативных и методических документов по организации системы контроля качества лабораторных исследований в службе крови республики;</w:t>
      </w:r>
    </w:p>
    <w:bookmarkEnd w:id="490"/>
    <w:bookmarkStart w:name="z587" w:id="491"/>
    <w:p>
      <w:pPr>
        <w:spacing w:after="0"/>
        <w:ind w:left="0"/>
        <w:jc w:val="both"/>
      </w:pPr>
      <w:r>
        <w:rPr>
          <w:rFonts w:ascii="Times New Roman"/>
          <w:b w:val="false"/>
          <w:i w:val="false"/>
          <w:color w:val="000000"/>
          <w:sz w:val="28"/>
        </w:rPr>
        <w:t>
      2) организации и проведения внешней оценки качества лабораторных исследований для лабораторий организаций службы крови республики по направлениям:</w:t>
      </w:r>
    </w:p>
    <w:bookmarkEnd w:id="491"/>
    <w:p>
      <w:pPr>
        <w:spacing w:after="0"/>
        <w:ind w:left="0"/>
        <w:jc w:val="both"/>
      </w:pPr>
      <w:r>
        <w:rPr>
          <w:rFonts w:ascii="Times New Roman"/>
          <w:b w:val="false"/>
          <w:i w:val="false"/>
          <w:color w:val="000000"/>
          <w:sz w:val="28"/>
        </w:rPr>
        <w:t>
      скрининг донорской крови на наличие маркеров трансфузионных инфекций;</w:t>
      </w:r>
    </w:p>
    <w:p>
      <w:pPr>
        <w:spacing w:after="0"/>
        <w:ind w:left="0"/>
        <w:jc w:val="both"/>
      </w:pPr>
      <w:r>
        <w:rPr>
          <w:rFonts w:ascii="Times New Roman"/>
          <w:b w:val="false"/>
          <w:i w:val="false"/>
          <w:color w:val="000000"/>
          <w:sz w:val="28"/>
        </w:rPr>
        <w:t>
      иммуногематологические исследования крови;</w:t>
      </w:r>
    </w:p>
    <w:p>
      <w:pPr>
        <w:spacing w:after="0"/>
        <w:ind w:left="0"/>
        <w:jc w:val="both"/>
      </w:pPr>
      <w:r>
        <w:rPr>
          <w:rFonts w:ascii="Times New Roman"/>
          <w:b w:val="false"/>
          <w:i w:val="false"/>
          <w:color w:val="000000"/>
          <w:sz w:val="28"/>
        </w:rPr>
        <w:t>
      исследования показателей периферической крови;</w:t>
      </w:r>
    </w:p>
    <w:p>
      <w:pPr>
        <w:spacing w:after="0"/>
        <w:ind w:left="0"/>
        <w:jc w:val="both"/>
      </w:pPr>
      <w:r>
        <w:rPr>
          <w:rFonts w:ascii="Times New Roman"/>
          <w:b w:val="false"/>
          <w:i w:val="false"/>
          <w:color w:val="000000"/>
          <w:sz w:val="28"/>
        </w:rPr>
        <w:t>
      исследования крови с применением методов проточной цитометрии;</w:t>
      </w:r>
    </w:p>
    <w:p>
      <w:pPr>
        <w:spacing w:after="0"/>
        <w:ind w:left="0"/>
        <w:jc w:val="both"/>
      </w:pPr>
      <w:r>
        <w:rPr>
          <w:rFonts w:ascii="Times New Roman"/>
          <w:b w:val="false"/>
          <w:i w:val="false"/>
          <w:color w:val="000000"/>
          <w:sz w:val="28"/>
        </w:rPr>
        <w:t>
      исследования биохимических показателей крови;</w:t>
      </w:r>
    </w:p>
    <w:bookmarkStart w:name="z588" w:id="492"/>
    <w:p>
      <w:pPr>
        <w:spacing w:after="0"/>
        <w:ind w:left="0"/>
        <w:jc w:val="both"/>
      </w:pPr>
      <w:r>
        <w:rPr>
          <w:rFonts w:ascii="Times New Roman"/>
          <w:b w:val="false"/>
          <w:i w:val="false"/>
          <w:color w:val="000000"/>
          <w:sz w:val="28"/>
        </w:rPr>
        <w:t>
      3) обучения руководителей лабораторий организаций службы крови по вопросам внешней оценки качества лабораторных исследований;</w:t>
      </w:r>
    </w:p>
    <w:bookmarkEnd w:id="492"/>
    <w:bookmarkStart w:name="z589" w:id="493"/>
    <w:p>
      <w:pPr>
        <w:spacing w:after="0"/>
        <w:ind w:left="0"/>
        <w:jc w:val="both"/>
      </w:pPr>
      <w:r>
        <w:rPr>
          <w:rFonts w:ascii="Times New Roman"/>
          <w:b w:val="false"/>
          <w:i w:val="false"/>
          <w:color w:val="000000"/>
          <w:sz w:val="28"/>
        </w:rPr>
        <w:t>
      4) подготовки контрольных образцов (референс-материалов) для оценки качества гематологических, биохимических, иммуногематологических исследований, их рассылку лабораториям, участвующим в программе внешней оценки качества, сбор и оценку результатов;</w:t>
      </w:r>
    </w:p>
    <w:bookmarkEnd w:id="493"/>
    <w:bookmarkStart w:name="z590" w:id="494"/>
    <w:p>
      <w:pPr>
        <w:spacing w:after="0"/>
        <w:ind w:left="0"/>
        <w:jc w:val="both"/>
      </w:pPr>
      <w:r>
        <w:rPr>
          <w:rFonts w:ascii="Times New Roman"/>
          <w:b w:val="false"/>
          <w:i w:val="false"/>
          <w:color w:val="000000"/>
          <w:sz w:val="28"/>
        </w:rPr>
        <w:t>
      5) оказания организационной и методической помощи лабораториям организаций службы крови и медицинских организаций республики по вышеуказанным направлениям в пределах своей компетенции;</w:t>
      </w:r>
    </w:p>
    <w:bookmarkEnd w:id="494"/>
    <w:bookmarkStart w:name="z591" w:id="495"/>
    <w:p>
      <w:pPr>
        <w:spacing w:after="0"/>
        <w:ind w:left="0"/>
        <w:jc w:val="both"/>
      </w:pPr>
      <w:r>
        <w:rPr>
          <w:rFonts w:ascii="Times New Roman"/>
          <w:b w:val="false"/>
          <w:i w:val="false"/>
          <w:color w:val="000000"/>
          <w:sz w:val="28"/>
        </w:rPr>
        <w:t>
      6) совершенствования системы внутренней и внешней оценки качества лабораторных исследований в службе крови;</w:t>
      </w:r>
    </w:p>
    <w:bookmarkEnd w:id="495"/>
    <w:bookmarkStart w:name="z592" w:id="496"/>
    <w:p>
      <w:pPr>
        <w:spacing w:after="0"/>
        <w:ind w:left="0"/>
        <w:jc w:val="both"/>
      </w:pPr>
      <w:r>
        <w:rPr>
          <w:rFonts w:ascii="Times New Roman"/>
          <w:b w:val="false"/>
          <w:i w:val="false"/>
          <w:color w:val="000000"/>
          <w:sz w:val="28"/>
        </w:rPr>
        <w:t>
      7) проведения экспертных лабораторных исследований по вышеуказанным направлениям по поручению уполномоченного органа в области здравоохранения и судебным решениям;</w:t>
      </w:r>
    </w:p>
    <w:bookmarkEnd w:id="496"/>
    <w:bookmarkStart w:name="z593" w:id="497"/>
    <w:p>
      <w:pPr>
        <w:spacing w:after="0"/>
        <w:ind w:left="0"/>
        <w:jc w:val="both"/>
      </w:pPr>
      <w:r>
        <w:rPr>
          <w:rFonts w:ascii="Times New Roman"/>
          <w:b w:val="false"/>
          <w:i w:val="false"/>
          <w:color w:val="000000"/>
          <w:sz w:val="28"/>
        </w:rPr>
        <w:t>
      8) повышения потенциала лабораторий организаций службы крови и медицинских организаций по вопросам оценки качества лабораторных исследований;</w:t>
      </w:r>
    </w:p>
    <w:bookmarkEnd w:id="497"/>
    <w:bookmarkStart w:name="z594" w:id="498"/>
    <w:p>
      <w:pPr>
        <w:spacing w:after="0"/>
        <w:ind w:left="0"/>
        <w:jc w:val="both"/>
      </w:pPr>
      <w:r>
        <w:rPr>
          <w:rFonts w:ascii="Times New Roman"/>
          <w:b w:val="false"/>
          <w:i w:val="false"/>
          <w:color w:val="000000"/>
          <w:sz w:val="28"/>
        </w:rPr>
        <w:t>
      9) содействия в подготовке к аккредитации лабораторий службы крови.</w:t>
      </w:r>
    </w:p>
    <w:bookmarkEnd w:id="498"/>
    <w:bookmarkStart w:name="z595" w:id="499"/>
    <w:p>
      <w:pPr>
        <w:spacing w:after="0"/>
        <w:ind w:left="0"/>
        <w:jc w:val="both"/>
      </w:pPr>
      <w:r>
        <w:rPr>
          <w:rFonts w:ascii="Times New Roman"/>
          <w:b w:val="false"/>
          <w:i w:val="false"/>
          <w:color w:val="000000"/>
          <w:sz w:val="28"/>
        </w:rPr>
        <w:t>
      2. В рамках проведения внешней оценки качества лабораторных исследований референс-лаборатория использует иммунологические, молекулярно-биологические, цитометрические, общеклинические, биохимические, коагулогические методы исследования.</w:t>
      </w:r>
    </w:p>
    <w:bookmarkEnd w:id="499"/>
    <w:bookmarkStart w:name="z596" w:id="500"/>
    <w:p>
      <w:pPr>
        <w:spacing w:after="0"/>
        <w:ind w:left="0"/>
        <w:jc w:val="both"/>
      </w:pPr>
      <w:r>
        <w:rPr>
          <w:rFonts w:ascii="Times New Roman"/>
          <w:b w:val="false"/>
          <w:i w:val="false"/>
          <w:color w:val="000000"/>
          <w:sz w:val="28"/>
        </w:rPr>
        <w:t>
      3. Внешняя оценка качества лабораторных исследований проводится не реже 1 раза в год. Участие в программе внешней оценки качества лабораторных исследований является обязательным для лабораторий организаций службы крови.</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bookmarkStart w:name="z598" w:id="501"/>
    <w:p>
      <w:pPr>
        <w:spacing w:after="0"/>
        <w:ind w:left="0"/>
        <w:jc w:val="both"/>
      </w:pPr>
      <w:r>
        <w:rPr>
          <w:rFonts w:ascii="Times New Roman"/>
          <w:b w:val="false"/>
          <w:i w:val="false"/>
          <w:color w:val="000000"/>
          <w:sz w:val="28"/>
        </w:rPr>
        <w:t xml:space="preserve">
      Форма                       </w:t>
      </w:r>
    </w:p>
    <w:bookmarkEnd w:id="501"/>
    <w:bookmarkStart w:name="z599" w:id="502"/>
    <w:p>
      <w:pPr>
        <w:spacing w:after="0"/>
        <w:ind w:left="0"/>
        <w:jc w:val="left"/>
      </w:pPr>
      <w:r>
        <w:rPr>
          <w:rFonts w:ascii="Times New Roman"/>
          <w:b/>
          <w:i w:val="false"/>
          <w:color w:val="000000"/>
        </w:rPr>
        <w:t xml:space="preserve"> Реестр оборудования</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
мено-</w:t>
            </w:r>
          </w:p>
          <w:p>
            <w:pPr>
              <w:spacing w:after="20"/>
              <w:ind w:left="20"/>
              <w:jc w:val="both"/>
            </w:pPr>
            <w:r>
              <w:rPr>
                <w:rFonts w:ascii="Times New Roman"/>
                <w:b w:val="false"/>
                <w:i w:val="false"/>
                <w:color w:val="000000"/>
                <w:sz w:val="20"/>
              </w:rPr>
              <w:t>
вание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проис-</w:t>
            </w:r>
          </w:p>
          <w:p>
            <w:pPr>
              <w:spacing w:after="20"/>
              <w:ind w:left="20"/>
              <w:jc w:val="both"/>
            </w:pPr>
            <w:r>
              <w:rPr>
                <w:rFonts w:ascii="Times New Roman"/>
                <w:b w:val="false"/>
                <w:i w:val="false"/>
                <w:color w:val="000000"/>
                <w:sz w:val="20"/>
              </w:rPr>
              <w:t>
хож-</w:t>
            </w:r>
          </w:p>
          <w:p>
            <w:pPr>
              <w:spacing w:after="20"/>
              <w:ind w:left="20"/>
              <w:jc w:val="both"/>
            </w:pPr>
            <w:r>
              <w:rPr>
                <w:rFonts w:ascii="Times New Roman"/>
                <w:b w:val="false"/>
                <w:i w:val="false"/>
                <w:color w:val="000000"/>
                <w:sz w:val="20"/>
              </w:rPr>
              <w:t>
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води-</w:t>
            </w:r>
          </w:p>
          <w:p>
            <w:pPr>
              <w:spacing w:after="20"/>
              <w:ind w:left="20"/>
              <w:jc w:val="both"/>
            </w:pPr>
            <w:r>
              <w:rPr>
                <w:rFonts w:ascii="Times New Roman"/>
                <w:b w:val="false"/>
                <w:i w:val="false"/>
                <w:color w:val="000000"/>
                <w:sz w:val="20"/>
              </w:rPr>
              <w:t>
тель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w:t>
            </w:r>
          </w:p>
          <w:p>
            <w:pPr>
              <w:spacing w:after="20"/>
              <w:ind w:left="20"/>
              <w:jc w:val="both"/>
            </w:pPr>
            <w:r>
              <w:rPr>
                <w:rFonts w:ascii="Times New Roman"/>
                <w:b w:val="false"/>
                <w:i w:val="false"/>
                <w:color w:val="000000"/>
                <w:sz w:val="20"/>
              </w:rPr>
              <w:t>
тарный</w:t>
            </w:r>
          </w:p>
          <w:p>
            <w:pPr>
              <w:spacing w:after="20"/>
              <w:ind w:left="20"/>
              <w:jc w:val="both"/>
            </w:pPr>
            <w:r>
              <w:rPr>
                <w:rFonts w:ascii="Times New Roman"/>
                <w:b w:val="false"/>
                <w:i w:val="false"/>
                <w:color w:val="000000"/>
                <w:sz w:val="20"/>
              </w:rPr>
              <w:t>
номер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номер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изго-</w:t>
            </w:r>
          </w:p>
          <w:p>
            <w:pPr>
              <w:spacing w:after="20"/>
              <w:ind w:left="20"/>
              <w:jc w:val="both"/>
            </w:pPr>
            <w:r>
              <w:rPr>
                <w:rFonts w:ascii="Times New Roman"/>
                <w:b w:val="false"/>
                <w:i w:val="false"/>
                <w:color w:val="000000"/>
                <w:sz w:val="20"/>
              </w:rPr>
              <w:t>
товле-</w:t>
            </w:r>
          </w:p>
          <w:p>
            <w:pPr>
              <w:spacing w:after="20"/>
              <w:ind w:left="20"/>
              <w:jc w:val="both"/>
            </w:pPr>
            <w:r>
              <w:rPr>
                <w:rFonts w:ascii="Times New Roman"/>
                <w:b w:val="false"/>
                <w:i w:val="false"/>
                <w:color w:val="000000"/>
                <w:sz w:val="20"/>
              </w:rPr>
              <w:t>
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приоб-</w:t>
            </w:r>
          </w:p>
          <w:p>
            <w:pPr>
              <w:spacing w:after="20"/>
              <w:ind w:left="20"/>
              <w:jc w:val="both"/>
            </w:pPr>
            <w:r>
              <w:rPr>
                <w:rFonts w:ascii="Times New Roman"/>
                <w:b w:val="false"/>
                <w:i w:val="false"/>
                <w:color w:val="000000"/>
                <w:sz w:val="20"/>
              </w:rPr>
              <w:t>
ретения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поставки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РС или</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на ввоз</w:t>
            </w:r>
          </w:p>
          <w:p>
            <w:pPr>
              <w:spacing w:after="20"/>
              <w:ind w:left="20"/>
              <w:jc w:val="both"/>
            </w:pPr>
            <w:r>
              <w:rPr>
                <w:rFonts w:ascii="Times New Roman"/>
                <w:b w:val="false"/>
                <w:i w:val="false"/>
                <w:color w:val="000000"/>
                <w:sz w:val="20"/>
              </w:rPr>
              <w:t>
в РК</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акта</w:t>
            </w:r>
          </w:p>
          <w:p>
            <w:pPr>
              <w:spacing w:after="20"/>
              <w:ind w:left="20"/>
              <w:jc w:val="both"/>
            </w:pPr>
            <w:r>
              <w:rPr>
                <w:rFonts w:ascii="Times New Roman"/>
                <w:b w:val="false"/>
                <w:i w:val="false"/>
                <w:color w:val="000000"/>
                <w:sz w:val="20"/>
              </w:rPr>
              <w:t>
приемки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инста-</w:t>
            </w:r>
          </w:p>
          <w:p>
            <w:pPr>
              <w:spacing w:after="20"/>
              <w:ind w:left="20"/>
              <w:jc w:val="both"/>
            </w:pPr>
            <w:r>
              <w:rPr>
                <w:rFonts w:ascii="Times New Roman"/>
                <w:b w:val="false"/>
                <w:i w:val="false"/>
                <w:color w:val="000000"/>
                <w:sz w:val="20"/>
              </w:rPr>
              <w:t>
ляции</w:t>
            </w:r>
          </w:p>
          <w:p>
            <w:pPr>
              <w:spacing w:after="20"/>
              <w:ind w:left="20"/>
              <w:jc w:val="both"/>
            </w:pPr>
            <w:r>
              <w:rPr>
                <w:rFonts w:ascii="Times New Roman"/>
                <w:b w:val="false"/>
                <w:i w:val="false"/>
                <w:color w:val="000000"/>
                <w:sz w:val="20"/>
              </w:rPr>
              <w:t>
обору-</w:t>
            </w:r>
          </w:p>
          <w:p>
            <w:pPr>
              <w:spacing w:after="20"/>
              <w:ind w:left="20"/>
              <w:jc w:val="both"/>
            </w:pPr>
            <w:r>
              <w:rPr>
                <w:rFonts w:ascii="Times New Roman"/>
                <w:b w:val="false"/>
                <w:i w:val="false"/>
                <w:color w:val="000000"/>
                <w:sz w:val="20"/>
              </w:rPr>
              <w:t>
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ввода в</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инст-</w:t>
            </w:r>
          </w:p>
          <w:p>
            <w:pPr>
              <w:spacing w:after="20"/>
              <w:ind w:left="20"/>
              <w:jc w:val="both"/>
            </w:pPr>
            <w:r>
              <w:rPr>
                <w:rFonts w:ascii="Times New Roman"/>
                <w:b w:val="false"/>
                <w:i w:val="false"/>
                <w:color w:val="000000"/>
                <w:sz w:val="20"/>
              </w:rPr>
              <w:t>
рукции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w:t>
            </w:r>
          </w:p>
          <w:p>
            <w:pPr>
              <w:spacing w:after="20"/>
              <w:ind w:left="20"/>
              <w:jc w:val="both"/>
            </w:pPr>
            <w:r>
              <w:rPr>
                <w:rFonts w:ascii="Times New Roman"/>
                <w:b w:val="false"/>
                <w:i w:val="false"/>
                <w:color w:val="000000"/>
                <w:sz w:val="20"/>
              </w:rPr>
              <w:t>
гория</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обору-</w:t>
            </w:r>
          </w:p>
          <w:p>
            <w:pPr>
              <w:spacing w:after="20"/>
              <w:ind w:left="20"/>
              <w:jc w:val="both"/>
            </w:pPr>
            <w:r>
              <w:rPr>
                <w:rFonts w:ascii="Times New Roman"/>
                <w:b w:val="false"/>
                <w:i w:val="false"/>
                <w:color w:val="000000"/>
                <w:sz w:val="20"/>
              </w:rPr>
              <w:t>
дования: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работе,</w:t>
            </w:r>
          </w:p>
          <w:p>
            <w:pPr>
              <w:spacing w:after="20"/>
              <w:ind w:left="20"/>
              <w:jc w:val="both"/>
            </w:pPr>
            <w:r>
              <w:rPr>
                <w:rFonts w:ascii="Times New Roman"/>
                <w:b w:val="false"/>
                <w:i w:val="false"/>
                <w:color w:val="000000"/>
                <w:sz w:val="20"/>
              </w:rPr>
              <w:t>
неисп-</w:t>
            </w:r>
          </w:p>
          <w:p>
            <w:pPr>
              <w:spacing w:after="20"/>
              <w:ind w:left="20"/>
              <w:jc w:val="both"/>
            </w:pPr>
            <w:r>
              <w:rPr>
                <w:rFonts w:ascii="Times New Roman"/>
                <w:b w:val="false"/>
                <w:i w:val="false"/>
                <w:color w:val="000000"/>
                <w:sz w:val="20"/>
              </w:rPr>
              <w:t>
равное,</w:t>
            </w:r>
          </w:p>
          <w:p>
            <w:pPr>
              <w:spacing w:after="20"/>
              <w:ind w:left="20"/>
              <w:jc w:val="both"/>
            </w:pPr>
            <w:r>
              <w:rPr>
                <w:rFonts w:ascii="Times New Roman"/>
                <w:b w:val="false"/>
                <w:i w:val="false"/>
                <w:color w:val="000000"/>
                <w:sz w:val="20"/>
              </w:rPr>
              <w:t>
частич-</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исполь-</w:t>
            </w:r>
          </w:p>
          <w:p>
            <w:pPr>
              <w:spacing w:after="20"/>
              <w:ind w:left="20"/>
              <w:jc w:val="both"/>
            </w:pPr>
            <w:r>
              <w:rPr>
                <w:rFonts w:ascii="Times New Roman"/>
                <w:b w:val="false"/>
                <w:i w:val="false"/>
                <w:color w:val="000000"/>
                <w:sz w:val="20"/>
              </w:rPr>
              <w:t>
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 в</w:t>
            </w:r>
          </w:p>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ронном</w:t>
            </w:r>
          </w:p>
          <w:p>
            <w:pPr>
              <w:spacing w:after="20"/>
              <w:ind w:left="20"/>
              <w:jc w:val="both"/>
            </w:pPr>
            <w:r>
              <w:rPr>
                <w:rFonts w:ascii="Times New Roman"/>
                <w:b w:val="false"/>
                <w:i w:val="false"/>
                <w:color w:val="000000"/>
                <w:sz w:val="20"/>
              </w:rPr>
              <w:t>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прово-</w:t>
            </w:r>
          </w:p>
          <w:p>
            <w:pPr>
              <w:spacing w:after="20"/>
              <w:ind w:left="20"/>
              <w:jc w:val="both"/>
            </w:pPr>
            <w:r>
              <w:rPr>
                <w:rFonts w:ascii="Times New Roman"/>
                <w:b w:val="false"/>
                <w:i w:val="false"/>
                <w:color w:val="000000"/>
                <w:sz w:val="20"/>
              </w:rPr>
              <w:t>
дящей</w:t>
            </w:r>
          </w:p>
          <w:p>
            <w:pPr>
              <w:spacing w:after="20"/>
              <w:ind w:left="20"/>
              <w:jc w:val="both"/>
            </w:pPr>
            <w:r>
              <w:rPr>
                <w:rFonts w:ascii="Times New Roman"/>
                <w:b w:val="false"/>
                <w:i w:val="false"/>
                <w:color w:val="000000"/>
                <w:sz w:val="20"/>
              </w:rPr>
              <w:t>
ТО.</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w:t>
            </w:r>
          </w:p>
          <w:p>
            <w:pPr>
              <w:spacing w:after="20"/>
              <w:ind w:left="20"/>
              <w:jc w:val="both"/>
            </w:pPr>
            <w:r>
              <w:rPr>
                <w:rFonts w:ascii="Times New Roman"/>
                <w:b w:val="false"/>
                <w:i w:val="false"/>
                <w:color w:val="000000"/>
                <w:sz w:val="20"/>
              </w:rPr>
              <w:t>
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поме-</w:t>
            </w:r>
          </w:p>
          <w:p>
            <w:pPr>
              <w:spacing w:after="20"/>
              <w:ind w:left="20"/>
              <w:jc w:val="both"/>
            </w:pPr>
            <w:r>
              <w:rPr>
                <w:rFonts w:ascii="Times New Roman"/>
                <w:b w:val="false"/>
                <w:i w:val="false"/>
                <w:color w:val="000000"/>
                <w:sz w:val="20"/>
              </w:rPr>
              <w:t>
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