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5c62" w14:textId="99b5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специальных социальных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2009 года № 630. Зарегистрирован в Министерстве юстиции Республики Казахстан 26 ноября 2009 года № 5917. Утратил силу приказом Министра здравоохранения Республики Казахстан от 13 октября 2023 года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13.10.2023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29 декабря 2008 года "О специальных социальных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здравоохранения.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приказа,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Туймебаев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Г. Абдыкаликова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2009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2009 года № 630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в области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оказания специальных социальных услуг в области здравоохранения (далее -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распространяется на субъекты здравоохранения, оказывающие специальные социальные услуги в области здравоохранения лицу (семье), находящемуся в трудной жизненной ситуации (далее - субъекты, оказывающие специальные социальные услуги).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Стандарте установлены унифицированные требования и общие принципы оказания специальных социальных услуг в области здравоохранения, виды и условия их предоставления.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Качество предоставляемых специальных социальных услуг осуществляется посредством проведения мониторинга оказания специальных социальных услуг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Субъекты здравоохранения, предоставляющие</w:t>
      </w:r>
      <w:r>
        <w:br/>
      </w:r>
      <w:r>
        <w:rPr>
          <w:rFonts w:ascii="Times New Roman"/>
          <w:b/>
          <w:i w:val="false"/>
          <w:color w:val="000000"/>
        </w:rPr>
        <w:t>специальные социальные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Специальные социальные услуги в области здравоохранения оказывают субъекты здравоохранения -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Специальные социальные услуги в области здравоохранения оказывают следующие организации здравоохранения: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организации, оказывающие  амбулаторно-поликлиническую помощь;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оказывающие  стационарную помощь;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 восстановительного лечения и медицинской реабилитации;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организации,  оказывающие паллиативную помощь и сестринский уход;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здравоохранения, осуществляющие деятельность в сфере профилактики ВИЧ/СПИД.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Данный перечень субъектов здравоохранения, предоставляющих специальные социальные услуги, не является исчерпывающим.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Специальные социальные услуги в области здравоохранения оказываются социальными работниками системы здравоохранения.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виды специальных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в области здравоохранения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Специальные социальные услуги в области здравоохранения подразделяются на: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социально-медицинские услуги, направленные на профилактику, восстановление, сохранение и укрепление здоровья лица (семьи), находящегося в трудной жизненной ситуации посредством применения медико-социальных технологий c активным вовлечением самих пациентов и их близких через повышение ответственности за свое здоровье с целью улучшения и повышения качества жизни, создания им равных с другими гражданами возможностей участия в жизни общества;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социально-психологические услуги, предусматривающие социально-психологическую поддержку лица (семьи), находящегося в трудной жизненной ситуации через психологическое просвещение, проведение психологической профилактики, психодиагностики, коррекционной работы, консультативной и информационной помощи с целью социально-психологической адаптации и реабилитации в обществе;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социально-педагогические услуги, направленные на педагогическую коррекцию и обучение лица (семьи) находящегося в трудной жизненной ситуации с учетом физических возможностей и умственных способностей;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социально-экономические услуги, направленные на поддержание и улучшение жизненного уровня лица (семьи), находящегося в трудной жизненной ситуации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социально-правовые услуги, предусматривающие правовое просвещение, оказание информационно-правовой помощи, консультирование и социально-правовую защиту по вопросам медицинского обслуживания и прав в области охраны здоровья;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социально-бытовые услуги, направленные на поддержание жизнедеятельности лица (семьи) находящегося в трудной жизненной ситуации в быту, исходя из его индивидуальных потребностей;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социально-трудовые услуги, направленные на формирование трудовых навыков у лица (семьи), находящегося в трудной жизненной ситуации;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социально-культурные услуги, направленные на организацию досуга, проведение социально-культурных мероприятий и вовлечение в них лиц (семьи), находящихся в трудной жизненной ситуации.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Специальные социальные услуги в области здравоохранения предоставляются лицу (семье), находящемуся в трудной жизненной ситуации и включают комплекс доступных, специальных социальных услуг, оказываемых на уровне человека, семьи и общества путем: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консультирования (индивидуального или группового);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активного посещения, наблюдения и оказания помощи на дому (патронаж и социальное сопровождение);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помощи (консультирования) по "телефону доверия";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групп поддержек, проведения тренингов, работы с инициативными группами, группами само- и взаимопомощи.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специальных социальных услуг лицу (семье), находящемуся в трудной жизненной ситуации, осуществляется на основе оценки и определения потребности в специальных социальных услугах с последующим составлением индивидуального и комплексного плана с учетом состояния здоровья, возрастных и других особенностей.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специальных социальных услуг в области здравоохранения лицу (семье), находящемуся в трудной жизненной ситуации могут привлекаться к социальной работе волонтеры, представители общественных, неправительственных и международных организаций.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 организациями здравоохранения должна соблюдаться преемственность в оказании специальных социальных услуг лицу (семье), находящемуся в трудной жизненной ситуации.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Социальные работники в области здравоохранения ведут учетную и отчетную документацию по оказанию специальных социальных услуг.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Объем специальных социальных услуг на уровне</w:t>
      </w:r>
      <w:r>
        <w:br/>
      </w:r>
      <w:r>
        <w:rPr>
          <w:rFonts w:ascii="Times New Roman"/>
          <w:b/>
          <w:i w:val="false"/>
          <w:color w:val="000000"/>
        </w:rPr>
        <w:t>организаций, оказывающих амбулаторно-поликлиническую помощь</w:t>
      </w:r>
      <w:r>
        <w:br/>
      </w:r>
      <w:r>
        <w:rPr>
          <w:rFonts w:ascii="Times New Roman"/>
          <w:b/>
          <w:i w:val="false"/>
          <w:color w:val="000000"/>
        </w:rPr>
        <w:t>и организации здравоохранения,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в сфере профилактики ВИЧ/СПИД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Социально-медицинские услуги: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социально-терапевтической работы с лицом (семьей), находящимся в трудной жизненной ситуации (оценка, определение проблемы, составление комплексного плана, оказание помощи с учетом возраста и мониторинг позитивных перемен ситуации);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навыков самообслуживания, поведения в быту и общественных местах, коммуникации, само- и взаимоподдержки;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лица (семьи), находящегося в трудной жизненной ситуации основам медико-психологических и социально-правовых знаний для проведения реабилитационных мероприятий в домашних условиях;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активное посещение, оказание помощи и наблюдение на дому (патронаж и социальное сопровождение) тяжелобольных, одиноких престарелых, инвалидов, лиц с ограниченными возможностями;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в оформлении документов для направления пациентов в социальные центры и службы;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консультирование и информирование по государственным гарантиям в области социальной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(получение льгот, социальных выплат, пособий, компенсаций, алиментов, улучшение жилищных условий и других);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органам опеки и попечительства в устройстве несовершеннолетних, нуждающихся в социальной реабилитации, на усыновление, на попечение, в приемную семью;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вопросах трудоустройства в лечебные и другие учреждения;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обучение волонтеров к оказанию медико-социально-психологической помощи тяжелобольным, одиноким престарелым, инвалидам, лицам с ограниченными возможностями.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Социально-психологические услуги: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психологической диагностики и коррекционной работы;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оказания индивидуальной или групповой социально-психологической поддержки лицу (семье), находящемуся в трудной жизненной ситуации;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индивидуальной социально-психологической помощи и проведение социально-психологических тренингов, использование интерактивных методов.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Социально-педагогические услуги: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организаторские услуги, предполагающие поддержку социальных и творческих инициатив, помощь в организации общественно-ценной деятельности;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социально-воспитательные услуги, обеспечивающие медико-социально-педагогическую социализацию.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Социально-экономические услуги: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социально-экономической ситуации с целью выявления социально-экономических и других проблем;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социально-экономический патронаж и возможная помощь в доступе к необходимым социально-экономическим услугам.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Социально-правовые услуги: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проведении бесплатного консультирования по правовым, социально-правовым вопросам медицинского обслуживания и защиты прав пациентов в области охраны здоровья;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в написании и оформлении различных документов по социально-правовым вопросам медицинского обслуживания, прав в области охраны здоровья;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реализации программ и мероприятий по повышению правовой культуры, правовому просвещению населения в области охраны здоровья;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гражданских инициатив пациентов, направленных на решение социальных, правовых и иных общественно значимых проблем.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Социально-бытовые услуги: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диагностика жизненной ситуации, изучение социально-бытовых условий жизни;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санитарно-гигиеническое просвещение и консультирование по вопросам организации быта лица (семьи), находящегося в трудной жизненной ситуации.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Социально-трудовые услуги, направленные на формирование трудовых навыков у лица (семьи), находящегося в трудной жизненной ситуации.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Социально-культурные услуги, направленные на организацию досуга, проведение социально-культурных мероприятий и вовлечение в них лиц (семьей), находящихся в трудной жизненной ситуации.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Объем специальных социальных услуг на уровне</w:t>
      </w:r>
      <w:r>
        <w:br/>
      </w:r>
      <w:r>
        <w:rPr>
          <w:rFonts w:ascii="Times New Roman"/>
          <w:b/>
          <w:i w:val="false"/>
          <w:color w:val="000000"/>
        </w:rPr>
        <w:t>организаций здравоохранения, оказывающих стационарную помощь,</w:t>
      </w:r>
      <w:r>
        <w:br/>
      </w:r>
      <w:r>
        <w:rPr>
          <w:rFonts w:ascii="Times New Roman"/>
          <w:b/>
          <w:i w:val="false"/>
          <w:color w:val="000000"/>
        </w:rPr>
        <w:t>восстановительное лечение и медицинскую реабилитацию,</w:t>
      </w:r>
      <w:r>
        <w:br/>
      </w:r>
      <w:r>
        <w:rPr>
          <w:rFonts w:ascii="Times New Roman"/>
          <w:b/>
          <w:i w:val="false"/>
          <w:color w:val="000000"/>
        </w:rPr>
        <w:t>паллиативную помощь и сестринский уход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Социально-медицинские услуги: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обеспечении ухода за лицом, находящимся в трудной жизненной ситуации, в том числе оказание санитарно-гигиенических услуг (обтирание, обмывание, гигиенические ванны, стрижка ногтей, причесывание) с учетом состояния здоровья;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получении санаторных и реабилитационных мероприятий;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органам опеки и попечительства в устройстве несовершеннолетних, нуждающихся в социальной реабилитации, на усыновление, на попечение, в приемную семью.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Социально-психологические услуги: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психологической диагностики и оказание индивидуальной или групповой социально-психологической помощи;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основам социально-психологических знаний для проведения реабилитационных мероприятий в домашних условиях, навыкам самообслуживания, поведения в быту и общественных местах, коммуникации, само- и взаимоподдержки;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социально-психологическое сопровождение медицинского обслуживания, личностной и социальной адаптации пациентов в различных сферах жизнедеятельности;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социально-психологических тренингов с целью обучения самосохранительному поведению;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информационных и образовательных мероприятий с освещением через СМИ, выпуски буклетов, листовок с целью повышения психологической компетентности различных категорий населения.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Социально-педагогические услуги: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социально-педагогическая диагностика и социально-воспитательные услуги, обеспечивающие социализацию лица (семьи), находящегося в трудной жизненной ситуации с использованием воспитательного потенциала микросреды, возможностей самой личности;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социально-педагогическая профилактика возможных психолого-педагогических проблем пациентов;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социально-педагогическая реабилитация пациентов, разрушивших или утративших в силу каких-либо причин общественные связи и отношения, социально и личностно значимые характеристики, свойства и возможности;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социально-педагогическая адаптация лиц с ограниченными возможностями, а также социально уязвимых и дезадаптированных категорий к социальной среде.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Социально-экономические услуги: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социально-экономических и других проблем социально-экономической ситуации жизни лица (семьи), находящегося в трудной жизненной ситуации;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доступу к консультациям по вопросам социально-экономической помощи.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Социально-правовые услуги: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социально-правовых проблем лица (семьи), находящегося в трудной жизненной ситуации;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доступу к юридическим услугам и правовым консультациям по вопросам медицинского обслуживания, защиты прав в области охраны здоровья;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помощи в написании и оформлении различных документов по социально-правовым вопросам медицинского обслуживания и охраны здоровья, получения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льгот, пособий, гарантий;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юридическим учреждениям и организациям в проведении социальной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профилактики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, связанных с медицинским обслуживанием;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реализации программ и мероприятий по повышению правовой культуры, правовому просвещению лица (семьи), находящегося в трудной жизненной ситуации.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Социально-бытовые услуги: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социально-бытовых условий жизни лица (семьи), находящегося в трудной жизненной ситуации, консультирование, оказание социально-бытовых услуг индивидуально-обслуживающего и гигиенического характера;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санитарно-гигиеническое просвещение по вопросам организации быта тяжелобольных, инвалидов, лиц с ограниченными возможностями и других.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Социально-трудовые услуги, направленные на формирование трудовых навыков у лица (семьи), находящегося в трудной жизненной ситуации.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Социально-культурные услуги, направленные на организацию досуга, проведение социально-культурных мероприятий и вовлечение в них лиц (семьей), находящихся в трудной жизненной ситуации.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 здравоохранения</w:t>
            </w:r>
          </w:p>
        </w:tc>
      </w:tr>
    </w:tbl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мониторинга оказания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социальных услуг в области здравоохранения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работников в 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по штату/фактически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населения с половозрастной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характеристикой, в том числе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0 - 15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 15-18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18 лет до пенсионного возраста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(58 лет - женщины, 63 года - мужчины)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пенсионного возраста - до 80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старше 80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сирот и детей, оставшихся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родительского попечения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безнадзорных несовершеннолетних,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девиантным поведением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возрасте от 0 до 3-х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ограниченными возможностями психофизического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со стойкими нарушениями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организма, обусловленными физическими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умственными возможностями,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среди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 ограничением жизнедеятельности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значимых заболеваний и заболеваний,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представляющих опасность для окружающих;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не способных к самообслуживанию: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преклонным возрастом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вследствие перенесенной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среди детей 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подвергшихся жестокому обращению,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приведшее 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социальной дезадаптации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социальной депривации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среди детей 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бездомных (лиц без определенного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детей 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освобожденных лиц из мест лишения свободы,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детей 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телефонных звонков по "телефону доверия"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консультаций по медико-социальным проблемам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тренингов/число участников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активистов среди населения (волонтеров)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