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04d7" w14:textId="e110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16 июля 2007 года № 210 "О перечне и порядке приобретения базовых активов производных ценных бумаг, с которыми банки второго уровня могут осуществлять брокерскую и/или дилерскую деятельность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ноября 2009 года № 228. Зарегистрировано в Министерстве юстиции Республики Казахстан 26 ноября 2009 года № 5889. Утратило силу постановлением Правления Агентства Республики Казахстан по регулированию и развитию финансового рынка от 17 апреля 2026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требованиями подпунктов 1) и 2)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16 июля 2007 года № 210 "О перечне и порядке приобретения базовых активов производных ценных бумаг, с которыми банки второго уровня могут осуществлять брокерскую и/или дилерскую деятельность на рынке ценных бумаг" (зарегистрированное в Реестре государственной регистрации нормативных правовых актов под № 4892)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"производных ценных бумаг" дополнить словами "и производных финансовых инструментов";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"производных ценных бумаг" дополнить словами "и производных финансовых инструментов";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"производными ценными бумагами" дополнить словами "и производными финансовыми инструментами";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 "производные ценные бумаги," дополнить словами "производные финансовые инструменты,";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Производные ценные бумаги и производные финансовые инструменты, базовые активы которых определены пунктом 1 настоящего постановления (за исключением базовых активов, указанных в пункте 3), приобретаются на организованном и неорганизованном рынках ценных бумаг.";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 "производными ценными бумагами" дополнить словами "и производными финансовыми инструментами";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Банки второго уровня могут осуществлять операции с производными ценными бумагами и производными финансовыми инструментами, базовым активом которых является кредитный риск, посредством приобретения (выступать в качестве покупателей) свопов кредитного дефолта (credit default swap) и свопов совокупного дохода (total return swap), при выполнении всех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актив не является собственным обязательством банка второго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в целях хеджирования кредитного риска по базовому активу;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осуществляется на организованном рынке ценных бумаг.";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KASE (Kazakhstan Stock Exchange Index)".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