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82402" w14:textId="d7824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25 июня 2005 года № 224 "Об утверждении формы отчета об остатках на балансовых и внебалансовых счетах банков второго уровня"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29 апреля 2009 года № 93. Зарегистрировано в Министерстве юстиции Республики Казахстан 10 июня 2009 года № 5699. Утратило силу постановлением Правления Национального Банка Республики Казахстан от 28 июня 2013 года № 147</w:t>
      </w:r>
    </w:p>
    <w:p>
      <w:pPr>
        <w:spacing w:after="0"/>
        <w:ind w:left="0"/>
        <w:jc w:val="both"/>
      </w:pPr>
      <w:r>
        <w:rPr>
          <w:rFonts w:ascii="Times New Roman"/>
          <w:b w:val="false"/>
          <w:i w:val="false"/>
          <w:color w:val="ff0000"/>
          <w:sz w:val="28"/>
        </w:rPr>
        <w:t xml:space="preserve">      Сноска. Постановление утратило силу постановлением Правления Национального Банка РК от 28.06.2013 </w:t>
      </w:r>
      <w:r>
        <w:rPr>
          <w:rFonts w:ascii="Times New Roman"/>
          <w:b w:val="false"/>
          <w:i w:val="false"/>
          <w:color w:val="ff0000"/>
          <w:sz w:val="28"/>
        </w:rPr>
        <w:t>№ 147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целях совершенствования нормативных правовых актов, регулирующих деятельность банков второго уровня,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 xml:space="preserve">ПОСТАНОВЛЯЕТ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 xml:space="preserve">постановление </w:t>
      </w:r>
      <w:r>
        <w:rPr>
          <w:rFonts w:ascii="Times New Roman"/>
          <w:b w:val="false"/>
          <w:i w:val="false"/>
          <w:color w:val="000000"/>
          <w:sz w:val="28"/>
        </w:rPr>
        <w:t>Правления Агентства от 25 июня 2005 года № 224 "Об утверждении формы отчета об остатках на балансовых и внебалансовых счетах банков второго уровня" (зарегистрированное в Реестре государственной регистрации нормативных правовых актов под № 3750), с дополнениями и изменениями, внесенными постановлениями Правления Агентства от 27 октября 2006 года </w:t>
      </w:r>
      <w:r>
        <w:rPr>
          <w:rFonts w:ascii="Times New Roman"/>
          <w:b w:val="false"/>
          <w:i w:val="false"/>
          <w:color w:val="000000"/>
          <w:sz w:val="28"/>
        </w:rPr>
        <w:t xml:space="preserve">№ 232 </w:t>
      </w:r>
      <w:r>
        <w:rPr>
          <w:rFonts w:ascii="Times New Roman"/>
          <w:b w:val="false"/>
          <w:i w:val="false"/>
          <w:color w:val="000000"/>
          <w:sz w:val="28"/>
        </w:rPr>
        <w:t>"О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25 июня 2005 года № 224 "Об утверждении формы отчета об остатках на балансовых и внебалансовых счетах банков второго уровня" (зарегистрированным в Реестре государственной регистрации нормативных правовых актов под № 4481), от 24 декабря 2007 года </w:t>
      </w:r>
      <w:r>
        <w:rPr>
          <w:rFonts w:ascii="Times New Roman"/>
          <w:b w:val="false"/>
          <w:i w:val="false"/>
          <w:color w:val="000000"/>
          <w:sz w:val="28"/>
        </w:rPr>
        <w:t xml:space="preserve">№ 279 </w:t>
      </w:r>
      <w:r>
        <w:rPr>
          <w:rFonts w:ascii="Times New Roman"/>
          <w:b w:val="false"/>
          <w:i w:val="false"/>
          <w:color w:val="000000"/>
          <w:sz w:val="28"/>
        </w:rPr>
        <w:t>"О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25 июня 2005 года № 224 "Об утверждении формы отчета об остатках на балансовых и внебалансовых счетах банков второго уровня" (зарегистрированным в Реестре государственной регистрации нормативных правовых актов под № 5129), от 28 ноября 2008 года </w:t>
      </w:r>
      <w:r>
        <w:rPr>
          <w:rFonts w:ascii="Times New Roman"/>
          <w:b w:val="false"/>
          <w:i w:val="false"/>
          <w:color w:val="000000"/>
          <w:sz w:val="28"/>
        </w:rPr>
        <w:t xml:space="preserve">№ 204 </w:t>
      </w:r>
      <w:r>
        <w:rPr>
          <w:rFonts w:ascii="Times New Roman"/>
          <w:b w:val="false"/>
          <w:i w:val="false"/>
          <w:color w:val="000000"/>
          <w:sz w:val="28"/>
        </w:rPr>
        <w:t xml:space="preserve">"О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25 июня 2005 года № 224 "Об утверждении формы отчета об остатках на балансовых и внебалансовых счетах банков второго уровня" (зарегистрированным в Реестре государственной регистрации нормативных правовых актов под № 5444) следующие изменения и дополнения: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приложении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таблице </w:t>
      </w:r>
      <w:r>
        <w:rPr>
          <w:rFonts w:ascii="Times New Roman"/>
          <w:b w:val="false"/>
          <w:i w:val="false"/>
          <w:color w:val="000000"/>
          <w:sz w:val="28"/>
        </w:rPr>
        <w:t xml:space="preserve">"1. Отчет об остатках на балансовых счетах активов, обязательств и собственного капитала": </w:t>
      </w:r>
      <w:r>
        <w:br/>
      </w:r>
      <w:r>
        <w:rPr>
          <w:rFonts w:ascii="Times New Roman"/>
          <w:b w:val="false"/>
          <w:i w:val="false"/>
          <w:color w:val="000000"/>
          <w:sz w:val="28"/>
        </w:rPr>
        <w:t>
</w:t>
      </w:r>
      <w:r>
        <w:rPr>
          <w:rFonts w:ascii="Times New Roman"/>
          <w:b w:val="false"/>
          <w:i w:val="false"/>
          <w:color w:val="000000"/>
          <w:sz w:val="28"/>
        </w:rPr>
        <w:t xml:space="preserve">
      названия группы счетов 1200 и счета 1201 изложить в следующей редакции: </w:t>
      </w:r>
      <w:r>
        <w:br/>
      </w:r>
      <w:r>
        <w:rPr>
          <w:rFonts w:ascii="Times New Roman"/>
          <w:b w:val="false"/>
          <w:i w:val="false"/>
          <w:color w:val="000000"/>
          <w:sz w:val="28"/>
        </w:rPr>
        <w:t xml:space="preserve">
"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5"/>
        <w:gridCol w:w="9048"/>
        <w:gridCol w:w="2277"/>
      </w:tblGrid>
      <w:tr>
        <w:trPr>
          <w:trHeight w:val="42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Ценные бумаги, учитываемые по справедливой </w:t>
            </w:r>
            <w:r>
              <w:br/>
            </w:r>
            <w:r>
              <w:rPr>
                <w:rFonts w:ascii="Times New Roman"/>
                <w:b w:val="false"/>
                <w:i w:val="false"/>
                <w:color w:val="000000"/>
                <w:sz w:val="20"/>
              </w:rPr>
              <w:t xml:space="preserve">
стоимости через прибыль или убыток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1201 </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Ценные бумаги, учитываемые по справедливой </w:t>
            </w:r>
            <w:r>
              <w:br/>
            </w:r>
            <w:r>
              <w:rPr>
                <w:rFonts w:ascii="Times New Roman"/>
                <w:b w:val="false"/>
                <w:i w:val="false"/>
                <w:color w:val="000000"/>
                <w:sz w:val="20"/>
              </w:rPr>
              <w:t xml:space="preserve">
стоимости через прибыль или убыток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 w:id="1"/>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названия счетов 1205, 1206, 1207, 1208, 1209 изложить в следующей редакции: </w:t>
      </w:r>
      <w:r>
        <w:br/>
      </w:r>
      <w:r>
        <w:rPr>
          <w:rFonts w:ascii="Times New Roman"/>
          <w:b w:val="false"/>
          <w:i w:val="false"/>
          <w:color w:val="000000"/>
          <w:sz w:val="28"/>
        </w:rPr>
        <w:t xml:space="preserve">
"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0"/>
        <w:gridCol w:w="9056"/>
        <w:gridCol w:w="2264"/>
      </w:tblGrid>
      <w:tr>
        <w:trPr>
          <w:trHeight w:val="42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1205 </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Дисконт по приобретенным ценным бумагам, </w:t>
            </w:r>
            <w:r>
              <w:br/>
            </w:r>
            <w:r>
              <w:rPr>
                <w:rFonts w:ascii="Times New Roman"/>
                <w:b w:val="false"/>
                <w:i w:val="false"/>
                <w:color w:val="000000"/>
                <w:sz w:val="20"/>
              </w:rPr>
              <w:t xml:space="preserve">
учитываемым по справедливой стоимости через </w:t>
            </w:r>
            <w:r>
              <w:br/>
            </w:r>
            <w:r>
              <w:rPr>
                <w:rFonts w:ascii="Times New Roman"/>
                <w:b w:val="false"/>
                <w:i w:val="false"/>
                <w:color w:val="000000"/>
                <w:sz w:val="20"/>
              </w:rPr>
              <w:t xml:space="preserve">
прибыль или убыток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1206 </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Премия по приобретенным ценным бумагам, </w:t>
            </w:r>
            <w:r>
              <w:br/>
            </w:r>
            <w:r>
              <w:rPr>
                <w:rFonts w:ascii="Times New Roman"/>
                <w:b w:val="false"/>
                <w:i w:val="false"/>
                <w:color w:val="000000"/>
                <w:sz w:val="20"/>
              </w:rPr>
              <w:t xml:space="preserve">
учитываемым по справедливой стоимости через </w:t>
            </w:r>
            <w:r>
              <w:br/>
            </w:r>
            <w:r>
              <w:rPr>
                <w:rFonts w:ascii="Times New Roman"/>
                <w:b w:val="false"/>
                <w:i w:val="false"/>
                <w:color w:val="000000"/>
                <w:sz w:val="20"/>
              </w:rPr>
              <w:t xml:space="preserve">
прибыль или убыток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1207 </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Вознаграждение, начисленное предыдущими </w:t>
            </w:r>
            <w:r>
              <w:br/>
            </w:r>
            <w:r>
              <w:rPr>
                <w:rFonts w:ascii="Times New Roman"/>
                <w:b w:val="false"/>
                <w:i w:val="false"/>
                <w:color w:val="000000"/>
                <w:sz w:val="20"/>
              </w:rPr>
              <w:t xml:space="preserve">
держателями по ценным бумагам, учитываемым </w:t>
            </w:r>
            <w:r>
              <w:br/>
            </w:r>
            <w:r>
              <w:rPr>
                <w:rFonts w:ascii="Times New Roman"/>
                <w:b w:val="false"/>
                <w:i w:val="false"/>
                <w:color w:val="000000"/>
                <w:sz w:val="20"/>
              </w:rPr>
              <w:t xml:space="preserve">
по справедливой стоимости через прибыль или </w:t>
            </w:r>
            <w:r>
              <w:br/>
            </w:r>
            <w:r>
              <w:rPr>
                <w:rFonts w:ascii="Times New Roman"/>
                <w:b w:val="false"/>
                <w:i w:val="false"/>
                <w:color w:val="000000"/>
                <w:sz w:val="20"/>
              </w:rPr>
              <w:t xml:space="preserve">
убыток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1208 </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Счет положительной корректировки справедливой </w:t>
            </w:r>
            <w:r>
              <w:br/>
            </w:r>
            <w:r>
              <w:rPr>
                <w:rFonts w:ascii="Times New Roman"/>
                <w:b w:val="false"/>
                <w:i w:val="false"/>
                <w:color w:val="000000"/>
                <w:sz w:val="20"/>
              </w:rPr>
              <w:t xml:space="preserve">
стоимости ценных бумаг, учитываемых по </w:t>
            </w:r>
            <w:r>
              <w:br/>
            </w:r>
            <w:r>
              <w:rPr>
                <w:rFonts w:ascii="Times New Roman"/>
                <w:b w:val="false"/>
                <w:i w:val="false"/>
                <w:color w:val="000000"/>
                <w:sz w:val="20"/>
              </w:rPr>
              <w:t xml:space="preserve">
справедливой стоимости через прибыль или </w:t>
            </w:r>
            <w:r>
              <w:br/>
            </w:r>
            <w:r>
              <w:rPr>
                <w:rFonts w:ascii="Times New Roman"/>
                <w:b w:val="false"/>
                <w:i w:val="false"/>
                <w:color w:val="000000"/>
                <w:sz w:val="20"/>
              </w:rPr>
              <w:t xml:space="preserve">
убыток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1209 </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Счет отрицательной корректировки справедливой </w:t>
            </w:r>
            <w:r>
              <w:br/>
            </w:r>
            <w:r>
              <w:rPr>
                <w:rFonts w:ascii="Times New Roman"/>
                <w:b w:val="false"/>
                <w:i w:val="false"/>
                <w:color w:val="000000"/>
                <w:sz w:val="20"/>
              </w:rPr>
              <w:t xml:space="preserve">
стоимости ценных бумаг, учитываемых по </w:t>
            </w:r>
            <w:r>
              <w:br/>
            </w:r>
            <w:r>
              <w:rPr>
                <w:rFonts w:ascii="Times New Roman"/>
                <w:b w:val="false"/>
                <w:i w:val="false"/>
                <w:color w:val="000000"/>
                <w:sz w:val="20"/>
              </w:rPr>
              <w:t xml:space="preserve">
справедливой стоимости через прибыль или </w:t>
            </w:r>
            <w:r>
              <w:br/>
            </w:r>
            <w:r>
              <w:rPr>
                <w:rFonts w:ascii="Times New Roman"/>
                <w:b w:val="false"/>
                <w:i w:val="false"/>
                <w:color w:val="000000"/>
                <w:sz w:val="20"/>
              </w:rPr>
              <w:t xml:space="preserve">
убыток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 w:id="2"/>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после счета 1425 дополнить счетами 1426, 1427 следующего содержания: </w:t>
      </w:r>
      <w:r>
        <w:br/>
      </w:r>
      <w:r>
        <w:rPr>
          <w:rFonts w:ascii="Times New Roman"/>
          <w:b w:val="false"/>
          <w:i w:val="false"/>
          <w:color w:val="000000"/>
          <w:sz w:val="28"/>
        </w:rPr>
        <w:t xml:space="preserve">
"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6"/>
        <w:gridCol w:w="9055"/>
        <w:gridCol w:w="2259"/>
      </w:tblGrid>
      <w:tr>
        <w:trPr>
          <w:trHeight w:val="42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1426 </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клиенту по операциям </w:t>
            </w:r>
            <w:r>
              <w:br/>
            </w:r>
            <w:r>
              <w:rPr>
                <w:rFonts w:ascii="Times New Roman"/>
                <w:b w:val="false"/>
                <w:i w:val="false"/>
                <w:color w:val="000000"/>
                <w:sz w:val="20"/>
              </w:rPr>
              <w:t xml:space="preserve">
финансирования торговой деятельности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1427 </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Просроченная задолженность по операциям </w:t>
            </w:r>
            <w:r>
              <w:br/>
            </w:r>
            <w:r>
              <w:rPr>
                <w:rFonts w:ascii="Times New Roman"/>
                <w:b w:val="false"/>
                <w:i w:val="false"/>
                <w:color w:val="000000"/>
                <w:sz w:val="20"/>
              </w:rPr>
              <w:t xml:space="preserve">
финансирования торговой деятельности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 w:id="3"/>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после счета 1472 дополнить счетом 1473 следующего содержания: </w:t>
      </w:r>
      <w:r>
        <w:br/>
      </w:r>
      <w:r>
        <w:rPr>
          <w:rFonts w:ascii="Times New Roman"/>
          <w:b w:val="false"/>
          <w:i w:val="false"/>
          <w:color w:val="000000"/>
          <w:sz w:val="28"/>
        </w:rPr>
        <w:t xml:space="preserve">
"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1"/>
        <w:gridCol w:w="9119"/>
        <w:gridCol w:w="2210"/>
      </w:tblGrid>
      <w:tr>
        <w:trPr>
          <w:trHeight w:val="42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1473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Инвестиции исламского банка в производст- </w:t>
            </w:r>
            <w:r>
              <w:br/>
            </w:r>
            <w:r>
              <w:rPr>
                <w:rFonts w:ascii="Times New Roman"/>
                <w:b w:val="false"/>
                <w:i w:val="false"/>
                <w:color w:val="000000"/>
                <w:sz w:val="20"/>
              </w:rPr>
              <w:t xml:space="preserve">
венную и торговую деятельность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 w:id="4"/>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название счета 1744 изложить в следующей редакции: </w:t>
      </w:r>
      <w:r>
        <w:br/>
      </w:r>
      <w:r>
        <w:rPr>
          <w:rFonts w:ascii="Times New Roman"/>
          <w:b w:val="false"/>
          <w:i w:val="false"/>
          <w:color w:val="000000"/>
          <w:sz w:val="28"/>
        </w:rPr>
        <w:t xml:space="preserve">
"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0"/>
        <w:gridCol w:w="9116"/>
        <w:gridCol w:w="2224"/>
      </w:tblGrid>
      <w:tr>
        <w:trPr>
          <w:trHeight w:val="42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1744 </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Начисленные доходы по ценным бумагам, </w:t>
            </w:r>
            <w:r>
              <w:br/>
            </w:r>
            <w:r>
              <w:rPr>
                <w:rFonts w:ascii="Times New Roman"/>
                <w:b w:val="false"/>
                <w:i w:val="false"/>
                <w:color w:val="000000"/>
                <w:sz w:val="20"/>
              </w:rPr>
              <w:t xml:space="preserve">
учитываемым по справедливой стоимости через </w:t>
            </w:r>
            <w:r>
              <w:br/>
            </w:r>
            <w:r>
              <w:rPr>
                <w:rFonts w:ascii="Times New Roman"/>
                <w:b w:val="false"/>
                <w:i w:val="false"/>
                <w:color w:val="000000"/>
                <w:sz w:val="20"/>
              </w:rPr>
              <w:t xml:space="preserve">
прибыль или убыток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после счета 1756 дополнить счетами 1771, 1772 следующего содержания: </w:t>
      </w:r>
      <w:r>
        <w:br/>
      </w:r>
      <w:r>
        <w:rPr>
          <w:rFonts w:ascii="Times New Roman"/>
          <w:b w:val="false"/>
          <w:i w:val="false"/>
          <w:color w:val="000000"/>
          <w:sz w:val="28"/>
        </w:rPr>
        <w:t xml:space="preserve">
"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0"/>
        <w:gridCol w:w="9116"/>
        <w:gridCol w:w="2224"/>
      </w:tblGrid>
      <w:tr>
        <w:trPr>
          <w:trHeight w:val="42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1771 </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Начисленные доходы исламского банка по </w:t>
            </w:r>
            <w:r>
              <w:br/>
            </w:r>
            <w:r>
              <w:rPr>
                <w:rFonts w:ascii="Times New Roman"/>
                <w:b w:val="false"/>
                <w:i w:val="false"/>
                <w:color w:val="000000"/>
                <w:sz w:val="20"/>
              </w:rPr>
              <w:t xml:space="preserve">
инвестиционной деятельности на условиях </w:t>
            </w:r>
            <w:r>
              <w:br/>
            </w:r>
            <w:r>
              <w:rPr>
                <w:rFonts w:ascii="Times New Roman"/>
                <w:b w:val="false"/>
                <w:i w:val="false"/>
                <w:color w:val="000000"/>
                <w:sz w:val="20"/>
              </w:rPr>
              <w:t xml:space="preserve">
аренды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1772 </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Просроченная задолженность по инвестиционной </w:t>
            </w:r>
            <w:r>
              <w:br/>
            </w:r>
            <w:r>
              <w:rPr>
                <w:rFonts w:ascii="Times New Roman"/>
                <w:b w:val="false"/>
                <w:i w:val="false"/>
                <w:color w:val="000000"/>
                <w:sz w:val="20"/>
              </w:rPr>
              <w:t xml:space="preserve">
деятельности на условиях аренды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 w:id="6"/>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после счета 2240 дополнить счетом 2245 следующего содержания: </w:t>
      </w:r>
      <w:r>
        <w:br/>
      </w:r>
      <w:r>
        <w:rPr>
          <w:rFonts w:ascii="Times New Roman"/>
          <w:b w:val="false"/>
          <w:i w:val="false"/>
          <w:color w:val="000000"/>
          <w:sz w:val="28"/>
        </w:rPr>
        <w:t xml:space="preserve">
"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0"/>
        <w:gridCol w:w="9116"/>
        <w:gridCol w:w="2244"/>
      </w:tblGrid>
      <w:tr>
        <w:trPr>
          <w:trHeight w:val="42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2245 </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Инвестиционные депозиты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после счета 2870 дополнить счетом 2871 следующего содержания: </w:t>
      </w:r>
      <w:r>
        <w:br/>
      </w:r>
      <w:r>
        <w:rPr>
          <w:rFonts w:ascii="Times New Roman"/>
          <w:b w:val="false"/>
          <w:i w:val="false"/>
          <w:color w:val="000000"/>
          <w:sz w:val="28"/>
        </w:rPr>
        <w:t xml:space="preserve">
"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0"/>
        <w:gridCol w:w="9116"/>
        <w:gridCol w:w="2204"/>
      </w:tblGrid>
      <w:tr>
        <w:trPr>
          <w:trHeight w:val="42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2871 </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Счет благотворительных выплат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в </w:t>
      </w:r>
      <w:r>
        <w:rPr>
          <w:rFonts w:ascii="Times New Roman"/>
          <w:b w:val="false"/>
          <w:i w:val="false"/>
          <w:color w:val="000000"/>
          <w:sz w:val="28"/>
        </w:rPr>
        <w:t xml:space="preserve">таблице </w:t>
      </w:r>
      <w:r>
        <w:rPr>
          <w:rFonts w:ascii="Times New Roman"/>
          <w:b w:val="false"/>
          <w:i w:val="false"/>
          <w:color w:val="000000"/>
          <w:sz w:val="28"/>
        </w:rPr>
        <w:t xml:space="preserve">«2. Отчет об остатках на балансовых счетах прибылей и убытков»: </w:t>
      </w:r>
      <w:r>
        <w:br/>
      </w:r>
      <w:r>
        <w:rPr>
          <w:rFonts w:ascii="Times New Roman"/>
          <w:b w:val="false"/>
          <w:i w:val="false"/>
          <w:color w:val="000000"/>
          <w:sz w:val="28"/>
        </w:rPr>
        <w:t>
</w:t>
      </w:r>
      <w:r>
        <w:rPr>
          <w:rFonts w:ascii="Times New Roman"/>
          <w:b w:val="false"/>
          <w:i w:val="false"/>
          <w:color w:val="000000"/>
          <w:sz w:val="28"/>
        </w:rPr>
        <w:t xml:space="preserve">
      название счета 5305 изложить в следующей редакции: </w:t>
      </w:r>
      <w:r>
        <w:br/>
      </w:r>
      <w:r>
        <w:rPr>
          <w:rFonts w:ascii="Times New Roman"/>
          <w:b w:val="false"/>
          <w:i w:val="false"/>
          <w:color w:val="000000"/>
          <w:sz w:val="28"/>
        </w:rPr>
        <w:t xml:space="preserve">
"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9"/>
        <w:gridCol w:w="9104"/>
        <w:gridCol w:w="2167"/>
      </w:tblGrid>
      <w:tr>
        <w:trPr>
          <w:trHeight w:val="42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5305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амортизации премии по приобретен- </w:t>
            </w:r>
            <w:r>
              <w:br/>
            </w:r>
            <w:r>
              <w:rPr>
                <w:rFonts w:ascii="Times New Roman"/>
                <w:b w:val="false"/>
                <w:i w:val="false"/>
                <w:color w:val="000000"/>
                <w:sz w:val="20"/>
              </w:rPr>
              <w:t xml:space="preserve">
ным ценным бумагам, учитываемым по </w:t>
            </w:r>
            <w:r>
              <w:br/>
            </w:r>
            <w:r>
              <w:rPr>
                <w:rFonts w:ascii="Times New Roman"/>
                <w:b w:val="false"/>
                <w:i w:val="false"/>
                <w:color w:val="000000"/>
                <w:sz w:val="20"/>
              </w:rPr>
              <w:t xml:space="preserve">
справедливой стоимости через прибыль или </w:t>
            </w:r>
            <w:r>
              <w:br/>
            </w:r>
            <w:r>
              <w:rPr>
                <w:rFonts w:ascii="Times New Roman"/>
                <w:b w:val="false"/>
                <w:i w:val="false"/>
                <w:color w:val="000000"/>
                <w:sz w:val="20"/>
              </w:rPr>
              <w:t xml:space="preserve">
убыток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 w:id="9"/>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название счета 5709 изложить в следующей редакции:      </w:t>
      </w:r>
      <w:r>
        <w:br/>
      </w:r>
      <w:r>
        <w:rPr>
          <w:rFonts w:ascii="Times New Roman"/>
          <w:b w:val="false"/>
          <w:i w:val="false"/>
          <w:color w:val="000000"/>
          <w:sz w:val="28"/>
        </w:rPr>
        <w:t xml:space="preserve">
"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9"/>
        <w:gridCol w:w="9204"/>
        <w:gridCol w:w="2147"/>
      </w:tblGrid>
      <w:tr>
        <w:trPr>
          <w:trHeight w:val="420" w:hRule="atLeast"/>
        </w:trPr>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5709 </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Нереализованный расход от изменения стоимости </w:t>
            </w:r>
            <w:r>
              <w:br/>
            </w:r>
            <w:r>
              <w:rPr>
                <w:rFonts w:ascii="Times New Roman"/>
                <w:b w:val="false"/>
                <w:i w:val="false"/>
                <w:color w:val="000000"/>
                <w:sz w:val="20"/>
              </w:rPr>
              <w:t xml:space="preserve">
ценных бумаг, учитываемых по справедливой </w:t>
            </w:r>
            <w:r>
              <w:br/>
            </w:r>
            <w:r>
              <w:rPr>
                <w:rFonts w:ascii="Times New Roman"/>
                <w:b w:val="false"/>
                <w:i w:val="false"/>
                <w:color w:val="000000"/>
                <w:sz w:val="20"/>
              </w:rPr>
              <w:t xml:space="preserve">
стоимости через прибыль или убыток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 w:id="10"/>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название счета 5733 изложить в следующей редакции: </w:t>
      </w:r>
      <w:r>
        <w:br/>
      </w:r>
      <w:r>
        <w:rPr>
          <w:rFonts w:ascii="Times New Roman"/>
          <w:b w:val="false"/>
          <w:i w:val="false"/>
          <w:color w:val="000000"/>
          <w:sz w:val="28"/>
        </w:rPr>
        <w:t xml:space="preserve">
"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1"/>
        <w:gridCol w:w="9219"/>
        <w:gridCol w:w="2150"/>
      </w:tblGrid>
      <w:tr>
        <w:trPr>
          <w:trHeight w:val="42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5733 </w:t>
            </w:r>
          </w:p>
        </w:tc>
        <w:tc>
          <w:tcPr>
            <w:tcW w:w="9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Реализованные расходы от изменения стоимости </w:t>
            </w:r>
            <w:r>
              <w:br/>
            </w:r>
            <w:r>
              <w:rPr>
                <w:rFonts w:ascii="Times New Roman"/>
                <w:b w:val="false"/>
                <w:i w:val="false"/>
                <w:color w:val="000000"/>
                <w:sz w:val="20"/>
              </w:rPr>
              <w:t xml:space="preserve">
ценных бумаг, учитываемых по справедливой </w:t>
            </w:r>
            <w:r>
              <w:br/>
            </w:r>
            <w:r>
              <w:rPr>
                <w:rFonts w:ascii="Times New Roman"/>
                <w:b w:val="false"/>
                <w:i w:val="false"/>
                <w:color w:val="000000"/>
                <w:sz w:val="20"/>
              </w:rPr>
              <w:t xml:space="preserve">
стоимости через прибыль или убыток и </w:t>
            </w:r>
            <w:r>
              <w:br/>
            </w:r>
            <w:r>
              <w:rPr>
                <w:rFonts w:ascii="Times New Roman"/>
                <w:b w:val="false"/>
                <w:i w:val="false"/>
                <w:color w:val="000000"/>
                <w:sz w:val="20"/>
              </w:rPr>
              <w:t xml:space="preserve">
имеющихся в наличии для продажи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 w:id="11"/>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названия счетов 4201, 4202 изложить в следующей редакции: </w:t>
      </w:r>
      <w:r>
        <w:br/>
      </w:r>
      <w:r>
        <w:rPr>
          <w:rFonts w:ascii="Times New Roman"/>
          <w:b w:val="false"/>
          <w:i w:val="false"/>
          <w:color w:val="000000"/>
          <w:sz w:val="28"/>
        </w:rPr>
        <w:t xml:space="preserve">
"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9"/>
        <w:gridCol w:w="9244"/>
        <w:gridCol w:w="2167"/>
      </w:tblGrid>
      <w:tr>
        <w:trPr>
          <w:trHeight w:val="42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4201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связанные с получением вознаграждения </w:t>
            </w:r>
            <w:r>
              <w:br/>
            </w:r>
            <w:r>
              <w:rPr>
                <w:rFonts w:ascii="Times New Roman"/>
                <w:b w:val="false"/>
                <w:i w:val="false"/>
                <w:color w:val="000000"/>
                <w:sz w:val="20"/>
              </w:rPr>
              <w:t xml:space="preserve">
по ценным бумагам, учитываемым по справедли- </w:t>
            </w:r>
            <w:r>
              <w:br/>
            </w:r>
            <w:r>
              <w:rPr>
                <w:rFonts w:ascii="Times New Roman"/>
                <w:b w:val="false"/>
                <w:i w:val="false"/>
                <w:color w:val="000000"/>
                <w:sz w:val="20"/>
              </w:rPr>
              <w:t xml:space="preserve">
вой стоимости через прибыль или убыток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4202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по амортизации дисконта по приобретен- </w:t>
            </w:r>
            <w:r>
              <w:br/>
            </w:r>
            <w:r>
              <w:rPr>
                <w:rFonts w:ascii="Times New Roman"/>
                <w:b w:val="false"/>
                <w:i w:val="false"/>
                <w:color w:val="000000"/>
                <w:sz w:val="20"/>
              </w:rPr>
              <w:t xml:space="preserve">
ным ценным бумагам, учитываемым по справед- </w:t>
            </w:r>
            <w:r>
              <w:br/>
            </w:r>
            <w:r>
              <w:rPr>
                <w:rFonts w:ascii="Times New Roman"/>
                <w:b w:val="false"/>
                <w:i w:val="false"/>
                <w:color w:val="000000"/>
                <w:sz w:val="20"/>
              </w:rPr>
              <w:t xml:space="preserve">
ливой стоимости через прибыль или убыток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 w:id="12"/>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после счета 4424 дополнить счетами 4426, 4427 следующего содержания: </w:t>
      </w:r>
      <w:r>
        <w:br/>
      </w:r>
      <w:r>
        <w:rPr>
          <w:rFonts w:ascii="Times New Roman"/>
          <w:b w:val="false"/>
          <w:i w:val="false"/>
          <w:color w:val="000000"/>
          <w:sz w:val="28"/>
        </w:rPr>
        <w:t xml:space="preserve">
"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1"/>
        <w:gridCol w:w="9259"/>
        <w:gridCol w:w="2130"/>
      </w:tblGrid>
      <w:tr>
        <w:trPr>
          <w:trHeight w:val="42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4426 </w:t>
            </w:r>
          </w:p>
        </w:tc>
        <w:tc>
          <w:tcPr>
            <w:tcW w:w="9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связанные с получением вознаграждения </w:t>
            </w:r>
            <w:r>
              <w:br/>
            </w:r>
            <w:r>
              <w:rPr>
                <w:rFonts w:ascii="Times New Roman"/>
                <w:b w:val="false"/>
                <w:i w:val="false"/>
                <w:color w:val="000000"/>
                <w:sz w:val="20"/>
              </w:rPr>
              <w:t xml:space="preserve">
по операциям финансирования торговой </w:t>
            </w:r>
            <w:r>
              <w:br/>
            </w:r>
            <w:r>
              <w:rPr>
                <w:rFonts w:ascii="Times New Roman"/>
                <w:b w:val="false"/>
                <w:i w:val="false"/>
                <w:color w:val="000000"/>
                <w:sz w:val="20"/>
              </w:rPr>
              <w:t xml:space="preserve">
деятельности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4427 </w:t>
            </w:r>
          </w:p>
        </w:tc>
        <w:tc>
          <w:tcPr>
            <w:tcW w:w="9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связанные с получением вознаграждения </w:t>
            </w:r>
            <w:r>
              <w:br/>
            </w:r>
            <w:r>
              <w:rPr>
                <w:rFonts w:ascii="Times New Roman"/>
                <w:b w:val="false"/>
                <w:i w:val="false"/>
                <w:color w:val="000000"/>
                <w:sz w:val="20"/>
              </w:rPr>
              <w:t xml:space="preserve">
по просроченной задолженности по операциям </w:t>
            </w:r>
            <w:r>
              <w:br/>
            </w:r>
            <w:r>
              <w:rPr>
                <w:rFonts w:ascii="Times New Roman"/>
                <w:b w:val="false"/>
                <w:i w:val="false"/>
                <w:color w:val="000000"/>
                <w:sz w:val="20"/>
              </w:rPr>
              <w:t xml:space="preserve">
финансирования торговой деятельности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 w:id="13"/>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после счета 4476 дополнить счетом 4477 следующего содержания: </w:t>
      </w:r>
      <w:r>
        <w:br/>
      </w:r>
      <w:r>
        <w:rPr>
          <w:rFonts w:ascii="Times New Roman"/>
          <w:b w:val="false"/>
          <w:i w:val="false"/>
          <w:color w:val="000000"/>
          <w:sz w:val="28"/>
        </w:rPr>
        <w:t xml:space="preserve">
"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1"/>
        <w:gridCol w:w="9339"/>
        <w:gridCol w:w="2130"/>
      </w:tblGrid>
      <w:tr>
        <w:trPr>
          <w:trHeight w:val="42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4477 </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исламского банка, связанные с получе- </w:t>
            </w:r>
            <w:r>
              <w:br/>
            </w:r>
            <w:r>
              <w:rPr>
                <w:rFonts w:ascii="Times New Roman"/>
                <w:b w:val="false"/>
                <w:i w:val="false"/>
                <w:color w:val="000000"/>
                <w:sz w:val="20"/>
              </w:rPr>
              <w:t xml:space="preserve">
нием вознаграждения по инвестиционной деятель- </w:t>
            </w:r>
            <w:r>
              <w:br/>
            </w:r>
            <w:r>
              <w:rPr>
                <w:rFonts w:ascii="Times New Roman"/>
                <w:b w:val="false"/>
                <w:i w:val="false"/>
                <w:color w:val="000000"/>
                <w:sz w:val="20"/>
              </w:rPr>
              <w:t xml:space="preserve">
ности на условиях аренды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 w:id="14"/>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после счета 4617 дополнить счетом 4618 следующего содержания: </w:t>
      </w:r>
      <w:r>
        <w:br/>
      </w:r>
      <w:r>
        <w:rPr>
          <w:rFonts w:ascii="Times New Roman"/>
          <w:b w:val="false"/>
          <w:i w:val="false"/>
          <w:color w:val="000000"/>
          <w:sz w:val="28"/>
        </w:rPr>
        <w:t xml:space="preserve">
"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0"/>
        <w:gridCol w:w="9343"/>
        <w:gridCol w:w="2107"/>
      </w:tblGrid>
      <w:tr>
        <w:trPr>
          <w:trHeight w:val="42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4618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за услуги по операциям с инвестицион- </w:t>
            </w:r>
            <w:r>
              <w:br/>
            </w:r>
            <w:r>
              <w:rPr>
                <w:rFonts w:ascii="Times New Roman"/>
                <w:b w:val="false"/>
                <w:i w:val="false"/>
                <w:color w:val="000000"/>
                <w:sz w:val="20"/>
              </w:rPr>
              <w:t xml:space="preserve">
ными депозитами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 w:id="15"/>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название счета 4709 изложить в следующей редакции: </w:t>
      </w:r>
      <w:r>
        <w:br/>
      </w:r>
      <w:r>
        <w:rPr>
          <w:rFonts w:ascii="Times New Roman"/>
          <w:b w:val="false"/>
          <w:i w:val="false"/>
          <w:color w:val="000000"/>
          <w:sz w:val="28"/>
        </w:rPr>
        <w:t xml:space="preserve">
"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0"/>
        <w:gridCol w:w="9343"/>
        <w:gridCol w:w="2107"/>
      </w:tblGrid>
      <w:tr>
        <w:trPr>
          <w:trHeight w:val="420" w:hRule="atLeast"/>
        </w:trPr>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4709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Нереализованный доход от изменения стоимости </w:t>
            </w:r>
            <w:r>
              <w:br/>
            </w:r>
            <w:r>
              <w:rPr>
                <w:rFonts w:ascii="Times New Roman"/>
                <w:b w:val="false"/>
                <w:i w:val="false"/>
                <w:color w:val="000000"/>
                <w:sz w:val="20"/>
              </w:rPr>
              <w:t xml:space="preserve">
ценных бумаг, учитываемых по справедливой </w:t>
            </w:r>
            <w:r>
              <w:br/>
            </w:r>
            <w:r>
              <w:rPr>
                <w:rFonts w:ascii="Times New Roman"/>
                <w:b w:val="false"/>
                <w:i w:val="false"/>
                <w:color w:val="000000"/>
                <w:sz w:val="20"/>
              </w:rPr>
              <w:t xml:space="preserve">
стоимости через прибыль или убыток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 w:id="16"/>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название счета 4733 изложить в следующей редакции: </w:t>
      </w:r>
      <w:r>
        <w:br/>
      </w:r>
      <w:r>
        <w:rPr>
          <w:rFonts w:ascii="Times New Roman"/>
          <w:b w:val="false"/>
          <w:i w:val="false"/>
          <w:color w:val="000000"/>
          <w:sz w:val="28"/>
        </w:rPr>
        <w:t xml:space="preserve">
"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0"/>
        <w:gridCol w:w="9403"/>
        <w:gridCol w:w="2067"/>
      </w:tblGrid>
      <w:tr>
        <w:trPr>
          <w:trHeight w:val="42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4733 </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Реализованные доходы от изменения стоимости </w:t>
            </w:r>
            <w:r>
              <w:br/>
            </w:r>
            <w:r>
              <w:rPr>
                <w:rFonts w:ascii="Times New Roman"/>
                <w:b w:val="false"/>
                <w:i w:val="false"/>
                <w:color w:val="000000"/>
                <w:sz w:val="20"/>
              </w:rPr>
              <w:t xml:space="preserve">
ценных бумаг, учитываемых по справедливой </w:t>
            </w:r>
            <w:r>
              <w:br/>
            </w:r>
            <w:r>
              <w:rPr>
                <w:rFonts w:ascii="Times New Roman"/>
                <w:b w:val="false"/>
                <w:i w:val="false"/>
                <w:color w:val="000000"/>
                <w:sz w:val="20"/>
              </w:rPr>
              <w:t xml:space="preserve">
стоимости через прибыль или убыток и </w:t>
            </w:r>
            <w:r>
              <w:br/>
            </w:r>
            <w:r>
              <w:rPr>
                <w:rFonts w:ascii="Times New Roman"/>
                <w:b w:val="false"/>
                <w:i w:val="false"/>
                <w:color w:val="000000"/>
                <w:sz w:val="20"/>
              </w:rPr>
              <w:t xml:space="preserve">
имеющих ся в наличии для продажи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 w:id="17"/>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после счета 4872 дополнить счетом 4880 следующего содержания: </w:t>
      </w:r>
      <w:r>
        <w:br/>
      </w:r>
      <w:r>
        <w:rPr>
          <w:rFonts w:ascii="Times New Roman"/>
          <w:b w:val="false"/>
          <w:i w:val="false"/>
          <w:color w:val="000000"/>
          <w:sz w:val="28"/>
        </w:rPr>
        <w:t xml:space="preserve">
"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1"/>
        <w:gridCol w:w="9439"/>
        <w:gridCol w:w="2050"/>
      </w:tblGrid>
      <w:tr>
        <w:trPr>
          <w:trHeight w:val="42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4880 </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исламского банка от финансирования </w:t>
            </w:r>
            <w:r>
              <w:br/>
            </w:r>
            <w:r>
              <w:rPr>
                <w:rFonts w:ascii="Times New Roman"/>
                <w:b w:val="false"/>
                <w:i w:val="false"/>
                <w:color w:val="000000"/>
                <w:sz w:val="20"/>
              </w:rPr>
              <w:t xml:space="preserve">
производственной и торговой деятельности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 w:id="18"/>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в </w:t>
      </w:r>
      <w:r>
        <w:rPr>
          <w:rFonts w:ascii="Times New Roman"/>
          <w:b w:val="false"/>
          <w:i w:val="false"/>
          <w:color w:val="000000"/>
          <w:sz w:val="28"/>
        </w:rPr>
        <w:t xml:space="preserve">таблице </w:t>
      </w:r>
      <w:r>
        <w:rPr>
          <w:rFonts w:ascii="Times New Roman"/>
          <w:b w:val="false"/>
          <w:i w:val="false"/>
          <w:color w:val="000000"/>
          <w:sz w:val="28"/>
        </w:rPr>
        <w:t xml:space="preserve">«4. Отчет об остатках на внебалансовых счетах меморандума»: </w:t>
      </w:r>
      <w:r>
        <w:br/>
      </w:r>
      <w:r>
        <w:rPr>
          <w:rFonts w:ascii="Times New Roman"/>
          <w:b w:val="false"/>
          <w:i w:val="false"/>
          <w:color w:val="000000"/>
          <w:sz w:val="28"/>
        </w:rPr>
        <w:t>
</w:t>
      </w:r>
      <w:r>
        <w:rPr>
          <w:rFonts w:ascii="Times New Roman"/>
          <w:b w:val="false"/>
          <w:i w:val="false"/>
          <w:color w:val="000000"/>
          <w:sz w:val="28"/>
        </w:rPr>
        <w:t xml:space="preserve">
      после счета 7713 дополнить группами счетов и счетами 7800, 7801, 7802, 7803, 7804, 7805, 7806, 7807, 7808, 7809, 7810, 7811, 7820, 7830, 7831, 7832, 7833, 7850, 7851, 7860, 7861, 7862, 7863, 7864, 7865, 7866, 7867, 7868, 7869, 7870, 7871, 7880, 7881, 7882, 7883, 7884, 7885, 7886, 7887, 7888, 7889, 7890 следующего содержания: </w:t>
      </w:r>
      <w:r>
        <w:br/>
      </w:r>
      <w:r>
        <w:rPr>
          <w:rFonts w:ascii="Times New Roman"/>
          <w:b w:val="false"/>
          <w:i w:val="false"/>
          <w:color w:val="000000"/>
          <w:sz w:val="28"/>
        </w:rPr>
        <w:t xml:space="preserve">
"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9413"/>
        <w:gridCol w:w="2094"/>
      </w:tblGrid>
      <w:tr>
        <w:trPr>
          <w:trHeight w:val="42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7800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Активы по договору об инвестиционном депозите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7801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Деньги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7802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Аффинированные драгоценные металлы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7803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Вклады в других банках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7804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Исламские ценные бумаги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7805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Акции (доли участия)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7806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по операциям финансирования </w:t>
            </w:r>
            <w:r>
              <w:br/>
            </w:r>
            <w:r>
              <w:rPr>
                <w:rFonts w:ascii="Times New Roman"/>
                <w:b w:val="false"/>
                <w:i w:val="false"/>
                <w:color w:val="000000"/>
                <w:sz w:val="20"/>
              </w:rPr>
              <w:t xml:space="preserve">
торговой деятельности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7807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Вознаграждение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7808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Запасы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7809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Здания, машины, оборудование, транспортные </w:t>
            </w:r>
            <w:r>
              <w:br/>
            </w:r>
            <w:r>
              <w:rPr>
                <w:rFonts w:ascii="Times New Roman"/>
                <w:b w:val="false"/>
                <w:i w:val="false"/>
                <w:color w:val="000000"/>
                <w:sz w:val="20"/>
              </w:rPr>
              <w:t xml:space="preserve">
и другие средства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7810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Строящиеся (устанавливаемые) основные средства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7811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Основные средства, переданные в лизинг (аренду)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7820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требования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7830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Обязательства по договору об инвестиционном </w:t>
            </w:r>
            <w:r>
              <w:br/>
            </w:r>
            <w:r>
              <w:rPr>
                <w:rFonts w:ascii="Times New Roman"/>
                <w:b w:val="false"/>
                <w:i w:val="false"/>
                <w:color w:val="000000"/>
                <w:sz w:val="20"/>
              </w:rPr>
              <w:t xml:space="preserve">
депозите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7831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Счета к оплате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7832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будущих периодов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7833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обязательства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7850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7851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7860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по договору об инвестиционном депозите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7861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денег от клиента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7862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в виде вознаграждения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7863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от купли-продажи активов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7864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Дивиденды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7865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Реализованные доходы по курсовой разнице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7866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Реализованные доходы от переоценки активов по </w:t>
            </w:r>
            <w:r>
              <w:br/>
            </w:r>
            <w:r>
              <w:rPr>
                <w:rFonts w:ascii="Times New Roman"/>
                <w:b w:val="false"/>
                <w:i w:val="false"/>
                <w:color w:val="000000"/>
                <w:sz w:val="20"/>
              </w:rPr>
              <w:t xml:space="preserve">
справедливой стоимости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7867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Нереализованные доходы по курсовой разнице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7868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Нереализованные доходы от переоценки активов </w:t>
            </w:r>
            <w:r>
              <w:br/>
            </w:r>
            <w:r>
              <w:rPr>
                <w:rFonts w:ascii="Times New Roman"/>
                <w:b w:val="false"/>
                <w:i w:val="false"/>
                <w:color w:val="000000"/>
                <w:sz w:val="20"/>
              </w:rPr>
              <w:t xml:space="preserve">
по справедливой стоимости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7869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в виде лизинговых (арендных) платежей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7870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по операциям финансирования торговой </w:t>
            </w:r>
            <w:r>
              <w:br/>
            </w:r>
            <w:r>
              <w:rPr>
                <w:rFonts w:ascii="Times New Roman"/>
                <w:b w:val="false"/>
                <w:i w:val="false"/>
                <w:color w:val="000000"/>
                <w:sz w:val="20"/>
              </w:rPr>
              <w:t xml:space="preserve">
деятельности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7871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доходы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7880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договору об инвестиционном депозите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7881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Изъятие денег клиента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7882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выплате комиссионного вознаграждения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7883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от купли-продажи активов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7884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Реализованные расходы по курсовой разнице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7885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Реализованные расходы от переоценки активов по </w:t>
            </w:r>
            <w:r>
              <w:br/>
            </w:r>
            <w:r>
              <w:rPr>
                <w:rFonts w:ascii="Times New Roman"/>
                <w:b w:val="false"/>
                <w:i w:val="false"/>
                <w:color w:val="000000"/>
                <w:sz w:val="20"/>
              </w:rPr>
              <w:t xml:space="preserve">
справедливой стоимости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7886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Нереализованные расходы по курсовой разнице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7887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Нереализованные расходы от переоценки активов </w:t>
            </w:r>
            <w:r>
              <w:br/>
            </w:r>
            <w:r>
              <w:rPr>
                <w:rFonts w:ascii="Times New Roman"/>
                <w:b w:val="false"/>
                <w:i w:val="false"/>
                <w:color w:val="000000"/>
                <w:sz w:val="20"/>
              </w:rPr>
              <w:t xml:space="preserve">
по справедливой стоимости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7888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Амортизационные отчисления по основным </w:t>
            </w:r>
            <w:r>
              <w:br/>
            </w:r>
            <w:r>
              <w:rPr>
                <w:rFonts w:ascii="Times New Roman"/>
                <w:b w:val="false"/>
                <w:i w:val="false"/>
                <w:color w:val="000000"/>
                <w:sz w:val="20"/>
              </w:rPr>
              <w:t xml:space="preserve">
средствам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7889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Убытки от обесценения активов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7890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расходы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 w:id="19"/>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2. Настоящее постановление вводится в действие по истечении четырнадцати календарных дней со дня его государственной регистрации в Министерстве юстиции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3. Департаменту стратегии и анализа (Абдрахманов Н.А.): </w:t>
      </w:r>
      <w:r>
        <w:br/>
      </w:r>
      <w:r>
        <w:rPr>
          <w:rFonts w:ascii="Times New Roman"/>
          <w:b w:val="false"/>
          <w:i w:val="false"/>
          <w:color w:val="000000"/>
          <w:sz w:val="28"/>
        </w:rPr>
        <w:t xml:space="preserve">
      1) совместно с Юридическим департаментом (Сарсенова Н.В.)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Национального Банка Республики Казахстан, Объединения юридических лиц "Ассоциация финансистов Казахстана". </w:t>
      </w:r>
      <w:r>
        <w:br/>
      </w:r>
      <w:r>
        <w:rPr>
          <w:rFonts w:ascii="Times New Roman"/>
          <w:b w:val="false"/>
          <w:i w:val="false"/>
          <w:color w:val="000000"/>
          <w:sz w:val="28"/>
        </w:rPr>
        <w:t>
</w:t>
      </w:r>
      <w:r>
        <w:rPr>
          <w:rFonts w:ascii="Times New Roman"/>
          <w:b w:val="false"/>
          <w:i w:val="false"/>
          <w:color w:val="000000"/>
          <w:sz w:val="28"/>
        </w:rPr>
        <w:t xml:space="preserve">
      4. Департаменту информационных технологий (Тусупов К.А.) в срок до 1 июня 2009 года обеспечить доработку Автоматизированной информационной подсистемы "Сбор и обработка отчетно-статистической информации от банков второго уровня". </w:t>
      </w:r>
      <w:r>
        <w:br/>
      </w:r>
      <w:r>
        <w:rPr>
          <w:rFonts w:ascii="Times New Roman"/>
          <w:b w:val="false"/>
          <w:i w:val="false"/>
          <w:color w:val="000000"/>
          <w:sz w:val="28"/>
        </w:rPr>
        <w:t>
</w:t>
      </w:r>
      <w:r>
        <w:rPr>
          <w:rFonts w:ascii="Times New Roman"/>
          <w:b w:val="false"/>
          <w:i w:val="false"/>
          <w:color w:val="000000"/>
          <w:sz w:val="28"/>
        </w:rPr>
        <w:t xml:space="preserve">
      5. Службе Председателя Агентства (Кенже А.А.) принять меры по опубликованию настоящего постановления в средствах массовой информации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6. Контроль за исполнением настоящего постановления возложить на заместителя Председателя Агентства Кожахметова К.Б. </w:t>
      </w:r>
    </w:p>
    <w:bookmarkEnd w:id="19"/>
    <w:p>
      <w:pPr>
        <w:spacing w:after="0"/>
        <w:ind w:left="0"/>
        <w:jc w:val="both"/>
      </w:pPr>
      <w:r>
        <w:rPr>
          <w:rFonts w:ascii="Times New Roman"/>
          <w:b w:val="false"/>
          <w:i/>
          <w:color w:val="000000"/>
          <w:sz w:val="28"/>
        </w:rPr>
        <w:t xml:space="preserve">      Председатель                               Е. Бахмутова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