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59f9" w14:textId="aaf5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апреля 2009 года № 91. Зарегистрировано в Министерстве юстиции Республики Казахстан 2 июня 2009 года № 5688. Утратило силу постановлением Правления Национального Банка Республики Казахстан от 29 октября 2018 года № 257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23 февраля 2007 года № 49 "Об утверждении Правил ведения документации по кредитованию" (зарегистрированное в Реестре государственной регистрации нормативных правовых актов под № 4602, опубликованное в марте - апреле 2007 года в Собрании актов центральных исполнительных и иных государственных органов Республики Казахстан, 25 апреля 2007 года в газете "Юридическая газета" № 62 (1265)),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16 июля 2007 года № 209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(зарегистрированным в Реестре государственной регистрации нормативных правовых актов под № 4901),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 октября 2008 года № 144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(зарегистрированным в Реестре государственной регистрации нормативных правовых актов под № 5369),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февраля 2009 года № 22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(зарегистрированным в Реестре государственной регистрации нормативных правовых актов под № 5611, опубликованное 17 апреля 2009 года в газете "Юридическая газета", № 57 (1654))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документации по кредитованию,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 банках и банковской деятельности в Республике Казахстан" дополнить словами "(далее - Закон)";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"банками второго уровня" дополнить словами ", в том числе исламскими банками";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1-4) следующего содержания: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"1-4) исламский банк - банк второго уровня, осуществляющий банковскую деятельность, предусмотренную главой 4-1 Закона, на основании лицензии уполномоченного органа;";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"форфейтинговых операций," дополнить словами "осуществление исламским банком операций, указанных в подпунктах 3), 4) и 5) пункта 1 статьи 52-5 Закона,";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договор о предоставлении кредита - договор, в соответствии с которым банк предоставляет кредит в рамках осуществления банковских заемных, лизинговых, факторинговых, форфейтинговых, учетных операций, а также договор, заключаемый исламским банком в рамках осуществления: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банковских заемных операций: предоставления кредитов в денежной форме на условиях срочности, возвратности и без взимания вознаграждения;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финансирования торговой деятельности в качестве торгового посредника с предоставлением коммерческого кредита;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финансирования производственной и торговой деятельности путем участия в уставных капиталах юридических лиц и (или) на условиях партнерства;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инвестиционной деятельности на условиях лизинга (аренды);";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"денег" дополнить словами "либо в виде наценки на товар при предоставлении исламским банком коммерческого кредита";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"по нему" дополнить словами "(размера наценки при предоставлении исламским банком коммерческого кредита)";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Исламский банк осуществляет предоставление кредитов в соответствии правилами о внутренней кредитной политике исламского банка и правилами об общих условиях проведения операций исламского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Исламский банк ведет документацию по кредитованию в соответствии с настоящими Правилами с учетом особенностей осуществления им банковской деятельности, предусмотренных Законом.";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подпунктом 7-1) следующего содержания: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вид наценки при предоставлении исламским банком коммерческого кредита: фиксированная или в процентном выражении от цены покупки товара;";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после слова "кредита" дополнить словами "(или на первых четырех страницах, если договор оформляется одновременно на двух языках с разделением листа на две графы)";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3-2 следующего содержания: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"3-2. Договор о предоставлении кредита исламским банком, помимо условий, указанных в пункте 3 настоящих Правил, содержит условия, указанные в статьях 52-8, 52-9, 52-10 Закона.";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третьим следующего содержания: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"Изменение условий (реструктурирование) кредита оформляется письменно подписанием дополнительного соглашения в соответствии с решением уполномоченного органа банка о внесении соответствующих изменений и дополнений в договор о предоставлении кредита, договор залога и договоры, связанные с исполнением обязательств по договору о предоставлении кредита. Данные изменения визируются руководителем юридической службы банка (юристом банка - при отсутствии таковой).";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нотариально засвидетельствованные копии учредительных документов или реестра держателей акций, владеющих пятью и более процентами простых акций заемщика, раскрывающие информацию о всех собственниках доли в уставном капитале заемщика владеющих пятью и более процентами простых акций (долей участия) до конечных собственников простых акций (долей участия) в уставном капитале заемщика;";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изложить в следующей редакции: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документы, отражающие и подтверждающие заработную плату и (или) иные доходы заемщика (созаемщика) - физического лица. По кредитам, выданным в рамках системы образовательного кредитования осуществляемой под гарантии (поручительства) юридических лиц, единственным акционером которых является государство или национальный холдинг, либо национальная управляющая компания, наличие данного документа не требуется;";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19) слова ", а также сведения о присвоенных баллах по классификации кредита (за исключением однородных кредитов)" исключить;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"21) выписка накопительного пенсионного фонда с индивидуального пенсионного счета заемщика (созаемщика) - физического лица за последние шесть месяцев. По кредитам, выданным в рамках системы образовательного кредитования осуществляемой под гарантии (поручительства) юридических лиц, единственным акционером которых является государство или национальный холдинг, либо национальная управляющая компания, наличие данного документа не требуется;"; 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тридцать вторым следующего содержания: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кредитам, ранее включенным в портфели однородных кредитов и впоследствии выведенных в связи с превышением лимита на одного заемщика на дату оценки риска, не превышающего 0,02 процента от величины собственного капитала банка, рассчитанного в соответствии с требованиями уполномоченного органа по методике расчета пруденциальных нормативов для банков,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3924), целевое подтверждение не требуется.";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заявление, подписанное заемщиком, и зарегистрированное в подразделении банка, осуществляющем регистрацию входящей документации, содержащее указание цели использования кредита и описание предполагаемого предмета залога, иного обеспечения, которое предоставляется для обеспечения исполнения обязательств заемщика перед банком;";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дополнить предложением следующего содержания: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наличии в банке указанных документов - копии таких документов;"; 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исключить;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"заемщиком" заменить словами "заемщиком - юридическим лицом";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13-1 следующего содержания: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Если кредит выдан для использования его заемщиком - физическим лицом в сфере усовершенствований недвижимого имущества (ремонта), к кредитному досье прилагаются отчеты о проверке, подготовленные банком, или акт осмотра объектов банком до и после осуществления усовершенствований недвижимого имущества (ремонта), подтверждающие объем выполненных работ, на которые выдан кредит, подготовленный банком. Если кредит выдан для использования его заемщиком - физическим лицом в сфере строительства и реконструкции недвижимого имущества, к кредитному досье прилагаются проектно-сметная документация по планируемым работам и (или) документы, содержащие основные параметры планируемых работ, с указанием сметных стоимостей, составленные на основании проектно-сметной документации, и отчеты о проверке, подготовленные банком, или акт приема-сдачи объектов заемщиком, подтверждающие объем выполненных работ, на которые выдан кредит и соответствующее разрешение на производство строительно-монтажных работ."; 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14-1 и 14-2 следующего содержания: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Кредитное досье по коммерческим кредитам, выданным исламским банком для финансирования торговой деятельности в качестве торгового посредника, помимо документов, указанных в настоящей главе Правил, должно содержать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оферту покупателя - предложение покупателя товара о заключении договора о коммерческом кредите;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купли-продажи, заключенный исламским банком с продавцом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акцепт исламского банка на заключение договора о коммерческом кредите;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совета по принципам исламского финансирования о соответствии договора о коммерческом кредите требованиям, указанным в статье 52-1 Закона (в случае, предусмотренном в пункте 9 статьи 52-8 Закона).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14-2. Кредитное досье по кредитам, выданным для финансирования производственной и торговой деятельности путем участия в уставных капиталах юридических лиц и (или) на условиях партнерства, помимо документов, указанных в настоящей главе Правил, должно содержать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совета по принципам исламского финансирования о возможности заключения договора о партнерстве;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засвидетельствованные копии учредительных документов и свидетельства о государственной регистрации юридического лица, созданного на основании договора о партнерстве с образованием юридического лица."; 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23-1 следующего содержания: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"23-1. По гарантиям, поручительствам и аккредитивам со 100 процентным обеспечением, в виде денег отраженных на соответствующих счетах бухгалтерского учета банка, банк формирует досье с приложением документов, указанных в подпунктах 1), 2), 3), 5), 6), 11), 14), 16), 18) и 22) пункта 8 и подпункта 2) пункта 9 настоящих Правил, которое ведется до погашения долга лицом, за которое выдана гарантия, поручительство или аккредитив (при наличии в банке указанных документов - копии таких документов)."; 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"поручительствам" дополнить словами ", за исключением покрытых гарантий,";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заключение банка, содержащее оценку финансового состояния заемщика, гаранта (поручителя) с расчетом основных показателей, исходя из соответствующего набора коэффициентов, установленных методикой, утвержденной органом управления банка в соответствии с установленным уполномоченным органом порядком классификации активов, условных обязательств и создания провизии (резервов) против них, в сроки установленные данной методикой, но не реже одного раза в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заемщикам - субъектам малого предпринимательства, применяющим упрощенную форму ведения бухгалтерского учета и составления финансовой отчетности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февраля 2007 года "О бухгалтерском учете и финансовой отчетности" банк проводит не реже одного раза в год мониторинг финансового состояния, включающего в себя также проверку целевого назначения выданного кредита, за исключением кредитов под оборотный капитал.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финансового состояния заемщика (созаемщика) физического лица, не связанного с предпринимательской деятельностью осуществляется на момент изменения места трудовой деятельности, а также при каждом возникновении просроченных долгов свыше 30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проведенных мониторингов приобщаются к кредитному досье;"; 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полгода" заменить словами "каждые последующие шесть месяцев с момента выдачи кредита";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"фото и видео - съемку" заменить словами "фото или видео съемку";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7) после слов "физическим лицам" дополнить словами ", а также кредитов, ранее включенных в портфель однородных кредитов и в последствии выведенных в связи с превышением лимита на одного заемщика на дату оценки риска, не превышающего 0,02 процента от величины собственного капитала банка, рассчитанного в соответствии с требованиями уполномоченного органа по методике расчета пруденциальных нормативов для банков.";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7-1) изложить в следующей редакции: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нотариально засвидетельствованные копии изменений и дополнений в учредительные документы или реестр держателей акций, владеющих пятью и более процентами простых акций заемщика, раскрывающие информацию о всех собственниках доли в уставном капитале заемщика владеющих пятью и более процентами простых акций (долей участия) до конечных собственников простых акций (долей участия) в уставном капитале заемщика, подшиваемые с периодичностью не реже 1 (одного) раза в квартал;"; 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25-1 следующего содержания: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"25-1. Исламский банк приобщает к кредитному досье заключения совета по принципам исламского финансирования."; 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27-1 следующего содержания: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"27-1. По гарантиям, поручительствам и аккредитивам со 100 процентным обеспечением, в виде денег отраженных на соответствующих счетах бухгалтерского учета банка, по которым его ответственность еще не наступила, ведется документация, указанная в подпункте 2) пункта 9 и подпункте 1) пункта 25 настоящих Правил.". 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государственной регистрации в Министерстве юстиции Республики Казахстан.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