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fd898" w14:textId="0afd8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 Председателя Агентства Республики Казахстан по регулированию естественных монополий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регулированию естественных монополий от 24 февраля 2009 года № 61-ОД. Зарегистрирован в Министерстве юстиции Республики Казахстан 2 апреля 2009 года N 5616. Утратил силу приказом Заместителя Премьер-Министра - Министра национальной экономики РК от 21.02.2025 № 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Заместителя Премьер-Министра - Министра национальной экономики РК от 21.02.2025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14 Закона Республики Казахстан "О естественных монополиях и регулируемых рынках", пунктом 5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14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"Об электроэнергетике", подпунктом 6)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21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Положения об Агентстве Республики Казахстан по регулированию естественных монополий,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12 октября 2007 года № 943,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изменения и дополнения в некоторые приказы Председателя Агентства Республики Казахстан по регулированию естественных монополий, согласно приложению к настоящему приказу.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по регулированию в сфере электро- и теплоэнергетики Агентства Республики Казахстан по регулированию естественных монополий (Шкарупа А.В.) обеспечить в установленном законодательством порядке государственную регистрацию настоящего приказа в Министерстве юстиции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административной работы Агентства Республики Казахстан по регулированию естественных монополий (Есиркепов Е.О.) после государственной регистрации настоящего приказа в Министерстве юстиции Республики Казахстан: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в установленном порядке его официальное опубликование в средствах массовой информации;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довести его до сведения структурных подразделений и территориальных органов Агентства Республики Казахстан по регулированию естественных монополий.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заместителя Председателя Агентства Республики Казахстан по регулированию естественных монополий Смагулова К.М.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Алдабергенов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СОГЛАСОВАНО: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 энергетики и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минеральных ресурсов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 С. Мынбаев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февраля 2009 года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естественных монополий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2009 года № 61-ОД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изменений и дополнений, которые вносятся в некоторые</w:t>
      </w:r>
      <w:r>
        <w:br/>
      </w:r>
      <w:r>
        <w:rPr>
          <w:rFonts w:ascii="Times New Roman"/>
          <w:b/>
          <w:i w:val="false"/>
          <w:color w:val="000000"/>
        </w:rPr>
        <w:t>приказы Председателя Агентства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по регулированию естественных монополий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некоторые приказы Председателя Агентства по регулированию естественных монополий, следующие изменения и дополнения: 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1. Утратил силу приказом Председателя Агентства РК по регулированию естественных монополий от 24.07.2013 </w:t>
      </w:r>
      <w:r>
        <w:rPr>
          <w:rFonts w:ascii="Times New Roman"/>
          <w:b w:val="false"/>
          <w:i w:val="false"/>
          <w:color w:val="000000"/>
          <w:sz w:val="28"/>
        </w:rPr>
        <w:t>№ 220-ОД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приказом Председателя Агентства РК по регулированию естественных монополий от 27.03.2012 </w:t>
      </w:r>
      <w:r>
        <w:rPr>
          <w:rFonts w:ascii="Times New Roman"/>
          <w:b w:val="false"/>
          <w:i w:val="false"/>
          <w:color w:val="000000"/>
          <w:sz w:val="28"/>
        </w:rPr>
        <w:t>№ 53-ОД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Утратил силу приказом Председателя Агентства РК по регулированию естественных монополий от 27.03.2012 </w:t>
      </w:r>
      <w:r>
        <w:rPr>
          <w:rFonts w:ascii="Times New Roman"/>
          <w:b w:val="false"/>
          <w:i w:val="false"/>
          <w:color w:val="000000"/>
          <w:sz w:val="28"/>
        </w:rPr>
        <w:t>№ 53-ОД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Утратил силу приказом Председателя Агентства РК по регулированию естественных монополий от 27.03.2012 </w:t>
      </w:r>
      <w:r>
        <w:rPr>
          <w:rFonts w:ascii="Times New Roman"/>
          <w:b w:val="false"/>
          <w:i w:val="false"/>
          <w:color w:val="000000"/>
          <w:sz w:val="28"/>
        </w:rPr>
        <w:t>№ 53-ОД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Утратил силу приказом Председателя Агентства РК по регулированию естественных монополий от 27.03.2012 </w:t>
      </w:r>
      <w:r>
        <w:rPr>
          <w:rFonts w:ascii="Times New Roman"/>
          <w:b w:val="false"/>
          <w:i w:val="false"/>
          <w:color w:val="000000"/>
          <w:sz w:val="28"/>
        </w:rPr>
        <w:t>№ 53-ОД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