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7be1" w14:textId="71a7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о пенсионном обеспечении за счет обязательных, добровольных и добровольных профессиональных пенсионных взносов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февраля 2009 года № 36. Зарегистрировано в Министерстве юстиции Республики Казахстан 24 марта 2009 года № 5603.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30 Закона Республики Казахстан от 20 июня 1997 года "О пенсионном обеспечении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w:t>
      </w:r>
      <w:r>
        <w:br/>
      </w:r>
      <w:r>
        <w:rPr>
          <w:rFonts w:ascii="Times New Roman"/>
          <w:b w:val="false"/>
          <w:i w:val="false"/>
          <w:color w:val="000000"/>
          <w:sz w:val="28"/>
        </w:rPr>
        <w:t>
</w:t>
      </w:r>
      <w:r>
        <w:rPr>
          <w:rFonts w:ascii="Times New Roman"/>
          <w:b w:val="false"/>
          <w:i w:val="false"/>
          <w:color w:val="000000"/>
          <w:sz w:val="28"/>
        </w:rPr>
        <w:t>
      1) Типовой договор о пенсионном обеспечении за счет обязательных пенсионных взносов ( </w:t>
      </w:r>
      <w:r>
        <w:rPr>
          <w:rFonts w:ascii="Times New Roman"/>
          <w:b w:val="false"/>
          <w:i w:val="false"/>
          <w:color w:val="000000"/>
          <w:sz w:val="28"/>
        </w:rPr>
        <w:t xml:space="preserve">приложение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Типовой договор о пенсионном обеспечении за счет добровольных пенсионных взносов ( </w:t>
      </w:r>
      <w:r>
        <w:rPr>
          <w:rFonts w:ascii="Times New Roman"/>
          <w:b w:val="false"/>
          <w:i w:val="false"/>
          <w:color w:val="000000"/>
          <w:sz w:val="28"/>
        </w:rPr>
        <w:t xml:space="preserve">приложение 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Типовой договор о пенсионном обеспечении за счет добровольных профессиональных пенсионных взносов ( </w:t>
      </w:r>
      <w:r>
        <w:rPr>
          <w:rFonts w:ascii="Times New Roman"/>
          <w:b w:val="false"/>
          <w:i w:val="false"/>
          <w:color w:val="000000"/>
          <w:sz w:val="28"/>
        </w:rPr>
        <w:t xml:space="preserve">приложение 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апреля 2009 года. </w:t>
      </w:r>
      <w:r>
        <w:br/>
      </w:r>
      <w:r>
        <w:rPr>
          <w:rFonts w:ascii="Times New Roman"/>
          <w:b w:val="false"/>
          <w:i w:val="false"/>
          <w:color w:val="000000"/>
          <w:sz w:val="28"/>
        </w:rPr>
        <w:t>
</w:t>
      </w:r>
      <w:r>
        <w:rPr>
          <w:rFonts w:ascii="Times New Roman"/>
          <w:b w:val="false"/>
          <w:i w:val="false"/>
          <w:color w:val="000000"/>
          <w:sz w:val="28"/>
        </w:rPr>
        <w:t>
      3. Признать утратившими силу нормативные правовые акты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color w:val="000000"/>
          <w:sz w:val="28"/>
        </w:rPr>
        <w:t xml:space="preserve">      Председатель                                     Е. Бахмутова </w:t>
      </w:r>
    </w:p>
    <w:bookmarkStart w:name="z1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27 февраля 2009 года № 36 </w:t>
      </w:r>
    </w:p>
    <w:bookmarkEnd w:id="1"/>
    <w:p>
      <w:pPr>
        <w:spacing w:after="0"/>
        <w:ind w:left="0"/>
        <w:jc w:val="both"/>
      </w:pPr>
      <w:r>
        <w:rPr>
          <w:rFonts w:ascii="Times New Roman"/>
          <w:b w:val="false"/>
          <w:i w:val="false"/>
          <w:color w:val="ff0000"/>
          <w:sz w:val="28"/>
        </w:rPr>
        <w:t>      Сноска. Приложение 1 с изменениями, внесенными постановлением Правления Агентства РК по регулированию и надзору финансового рынка и финансовых организаций от 29.03.2010 </w:t>
      </w:r>
      <w:r>
        <w:rPr>
          <w:rFonts w:ascii="Times New Roman"/>
          <w:b w:val="false"/>
          <w:i w:val="false"/>
          <w:color w:val="ff0000"/>
          <w:sz w:val="28"/>
        </w:rPr>
        <w:t>№ 50</w:t>
      </w:r>
      <w:r>
        <w:rPr>
          <w:rFonts w:ascii="Times New Roman"/>
          <w:b w:val="false"/>
          <w:i w:val="false"/>
          <w:color w:val="ff0000"/>
          <w:sz w:val="28"/>
        </w:rPr>
        <w:t xml:space="preserve"> (вводятся в действие с 01.01.2012); с изменениями, внесенными постановлением Правления Национального Банка РК от 24.02.2012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о пенсионном обеспечении за счет обязательных </w:t>
      </w:r>
      <w:r>
        <w:br/>
      </w:r>
      <w:r>
        <w:rPr>
          <w:rFonts w:ascii="Times New Roman"/>
          <w:b/>
          <w:i w:val="false"/>
          <w:color w:val="000000"/>
        </w:rPr>
        <w:t xml:space="preserve">
пенсионных взносов </w:t>
      </w:r>
    </w:p>
    <w:p>
      <w:pPr>
        <w:spacing w:after="0"/>
        <w:ind w:left="0"/>
        <w:jc w:val="both"/>
      </w:pPr>
      <w:r>
        <w:rPr>
          <w:rFonts w:ascii="Times New Roman"/>
          <w:b w:val="false"/>
          <w:i w:val="false"/>
          <w:color w:val="000000"/>
          <w:sz w:val="28"/>
        </w:rPr>
        <w:t xml:space="preserve">город ___________       "____"__________ 20__ года            №_____ </w:t>
      </w:r>
    </w:p>
    <w:p>
      <w:pPr>
        <w:spacing w:after="0"/>
        <w:ind w:left="0"/>
        <w:jc w:val="both"/>
      </w:pPr>
      <w:r>
        <w:rPr>
          <w:rFonts w:ascii="Times New Roman"/>
          <w:b w:val="false"/>
          <w:i w:val="false"/>
          <w:color w:val="000000"/>
          <w:sz w:val="28"/>
        </w:rPr>
        <w:t xml:space="preserve">Накопительный пенсионный фонд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(полное и сокращенное наименование в соответствии с Уставом,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место нахождение) </w:t>
      </w:r>
      <w:r>
        <w:br/>
      </w:r>
      <w:r>
        <w:rPr>
          <w:rFonts w:ascii="Times New Roman"/>
          <w:b w:val="false"/>
          <w:i w:val="false"/>
          <w:color w:val="000000"/>
          <w:sz w:val="28"/>
        </w:rPr>
        <w:t xml:space="preserve">
именуемый в дальнейшем "Фонд", в лице ______________________________ </w:t>
      </w:r>
      <w:r>
        <w:br/>
      </w:r>
      <w:r>
        <w:rPr>
          <w:rFonts w:ascii="Times New Roman"/>
          <w:b w:val="false"/>
          <w:i w:val="false"/>
          <w:color w:val="000000"/>
          <w:sz w:val="28"/>
        </w:rPr>
        <w:t xml:space="preserve">
                                        (должность, фамилия, имя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 наличии - отчество)) </w:t>
      </w:r>
      <w:r>
        <w:br/>
      </w:r>
      <w:r>
        <w:rPr>
          <w:rFonts w:ascii="Times New Roman"/>
          <w:b w:val="false"/>
          <w:i w:val="false"/>
          <w:color w:val="000000"/>
          <w:sz w:val="28"/>
        </w:rPr>
        <w:t xml:space="preserve">
действующего на основании ____________________ (Устава или </w:t>
      </w:r>
      <w:r>
        <w:br/>
      </w:r>
      <w:r>
        <w:rPr>
          <w:rFonts w:ascii="Times New Roman"/>
          <w:b w:val="false"/>
          <w:i w:val="false"/>
          <w:color w:val="000000"/>
          <w:sz w:val="28"/>
        </w:rPr>
        <w:t xml:space="preserve">
доверенности) и лицензии на осуществление деятельности по привлечению </w:t>
      </w:r>
      <w:r>
        <w:br/>
      </w:r>
      <w:r>
        <w:rPr>
          <w:rFonts w:ascii="Times New Roman"/>
          <w:b w:val="false"/>
          <w:i w:val="false"/>
          <w:color w:val="000000"/>
          <w:sz w:val="28"/>
        </w:rPr>
        <w:t xml:space="preserve">
пенсионных взносов и осуществлению пенсионных выплат №______ от "__" </w:t>
      </w:r>
      <w:r>
        <w:br/>
      </w:r>
      <w:r>
        <w:rPr>
          <w:rFonts w:ascii="Times New Roman"/>
          <w:b w:val="false"/>
          <w:i w:val="false"/>
          <w:color w:val="000000"/>
          <w:sz w:val="28"/>
        </w:rPr>
        <w:t xml:space="preserve">
________ года, с одной стороны, и ___________________________________ </w:t>
      </w:r>
      <w:r>
        <w:br/>
      </w:r>
      <w:r>
        <w:rPr>
          <w:rFonts w:ascii="Times New Roman"/>
          <w:b w:val="false"/>
          <w:i w:val="false"/>
          <w:color w:val="000000"/>
          <w:sz w:val="28"/>
        </w:rPr>
        <w:t xml:space="preserve">
                             (фамилия, имя (при наличии - отчество)),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дата рождения, место жительства, документ, удостоверяющий личность </w:t>
      </w:r>
      <w:r>
        <w:br/>
      </w:r>
      <w:r>
        <w:rPr>
          <w:rFonts w:ascii="Times New Roman"/>
          <w:b w:val="false"/>
          <w:i w:val="false"/>
          <w:color w:val="000000"/>
          <w:sz w:val="28"/>
        </w:rPr>
        <w:t xml:space="preserve">
                         (серия, номер))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выданное ________________________ "___"_____________ года, и имеющий </w:t>
      </w:r>
      <w:r>
        <w:br/>
      </w:r>
      <w:r>
        <w:rPr>
          <w:rFonts w:ascii="Times New Roman"/>
          <w:b w:val="false"/>
          <w:i w:val="false"/>
          <w:color w:val="000000"/>
          <w:sz w:val="28"/>
        </w:rPr>
        <w:t xml:space="preserve">
             (кем и когда) </w:t>
      </w:r>
      <w:r>
        <w:br/>
      </w:r>
      <w:r>
        <w:rPr>
          <w:rFonts w:ascii="Times New Roman"/>
          <w:b w:val="false"/>
          <w:i w:val="false"/>
          <w:color w:val="000000"/>
          <w:sz w:val="28"/>
        </w:rPr>
        <w:t xml:space="preserve">
индивидуальный идентификационный номер № __________________________, </w:t>
      </w:r>
      <w:r>
        <w:br/>
      </w:r>
      <w:r>
        <w:rPr>
          <w:rFonts w:ascii="Times New Roman"/>
          <w:b w:val="false"/>
          <w:i w:val="false"/>
          <w:color w:val="000000"/>
          <w:sz w:val="28"/>
        </w:rPr>
        <w:t xml:space="preserve">
именуемый в дальнейшем "Вкладчик (Получатель)", с другой стороны, </w:t>
      </w:r>
      <w:r>
        <w:br/>
      </w:r>
      <w:r>
        <w:rPr>
          <w:rFonts w:ascii="Times New Roman"/>
          <w:b w:val="false"/>
          <w:i w:val="false"/>
          <w:color w:val="000000"/>
          <w:sz w:val="28"/>
        </w:rPr>
        <w:t xml:space="preserve">
заключили договор о пенсионном обеспечении за счет обязательных </w:t>
      </w:r>
      <w:r>
        <w:br/>
      </w:r>
      <w:r>
        <w:rPr>
          <w:rFonts w:ascii="Times New Roman"/>
          <w:b w:val="false"/>
          <w:i w:val="false"/>
          <w:color w:val="000000"/>
          <w:sz w:val="28"/>
        </w:rPr>
        <w:t xml:space="preserve">
пенсионных взносов (далее - Договор) о нижеследующем: </w:t>
      </w:r>
    </w:p>
    <w:bookmarkStart w:name="z14" w:id="2"/>
    <w:p>
      <w:pPr>
        <w:spacing w:after="0"/>
        <w:ind w:left="0"/>
        <w:jc w:val="left"/>
      </w:pPr>
      <w:r>
        <w:rPr>
          <w:rFonts w:ascii="Times New Roman"/>
          <w:b/>
          <w:i w:val="false"/>
          <w:color w:val="000000"/>
        </w:rPr>
        <w:t xml:space="preserve"> 
1. Предмет договора </w:t>
      </w:r>
    </w:p>
    <w:bookmarkEnd w:id="2"/>
    <w:bookmarkStart w:name="z15" w:id="3"/>
    <w:p>
      <w:pPr>
        <w:spacing w:after="0"/>
        <w:ind w:left="0"/>
        <w:jc w:val="both"/>
      </w:pPr>
      <w:r>
        <w:rPr>
          <w:rFonts w:ascii="Times New Roman"/>
          <w:b w:val="false"/>
          <w:i w:val="false"/>
          <w:color w:val="000000"/>
          <w:sz w:val="28"/>
        </w:rPr>
        <w:t xml:space="preserve">
      1. В соответствии с настоящим Договором Вкладчик (Получатель) обязуется своевременно вносить обязательные пенсионные взносы, а Фонд обязуется их принимать и выполнять обязанности в соответствии с законодательством Республики Казахстан и условиями Договора. </w:t>
      </w:r>
    </w:p>
    <w:bookmarkEnd w:id="3"/>
    <w:bookmarkStart w:name="z16" w:id="4"/>
    <w:p>
      <w:pPr>
        <w:spacing w:after="0"/>
        <w:ind w:left="0"/>
        <w:jc w:val="left"/>
      </w:pPr>
      <w:r>
        <w:rPr>
          <w:rFonts w:ascii="Times New Roman"/>
          <w:b/>
          <w:i w:val="false"/>
          <w:color w:val="000000"/>
        </w:rPr>
        <w:t xml:space="preserve"> 
2. Права и обязанности сторон </w:t>
      </w:r>
    </w:p>
    <w:bookmarkEnd w:id="4"/>
    <w:bookmarkStart w:name="z17" w:id="5"/>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обязательные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Вкладчику (Получателю) индивидуальный пенсионный счет № ________________;</w:t>
      </w:r>
      <w:r>
        <w:br/>
      </w:r>
      <w:r>
        <w:rPr>
          <w:rFonts w:ascii="Times New Roman"/>
          <w:b w:val="false"/>
          <w:i w:val="false"/>
          <w:color w:val="000000"/>
          <w:sz w:val="28"/>
        </w:rPr>
        <w:t>
</w:t>
      </w:r>
      <w:r>
        <w:rPr>
          <w:rFonts w:ascii="Times New Roman"/>
          <w:b w:val="false"/>
          <w:i w:val="false"/>
          <w:color w:val="000000"/>
          <w:sz w:val="28"/>
        </w:rPr>
        <w:t>
      3) формировать и хранить пенсионные накопления Вкладчика (Получателя) исключительно в уполномоченном банке-кастодиане;</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Вкладчика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на пенсионные накопления Вкладчика (Получателя);</w:t>
      </w:r>
      <w:r>
        <w:br/>
      </w:r>
      <w:r>
        <w:rPr>
          <w:rFonts w:ascii="Times New Roman"/>
          <w:b w:val="false"/>
          <w:i w:val="false"/>
          <w:color w:val="000000"/>
          <w:sz w:val="28"/>
        </w:rPr>
        <w:t>
</w:t>
      </w:r>
      <w:r>
        <w:rPr>
          <w:rFonts w:ascii="Times New Roman"/>
          <w:b w:val="false"/>
          <w:i w:val="false"/>
          <w:color w:val="000000"/>
          <w:sz w:val="28"/>
        </w:rPr>
        <w:t>
      6) заключить договор на инвестиционное управление пенсионными активами с организацией, осуществляющей инвестиционное управление пенсионными активами, в случае отсутствия у Фонда лицензии на осуществление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7) восстановить разницу между показателем номинальной доходности Фонда по пенсионным активам, рассчитываемым на конец календарного года, и минимальным значением доходности за счет собственного капитала Фонда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31 Закона Республики Казахстан от 20 июня 1997 года "О пенсионном обеспечении в Республике Казахстан" (далее – Закон) и Инструкцией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181 (зарегистрированным в Реестре государственной регистрации нормативных правовых актов под № 5793);</w:t>
      </w:r>
      <w:r>
        <w:br/>
      </w:r>
      <w:r>
        <w:rPr>
          <w:rFonts w:ascii="Times New Roman"/>
          <w:b w:val="false"/>
          <w:i w:val="false"/>
          <w:color w:val="000000"/>
          <w:sz w:val="28"/>
        </w:rPr>
        <w:t>
</w:t>
      </w:r>
      <w:r>
        <w:rPr>
          <w:rFonts w:ascii="Times New Roman"/>
          <w:b w:val="false"/>
          <w:i w:val="false"/>
          <w:color w:val="000000"/>
          <w:sz w:val="28"/>
        </w:rPr>
        <w:t>
      8) предоставлять Вкладчику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 (Получателем) с учетом требований,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9) при заключении настоящего Договора, а также по запросу представить Вкладчику (Получателю) сведения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объеме, установленном пунктом 5 настоящего Договора;</w:t>
      </w:r>
      <w:r>
        <w:br/>
      </w:r>
      <w:r>
        <w:rPr>
          <w:rFonts w:ascii="Times New Roman"/>
          <w:b w:val="false"/>
          <w:i w:val="false"/>
          <w:color w:val="000000"/>
          <w:sz w:val="28"/>
        </w:rPr>
        <w:t>
</w:t>
      </w:r>
      <w:r>
        <w:rPr>
          <w:rFonts w:ascii="Times New Roman"/>
          <w:b w:val="false"/>
          <w:i w:val="false"/>
          <w:color w:val="000000"/>
          <w:sz w:val="28"/>
        </w:rPr>
        <w:t>
      10) при заключении настоящего Договора ознакомить Вкладчика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11) по запросу Вкладчика (Получателя)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12) предоставлять по запросу Вкладчика (Получателя) информацию обо всех изменениях, затрагивающих интересы Вкладчика (Получателя), в том числе о значении показателя номинальной доходности Фонда за истекший год, о смене организации, осуществляющей инвестиционное управление пенсионными активами, и банка-кастодиана,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13) предоставлять по заявлению Вкладчика (Получателя) информацию о структуре инвестиционного портфеля Фонда за счет пенсионных активов с указанием вида инвестиционного портфеля, наименования эмитентов, вида финансовых инструментов, количества и текущей стоимости финансовых инструментов, процентного соотношения размера инвестиций в данные финансовые инструменты к общей сумме пенсионных активов Фонда, а также дополнительную информацию, указанную в заявлении Вкладчика (Получателя), в порядке и сроки, определенные пенсионными правилами Фонда;</w:t>
      </w:r>
      <w:r>
        <w:br/>
      </w:r>
      <w:r>
        <w:rPr>
          <w:rFonts w:ascii="Times New Roman"/>
          <w:b w:val="false"/>
          <w:i w:val="false"/>
          <w:color w:val="000000"/>
          <w:sz w:val="28"/>
        </w:rPr>
        <w:t>
</w:t>
      </w:r>
      <w:r>
        <w:rPr>
          <w:rFonts w:ascii="Times New Roman"/>
          <w:b w:val="false"/>
          <w:i w:val="false"/>
          <w:color w:val="000000"/>
          <w:sz w:val="28"/>
        </w:rPr>
        <w:t>
      14) публиковать в средствах массовой информации сведения о структуре инвестиционного портфеля Фонда за счет пенсионных активов в порядке и сроки, установленные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41 Закона;</w:t>
      </w:r>
      <w:r>
        <w:br/>
      </w:r>
      <w:r>
        <w:rPr>
          <w:rFonts w:ascii="Times New Roman"/>
          <w:b w:val="false"/>
          <w:i w:val="false"/>
          <w:color w:val="000000"/>
          <w:sz w:val="28"/>
        </w:rPr>
        <w:t>
</w:t>
      </w:r>
      <w:r>
        <w:rPr>
          <w:rFonts w:ascii="Times New Roman"/>
          <w:b w:val="false"/>
          <w:i w:val="false"/>
          <w:color w:val="000000"/>
          <w:sz w:val="28"/>
        </w:rPr>
        <w:t>
      15) проинформировать Вкладчика (Получателя) о предстоящей реорганизации путем публикации объявления не менее чем в двух периодических печатных изданиях на государственном и русском языках, в течение пятнадцати календарных дней со дня получения разрешения уполномоченного органа на реорганизацию;</w:t>
      </w:r>
      <w:r>
        <w:br/>
      </w:r>
      <w:r>
        <w:rPr>
          <w:rFonts w:ascii="Times New Roman"/>
          <w:b w:val="false"/>
          <w:i w:val="false"/>
          <w:color w:val="000000"/>
          <w:sz w:val="28"/>
        </w:rPr>
        <w:t>
</w:t>
      </w:r>
      <w:r>
        <w:rPr>
          <w:rFonts w:ascii="Times New Roman"/>
          <w:b w:val="false"/>
          <w:i w:val="false"/>
          <w:color w:val="000000"/>
          <w:sz w:val="28"/>
        </w:rPr>
        <w:t>
      16) обеспечивать конфиденциальность информации о состоянии пенсионных накоплений Вкладчика (Получателя);</w:t>
      </w:r>
      <w:r>
        <w:br/>
      </w:r>
      <w:r>
        <w:rPr>
          <w:rFonts w:ascii="Times New Roman"/>
          <w:b w:val="false"/>
          <w:i w:val="false"/>
          <w:color w:val="000000"/>
          <w:sz w:val="28"/>
        </w:rPr>
        <w:t>
</w:t>
      </w:r>
      <w:r>
        <w:rPr>
          <w:rFonts w:ascii="Times New Roman"/>
          <w:b w:val="false"/>
          <w:i w:val="false"/>
          <w:color w:val="000000"/>
          <w:sz w:val="28"/>
        </w:rPr>
        <w:t>
      17) переводить всю сумму пенсионных накоплений Вкладчика (Получателя), включая начисленную на последнюю дату сумму инвестиционного дохода, в другой накопительный пенсионный фонд в порядке и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27-1 Закона и Правилами перевода пенсионных накоплений из накопительных пенсионных фондов,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240 (зарегистрированными в Реестре государственной регистрации нормативных правовых актов под № 5517) (далее – Правила № 240);</w:t>
      </w:r>
      <w:r>
        <w:br/>
      </w:r>
      <w:r>
        <w:rPr>
          <w:rFonts w:ascii="Times New Roman"/>
          <w:b w:val="false"/>
          <w:i w:val="false"/>
          <w:color w:val="000000"/>
          <w:sz w:val="28"/>
        </w:rPr>
        <w:t>
</w:t>
      </w:r>
      <w:r>
        <w:rPr>
          <w:rFonts w:ascii="Times New Roman"/>
          <w:b w:val="false"/>
          <w:i w:val="false"/>
          <w:color w:val="000000"/>
          <w:sz w:val="28"/>
        </w:rPr>
        <w:t>
      18) переводить всю сумму пенсионных накоплений Вкладчика (Получателя), соответствующего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9 Закона, включая начисленную на последнюю дату сумму инвестиционного дохода, в консервативный инвестиционный портфель в порядке и сроки, предусмотренные Правилами по ведению учета пенсионных накоплений на индивидуальных пенсионных счетах вкладчиков (получателей) в накопительных пенсионных фондах,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июня 2004 года № 153 (зарегистрированными в Реестре государственной регистрации нормативных правовых актов под № 2953) (далее – Правила № 153);</w:t>
      </w:r>
      <w:r>
        <w:br/>
      </w:r>
      <w:r>
        <w:rPr>
          <w:rFonts w:ascii="Times New Roman"/>
          <w:b w:val="false"/>
          <w:i w:val="false"/>
          <w:color w:val="000000"/>
          <w:sz w:val="28"/>
        </w:rPr>
        <w:t>
</w:t>
      </w:r>
      <w:r>
        <w:rPr>
          <w:rFonts w:ascii="Times New Roman"/>
          <w:b w:val="false"/>
          <w:i w:val="false"/>
          <w:color w:val="000000"/>
          <w:sz w:val="28"/>
        </w:rPr>
        <w:t>
      19) переводить всю сумму пенсионных накоплений Вкладчика (Получателя), соответствующего требованиям пунктов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Закона, включая начисленную на последнюю дату сумму инвестиционного дохода, по заявлению Получателя в консервативный инвестиционный портфель в порядке и сроки, предусмотренные Правилами № </w:t>
      </w:r>
      <w:r>
        <w:rPr>
          <w:rFonts w:ascii="Times New Roman"/>
          <w:b w:val="false"/>
          <w:i w:val="false"/>
          <w:color w:val="000000"/>
          <w:sz w:val="28"/>
        </w:rPr>
        <w:t>153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в течение пятнадцати календарных дней со дня изменениях своих реквизитов проинформировать об этом Вкладчика (Получателя)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21) по заявлению Вкладчика (Получателя) переводить пенсионные накопления в страховую организацию по договору пенсионного аннуитета в порядке и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w:t>
      </w:r>
      <w:r>
        <w:rPr>
          <w:rFonts w:ascii="Times New Roman"/>
          <w:b w:val="false"/>
          <w:i w:val="false"/>
          <w:color w:val="000000"/>
          <w:sz w:val="28"/>
        </w:rPr>
        <w:t>№ 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производить пенсионные выплаты Вкладчику (Получателю) при наступлении случаев,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Закона и Правилами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июля 2003 года № 661 (далее – Правила № 661);</w:t>
      </w:r>
      <w:r>
        <w:br/>
      </w:r>
      <w:r>
        <w:rPr>
          <w:rFonts w:ascii="Times New Roman"/>
          <w:b w:val="false"/>
          <w:i w:val="false"/>
          <w:color w:val="000000"/>
          <w:sz w:val="28"/>
        </w:rPr>
        <w:t>
</w:t>
      </w:r>
      <w:r>
        <w:rPr>
          <w:rFonts w:ascii="Times New Roman"/>
          <w:b w:val="false"/>
          <w:i w:val="false"/>
          <w:color w:val="000000"/>
          <w:sz w:val="28"/>
        </w:rPr>
        <w:t>
      23) в случае смерти Вкладчика, не достигшего пенсионного возраста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или Получателя выплатить его семье либо лицу, осуществившему погребение, единовременную выплату на погребение в пределах пятидесяти месячных расчетных показателей,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24) в случае смерти Вкладчика (Получателя) выплатить всю сумму, находящуюся на его индивидуальном пенсионном счете, наследнику(ам) Вкладчика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в случае изменения реквизитов Вкладчика (Получателя), влияющих на исполнение обязательств Фонда, внести соответствующие изменения в автоматизированную информационную систему;</w:t>
      </w:r>
      <w:r>
        <w:br/>
      </w:r>
      <w:r>
        <w:rPr>
          <w:rFonts w:ascii="Times New Roman"/>
          <w:b w:val="false"/>
          <w:i w:val="false"/>
          <w:color w:val="000000"/>
          <w:sz w:val="28"/>
        </w:rPr>
        <w:t>
</w:t>
      </w:r>
      <w:r>
        <w:rPr>
          <w:rFonts w:ascii="Times New Roman"/>
          <w:b w:val="false"/>
          <w:i w:val="false"/>
          <w:color w:val="000000"/>
          <w:sz w:val="28"/>
        </w:rPr>
        <w:t>
      26) в случае выезда Вкладчика (Получателя), являющегося иностранцем или лицом без гражданства, на постоянное место жительства за пределы Республики Казахстан, осуществить операции по выплате пенсионных накоплений в порядке и сроки, установленные </w:t>
      </w:r>
      <w:r>
        <w:rPr>
          <w:rFonts w:ascii="Times New Roman"/>
          <w:b w:val="false"/>
          <w:i w:val="false"/>
          <w:color w:val="000000"/>
          <w:sz w:val="28"/>
        </w:rPr>
        <w:t>статьей 23</w:t>
      </w:r>
      <w:r>
        <w:rPr>
          <w:rFonts w:ascii="Times New Roman"/>
          <w:b w:val="false"/>
          <w:i w:val="false"/>
          <w:color w:val="000000"/>
          <w:sz w:val="28"/>
        </w:rPr>
        <w:t xml:space="preserve"> Закона и Правилами </w:t>
      </w:r>
      <w:r>
        <w:rPr>
          <w:rFonts w:ascii="Times New Roman"/>
          <w:b w:val="false"/>
          <w:i w:val="false"/>
          <w:color w:val="000000"/>
          <w:sz w:val="28"/>
        </w:rPr>
        <w:t>№ 661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Фонд имеет право:</w:t>
      </w:r>
      <w:r>
        <w:br/>
      </w:r>
      <w:r>
        <w:rPr>
          <w:rFonts w:ascii="Times New Roman"/>
          <w:b w:val="false"/>
          <w:i w:val="false"/>
          <w:color w:val="000000"/>
          <w:sz w:val="28"/>
        </w:rPr>
        <w:t>
</w:t>
      </w:r>
      <w:r>
        <w:rPr>
          <w:rFonts w:ascii="Times New Roman"/>
          <w:b w:val="false"/>
          <w:i w:val="false"/>
          <w:color w:val="000000"/>
          <w:sz w:val="28"/>
        </w:rPr>
        <w:t>
      1) получать комиссионное вознаграждение в размере, не превышающем предельной величины, и в порядке, установленном </w:t>
      </w:r>
      <w:r>
        <w:rPr>
          <w:rFonts w:ascii="Times New Roman"/>
          <w:b w:val="false"/>
          <w:i w:val="false"/>
          <w:color w:val="000000"/>
          <w:sz w:val="28"/>
        </w:rPr>
        <w:t>статьей 48</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взимания комиссионного вознаграждения накопительными пенсионными фондами, утвержденными постановлением Правительства Республики Казахстан от 5 февраля 2003 года № 132;</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представлять интересы Вкладчика (Получателя) по его письменному обращению в судебных органах, в порядке, предусмотренном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иные права, не ущемляющие и не ухудшающие права Вкладчика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Вкладчик (Получатель) обязан: </w:t>
      </w:r>
      <w:r>
        <w:br/>
      </w:r>
      <w:r>
        <w:rPr>
          <w:rFonts w:ascii="Times New Roman"/>
          <w:b w:val="false"/>
          <w:i w:val="false"/>
          <w:color w:val="000000"/>
          <w:sz w:val="28"/>
        </w:rPr>
        <w:t>
</w:t>
      </w:r>
      <w:r>
        <w:rPr>
          <w:rFonts w:ascii="Times New Roman"/>
          <w:b w:val="false"/>
          <w:i w:val="false"/>
          <w:color w:val="000000"/>
          <w:sz w:val="28"/>
        </w:rPr>
        <w:t xml:space="preserve">
      1) иметь пенсионные накопления только в одном накопительном пенсионном фонде в соответствии с законодательством Республики Казахстан и условиями Договора; </w:t>
      </w:r>
      <w:r>
        <w:br/>
      </w:r>
      <w:r>
        <w:rPr>
          <w:rFonts w:ascii="Times New Roman"/>
          <w:b w:val="false"/>
          <w:i w:val="false"/>
          <w:color w:val="000000"/>
          <w:sz w:val="28"/>
        </w:rPr>
        <w:t>
</w:t>
      </w:r>
      <w:r>
        <w:rPr>
          <w:rFonts w:ascii="Times New Roman"/>
          <w:b w:val="false"/>
          <w:i w:val="false"/>
          <w:color w:val="000000"/>
          <w:sz w:val="28"/>
        </w:rPr>
        <w:t xml:space="preserve">
      2) вносить обязательные пенсионные взносы в порядке и сроки, установленные Договором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сообщать Фонду 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5. Вкладчик (Получатель) имеет право:</w:t>
      </w:r>
      <w:r>
        <w:br/>
      </w:r>
      <w:r>
        <w:rPr>
          <w:rFonts w:ascii="Times New Roman"/>
          <w:b w:val="false"/>
          <w:i w:val="false"/>
          <w:color w:val="000000"/>
          <w:sz w:val="28"/>
        </w:rPr>
        <w:t>
</w:t>
      </w:r>
      <w:r>
        <w:rPr>
          <w:rFonts w:ascii="Times New Roman"/>
          <w:b w:val="false"/>
          <w:i w:val="false"/>
          <w:color w:val="000000"/>
          <w:sz w:val="28"/>
        </w:rPr>
        <w:t>
      1) при заключении настоящего Договора, а также на любую запрашиваемую дату по письменному запросу получать информацию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следующем объеме:</w:t>
      </w:r>
      <w:r>
        <w:br/>
      </w:r>
      <w:r>
        <w:rPr>
          <w:rFonts w:ascii="Times New Roman"/>
          <w:b w:val="false"/>
          <w:i w:val="false"/>
          <w:color w:val="000000"/>
          <w:sz w:val="28"/>
        </w:rPr>
        <w:t>
</w:t>
      </w:r>
      <w:r>
        <w:rPr>
          <w:rFonts w:ascii="Times New Roman"/>
          <w:b w:val="false"/>
          <w:i w:val="false"/>
          <w:color w:val="000000"/>
          <w:sz w:val="28"/>
        </w:rPr>
        <w:t>
      в отношении физического лица: фамилия, имя, при наличии - отчество, гражданство, доля участия (в процентах);</w:t>
      </w:r>
      <w:r>
        <w:br/>
      </w:r>
      <w:r>
        <w:rPr>
          <w:rFonts w:ascii="Times New Roman"/>
          <w:b w:val="false"/>
          <w:i w:val="false"/>
          <w:color w:val="000000"/>
          <w:sz w:val="28"/>
        </w:rPr>
        <w:t>
</w:t>
      </w:r>
      <w:r>
        <w:rPr>
          <w:rFonts w:ascii="Times New Roman"/>
          <w:b w:val="false"/>
          <w:i w:val="false"/>
          <w:color w:val="000000"/>
          <w:sz w:val="28"/>
        </w:rPr>
        <w:t>
      в отношении юридического лица: полное и сокращенное наименование, место нахождение (почтовый индекс, город, улица, номер здания, телефон, факс, электронный адрес), данные о государственной регистрации (перерегистрации), данные о первом руководителе (фамилия, имя, при наличии - отчество), доля участия (в процентах);</w:t>
      </w:r>
      <w:r>
        <w:br/>
      </w:r>
      <w:r>
        <w:rPr>
          <w:rFonts w:ascii="Times New Roman"/>
          <w:b w:val="false"/>
          <w:i w:val="false"/>
          <w:color w:val="000000"/>
          <w:sz w:val="28"/>
        </w:rPr>
        <w:t>
</w:t>
      </w:r>
      <w:r>
        <w:rPr>
          <w:rFonts w:ascii="Times New Roman"/>
          <w:b w:val="false"/>
          <w:i w:val="false"/>
          <w:color w:val="000000"/>
          <w:sz w:val="28"/>
        </w:rPr>
        <w:t>
      2)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3)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4)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5) переводить пенсионные накопления из Фонда в другой накопительный пенсионный фонд, но не чаще двух раз в год, а также переводить пенсионные накопления из Фонда в страховую организацию при наличии договора пенсионного аннуитета,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27-1,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 240;</w:t>
      </w:r>
      <w:r>
        <w:br/>
      </w:r>
      <w:r>
        <w:rPr>
          <w:rFonts w:ascii="Times New Roman"/>
          <w:b w:val="false"/>
          <w:i w:val="false"/>
          <w:color w:val="000000"/>
          <w:sz w:val="28"/>
        </w:rPr>
        <w:t>
</w:t>
      </w:r>
      <w:r>
        <w:rPr>
          <w:rFonts w:ascii="Times New Roman"/>
          <w:b w:val="false"/>
          <w:i w:val="false"/>
          <w:color w:val="000000"/>
          <w:sz w:val="28"/>
        </w:rPr>
        <w:t>
      6) получать пенсионные выплаты из Фонда в порядке, установленном настоящим Договором, </w:t>
      </w:r>
      <w:r>
        <w:rPr>
          <w:rFonts w:ascii="Times New Roman"/>
          <w:b w:val="false"/>
          <w:i w:val="false"/>
          <w:color w:val="000000"/>
          <w:sz w:val="28"/>
        </w:rPr>
        <w:t>статьей 23</w:t>
      </w:r>
      <w:r>
        <w:rPr>
          <w:rFonts w:ascii="Times New Roman"/>
          <w:b w:val="false"/>
          <w:i w:val="false"/>
          <w:color w:val="000000"/>
          <w:sz w:val="28"/>
        </w:rPr>
        <w:t xml:space="preserve"> Закона и Правилами № 661, на дату осуществления выплат;</w:t>
      </w:r>
      <w:r>
        <w:br/>
      </w:r>
      <w:r>
        <w:rPr>
          <w:rFonts w:ascii="Times New Roman"/>
          <w:b w:val="false"/>
          <w:i w:val="false"/>
          <w:color w:val="000000"/>
          <w:sz w:val="28"/>
        </w:rPr>
        <w:t>
</w:t>
      </w:r>
      <w:r>
        <w:rPr>
          <w:rFonts w:ascii="Times New Roman"/>
          <w:b w:val="false"/>
          <w:i w:val="false"/>
          <w:color w:val="000000"/>
          <w:sz w:val="28"/>
        </w:rPr>
        <w:t>
      7)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порядке, установленном </w:t>
      </w:r>
      <w:r>
        <w:rPr>
          <w:rFonts w:ascii="Times New Roman"/>
          <w:b w:val="false"/>
          <w:i w:val="false"/>
          <w:color w:val="000000"/>
          <w:sz w:val="28"/>
        </w:rPr>
        <w:t>статьей 23</w:t>
      </w:r>
      <w:r>
        <w:rPr>
          <w:rFonts w:ascii="Times New Roman"/>
          <w:b w:val="false"/>
          <w:i w:val="false"/>
          <w:color w:val="000000"/>
          <w:sz w:val="28"/>
        </w:rPr>
        <w:t xml:space="preserve"> Закона и Правилами № </w:t>
      </w:r>
      <w:r>
        <w:rPr>
          <w:rFonts w:ascii="Times New Roman"/>
          <w:b w:val="false"/>
          <w:i w:val="false"/>
          <w:color w:val="000000"/>
          <w:sz w:val="28"/>
        </w:rPr>
        <w:t>661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обжаловать в судебном порядке действия Фонда.</w:t>
      </w:r>
    </w:p>
    <w:bookmarkEnd w:id="5"/>
    <w:bookmarkStart w:name="z60" w:id="6"/>
    <w:p>
      <w:pPr>
        <w:spacing w:after="0"/>
        <w:ind w:left="0"/>
        <w:jc w:val="left"/>
      </w:pPr>
      <w:r>
        <w:rPr>
          <w:rFonts w:ascii="Times New Roman"/>
          <w:b/>
          <w:i w:val="false"/>
          <w:color w:val="000000"/>
        </w:rPr>
        <w:t xml:space="preserve"> 
3. Порядок и условия внесения пенсионных взносов, </w:t>
      </w:r>
      <w:r>
        <w:br/>
      </w:r>
      <w:r>
        <w:rPr>
          <w:rFonts w:ascii="Times New Roman"/>
          <w:b/>
          <w:i w:val="false"/>
          <w:color w:val="000000"/>
        </w:rPr>
        <w:t xml:space="preserve">
осуществления переводов и выплат пенсионных накоплений </w:t>
      </w:r>
    </w:p>
    <w:bookmarkEnd w:id="6"/>
    <w:bookmarkStart w:name="z61" w:id="7"/>
    <w:p>
      <w:pPr>
        <w:spacing w:after="0"/>
        <w:ind w:left="0"/>
        <w:jc w:val="both"/>
      </w:pPr>
      <w:r>
        <w:rPr>
          <w:rFonts w:ascii="Times New Roman"/>
          <w:b w:val="false"/>
          <w:i w:val="false"/>
          <w:color w:val="000000"/>
          <w:sz w:val="28"/>
        </w:rPr>
        <w:t xml:space="preserve">
      6. Обязательные пенсионные взносы по Договору вносятся Вкладчиком (Получателем) одновременно с выплатой дохода путем их удержания агентом по уплате обязательных пенсионных взносов, а также самостоятельно, с перечислением на банковский счет Фонда, указанный в Договоре. </w:t>
      </w:r>
      <w:r>
        <w:br/>
      </w:r>
      <w:r>
        <w:rPr>
          <w:rFonts w:ascii="Times New Roman"/>
          <w:b w:val="false"/>
          <w:i w:val="false"/>
          <w:color w:val="000000"/>
          <w:sz w:val="28"/>
        </w:rPr>
        <w:t>
</w:t>
      </w:r>
      <w:r>
        <w:rPr>
          <w:rFonts w:ascii="Times New Roman"/>
          <w:b w:val="false"/>
          <w:i w:val="false"/>
          <w:color w:val="000000"/>
          <w:sz w:val="28"/>
        </w:rPr>
        <w:t xml:space="preserve">
      7. Размер обязательных пенсионных взносов устанавливается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В период перевода пенсионных накоплений Вкладчика (Получателя) из одного накопительного пенсионного фонда в другой не допускается заключение Вкладчиком (Получателем) нового договора о пенсионном обеспечении либо отказ от перевода пенсионных накоплений из одного накопительного пенсионного фонда в другой. </w:t>
      </w:r>
      <w:r>
        <w:br/>
      </w:r>
      <w:r>
        <w:rPr>
          <w:rFonts w:ascii="Times New Roman"/>
          <w:b w:val="false"/>
          <w:i w:val="false"/>
          <w:color w:val="000000"/>
          <w:sz w:val="28"/>
        </w:rPr>
        <w:t>
</w:t>
      </w:r>
      <w:r>
        <w:rPr>
          <w:rFonts w:ascii="Times New Roman"/>
          <w:b w:val="false"/>
          <w:i w:val="false"/>
          <w:color w:val="000000"/>
          <w:sz w:val="28"/>
        </w:rPr>
        <w:t xml:space="preserve">
      9. Порядок получения пенсионных выплат определяется действующим на дату выплаты законодательством Республики Казахстан. </w:t>
      </w:r>
    </w:p>
    <w:bookmarkEnd w:id="7"/>
    <w:bookmarkStart w:name="z65" w:id="8"/>
    <w:p>
      <w:pPr>
        <w:spacing w:after="0"/>
        <w:ind w:left="0"/>
        <w:jc w:val="left"/>
      </w:pPr>
      <w:r>
        <w:rPr>
          <w:rFonts w:ascii="Times New Roman"/>
          <w:b/>
          <w:i w:val="false"/>
          <w:color w:val="000000"/>
        </w:rPr>
        <w:t xml:space="preserve"> 
4. Порядок представления Фондом отчетности </w:t>
      </w:r>
      <w:r>
        <w:br/>
      </w:r>
      <w:r>
        <w:rPr>
          <w:rFonts w:ascii="Times New Roman"/>
          <w:b/>
          <w:i w:val="false"/>
          <w:color w:val="000000"/>
        </w:rPr>
        <w:t xml:space="preserve">
о состоянии пенсионных накоплений Вкладчика (Получателя) </w:t>
      </w:r>
    </w:p>
    <w:bookmarkEnd w:id="8"/>
    <w:bookmarkStart w:name="z66" w:id="9"/>
    <w:p>
      <w:pPr>
        <w:spacing w:after="0"/>
        <w:ind w:left="0"/>
        <w:jc w:val="both"/>
      </w:pPr>
      <w:r>
        <w:rPr>
          <w:rFonts w:ascii="Times New Roman"/>
          <w:b w:val="false"/>
          <w:i w:val="false"/>
          <w:color w:val="000000"/>
          <w:sz w:val="28"/>
        </w:rPr>
        <w:t xml:space="preserve">
      10. Ежегодная обязательная отчетность о состоянии пенсионных накоплений, предоставляемая Фондом Вкладчику (Получателю), включает информацию о сумме пенсионных накоплений по состоянию на 1 января текущего года, в том числе о: </w:t>
      </w:r>
      <w:r>
        <w:br/>
      </w:r>
      <w:r>
        <w:rPr>
          <w:rFonts w:ascii="Times New Roman"/>
          <w:b w:val="false"/>
          <w:i w:val="false"/>
          <w:color w:val="000000"/>
          <w:sz w:val="28"/>
        </w:rPr>
        <w:t>
</w:t>
      </w:r>
      <w:r>
        <w:rPr>
          <w:rFonts w:ascii="Times New Roman"/>
          <w:b w:val="false"/>
          <w:i w:val="false"/>
          <w:color w:val="000000"/>
          <w:sz w:val="28"/>
        </w:rPr>
        <w:t xml:space="preserve">
      1) сумме пенсионных взносов, пени, переводов, поступивших с даты заключения Договора и за истекший год, с указанием даты их фактического поступления; </w:t>
      </w:r>
      <w:r>
        <w:br/>
      </w:r>
      <w:r>
        <w:rPr>
          <w:rFonts w:ascii="Times New Roman"/>
          <w:b w:val="false"/>
          <w:i w:val="false"/>
          <w:color w:val="000000"/>
          <w:sz w:val="28"/>
        </w:rPr>
        <w:t>
</w:t>
      </w:r>
      <w:r>
        <w:rPr>
          <w:rFonts w:ascii="Times New Roman"/>
          <w:b w:val="false"/>
          <w:i w:val="false"/>
          <w:color w:val="000000"/>
          <w:sz w:val="28"/>
        </w:rPr>
        <w:t xml:space="preserve">
      2) сумме начисленного инвестиционного дохода (убытка) за каждый месяц истекшего года и общей сумме по состоянию на 1 января текущего года; </w:t>
      </w:r>
      <w:r>
        <w:br/>
      </w:r>
      <w:r>
        <w:rPr>
          <w:rFonts w:ascii="Times New Roman"/>
          <w:b w:val="false"/>
          <w:i w:val="false"/>
          <w:color w:val="000000"/>
          <w:sz w:val="28"/>
        </w:rPr>
        <w:t>
</w:t>
      </w:r>
      <w:r>
        <w:rPr>
          <w:rFonts w:ascii="Times New Roman"/>
          <w:b w:val="false"/>
          <w:i w:val="false"/>
          <w:color w:val="000000"/>
          <w:sz w:val="28"/>
        </w:rPr>
        <w:t xml:space="preserve">
      3) величине комиссионного вознаграждения от инвестиционного дохода и пенсионных активов, утвержденной уполномоченным органом Фонда; </w:t>
      </w:r>
      <w:r>
        <w:br/>
      </w:r>
      <w:r>
        <w:rPr>
          <w:rFonts w:ascii="Times New Roman"/>
          <w:b w:val="false"/>
          <w:i w:val="false"/>
          <w:color w:val="000000"/>
          <w:sz w:val="28"/>
        </w:rPr>
        <w:t>
</w:t>
      </w:r>
      <w:r>
        <w:rPr>
          <w:rFonts w:ascii="Times New Roman"/>
          <w:b w:val="false"/>
          <w:i w:val="false"/>
          <w:color w:val="000000"/>
          <w:sz w:val="28"/>
        </w:rPr>
        <w:t xml:space="preserve">
      4) сумме пенсионных выплат и (или) переводов пенсионных накоплений с указанием дат и суммы удержанного индивидуального подоходного налога. </w:t>
      </w:r>
      <w:r>
        <w:br/>
      </w:r>
      <w:r>
        <w:rPr>
          <w:rFonts w:ascii="Times New Roman"/>
          <w:b w:val="false"/>
          <w:i w:val="false"/>
          <w:color w:val="000000"/>
          <w:sz w:val="28"/>
        </w:rPr>
        <w:t>
</w:t>
      </w:r>
      <w:r>
        <w:rPr>
          <w:rFonts w:ascii="Times New Roman"/>
          <w:b w:val="false"/>
          <w:i w:val="false"/>
          <w:color w:val="000000"/>
          <w:sz w:val="28"/>
        </w:rPr>
        <w:t xml:space="preserve">
      11. Если иное не указано в запросе Вкладчика (Получателя), предоставляемая Фондом отчетность по запросу Вкладчика (Получателя) на любую запрашиваемую им дату включает в себя сведения, перечисленные в пункте 10 Договора, составленные по состоянию на запрашиваемую дату за период, указанный в запросе. </w:t>
      </w:r>
      <w:r>
        <w:br/>
      </w:r>
      <w:r>
        <w:rPr>
          <w:rFonts w:ascii="Times New Roman"/>
          <w:b w:val="false"/>
          <w:i w:val="false"/>
          <w:color w:val="000000"/>
          <w:sz w:val="28"/>
        </w:rPr>
        <w:t>
</w:t>
      </w:r>
      <w:r>
        <w:rPr>
          <w:rFonts w:ascii="Times New Roman"/>
          <w:b w:val="false"/>
          <w:i w:val="false"/>
          <w:color w:val="000000"/>
          <w:sz w:val="28"/>
        </w:rPr>
        <w:t xml:space="preserve">
      12. Ежегодное обязательное информирование Вкладчика (Получателя) производится за счет собственных средств Фонда в течение двух месяцев по окончанию календарного года. </w:t>
      </w:r>
      <w:r>
        <w:br/>
      </w:r>
      <w:r>
        <w:rPr>
          <w:rFonts w:ascii="Times New Roman"/>
          <w:b w:val="false"/>
          <w:i w:val="false"/>
          <w:color w:val="000000"/>
          <w:sz w:val="28"/>
        </w:rPr>
        <w:t>
</w:t>
      </w:r>
      <w:r>
        <w:rPr>
          <w:rFonts w:ascii="Times New Roman"/>
          <w:b w:val="false"/>
          <w:i w:val="false"/>
          <w:color w:val="000000"/>
          <w:sz w:val="28"/>
        </w:rPr>
        <w:t xml:space="preserve">
      13. По заявлению Вкладчика (Получателя) ежегодное обязательное информирование проводится посредством платежной карточки, а также через средства связи (почта, электронная почта и другие средства связи, предусмотренные пенсионными правилами Фонда) или при личном обращении Вкладчика (Получателя). </w:t>
      </w:r>
    </w:p>
    <w:bookmarkEnd w:id="9"/>
    <w:bookmarkStart w:name="z74" w:id="10"/>
    <w:p>
      <w:pPr>
        <w:spacing w:after="0"/>
        <w:ind w:left="0"/>
        <w:jc w:val="left"/>
      </w:pPr>
      <w:r>
        <w:rPr>
          <w:rFonts w:ascii="Times New Roman"/>
          <w:b/>
          <w:i w:val="false"/>
          <w:color w:val="000000"/>
        </w:rPr>
        <w:t xml:space="preserve"> 
5. Ответственность сторон в случаях невыполнения обязательств </w:t>
      </w:r>
    </w:p>
    <w:bookmarkEnd w:id="10"/>
    <w:bookmarkStart w:name="z75" w:id="11"/>
    <w:p>
      <w:pPr>
        <w:spacing w:after="0"/>
        <w:ind w:left="0"/>
        <w:jc w:val="both"/>
      </w:pPr>
      <w:r>
        <w:rPr>
          <w:rFonts w:ascii="Times New Roman"/>
          <w:b w:val="false"/>
          <w:i w:val="false"/>
          <w:color w:val="000000"/>
          <w:sz w:val="28"/>
        </w:rPr>
        <w:t xml:space="preserve">
      14.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За неисполнение, несвоевременное исполнение уведомления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Центр) о переводе пенсионных накоплений в другой накопительный пенсионный фонд, Фонд обязан уплатить пеню на сумму пенсионных накоплений, подлежащих переводу, в пользу Вкладчика (Получателя) в размере 2,5-кратной ставки рефинансирования Национального Банка Республики Казахстан за каждый день просрочки (включая день перевода). </w:t>
      </w:r>
      <w:r>
        <w:br/>
      </w:r>
      <w:r>
        <w:rPr>
          <w:rFonts w:ascii="Times New Roman"/>
          <w:b w:val="false"/>
          <w:i w:val="false"/>
          <w:color w:val="000000"/>
          <w:sz w:val="28"/>
        </w:rPr>
        <w:t>
</w:t>
      </w:r>
      <w:r>
        <w:rPr>
          <w:rFonts w:ascii="Times New Roman"/>
          <w:b w:val="false"/>
          <w:i w:val="false"/>
          <w:color w:val="000000"/>
          <w:sz w:val="28"/>
        </w:rPr>
        <w:t xml:space="preserve">
      16.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 </w:t>
      </w:r>
      <w:r>
        <w:br/>
      </w:r>
      <w:r>
        <w:rPr>
          <w:rFonts w:ascii="Times New Roman"/>
          <w:b w:val="false"/>
          <w:i w:val="false"/>
          <w:color w:val="000000"/>
          <w:sz w:val="28"/>
        </w:rPr>
        <w:t>
</w:t>
      </w:r>
      <w:r>
        <w:rPr>
          <w:rFonts w:ascii="Times New Roman"/>
          <w:b w:val="false"/>
          <w:i w:val="false"/>
          <w:color w:val="000000"/>
          <w:sz w:val="28"/>
        </w:rPr>
        <w:t xml:space="preserve">
      17. Уплата пени не освобождает Фонд от исполнения обязательств по переводу пенсионных накоплений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18. Вопросы ответственности, не урегулированные Договором, регламентируются в соответствии с действующим законодательством Республики Казахстан. </w:t>
      </w:r>
    </w:p>
    <w:bookmarkEnd w:id="11"/>
    <w:bookmarkStart w:name="z80" w:id="12"/>
    <w:p>
      <w:pPr>
        <w:spacing w:after="0"/>
        <w:ind w:left="0"/>
        <w:jc w:val="left"/>
      </w:pPr>
      <w:r>
        <w:rPr>
          <w:rFonts w:ascii="Times New Roman"/>
          <w:b/>
          <w:i w:val="false"/>
          <w:color w:val="000000"/>
        </w:rPr>
        <w:t xml:space="preserve"> 
6. Форс-мажорные обстоятельства </w:t>
      </w:r>
    </w:p>
    <w:bookmarkEnd w:id="12"/>
    <w:bookmarkStart w:name="z81" w:id="13"/>
    <w:p>
      <w:pPr>
        <w:spacing w:after="0"/>
        <w:ind w:left="0"/>
        <w:jc w:val="both"/>
      </w:pPr>
      <w:r>
        <w:rPr>
          <w:rFonts w:ascii="Times New Roman"/>
          <w:b w:val="false"/>
          <w:i w:val="false"/>
          <w:color w:val="000000"/>
          <w:sz w:val="28"/>
        </w:rPr>
        <w:t xml:space="preserve">
      19.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настоящему Договору. </w:t>
      </w:r>
      <w:r>
        <w:br/>
      </w:r>
      <w:r>
        <w:rPr>
          <w:rFonts w:ascii="Times New Roman"/>
          <w:b w:val="false"/>
          <w:i w:val="false"/>
          <w:color w:val="000000"/>
          <w:sz w:val="28"/>
        </w:rPr>
        <w:t>
</w:t>
      </w:r>
      <w:r>
        <w:rPr>
          <w:rFonts w:ascii="Times New Roman"/>
          <w:b w:val="false"/>
          <w:i w:val="false"/>
          <w:color w:val="000000"/>
          <w:sz w:val="28"/>
        </w:rPr>
        <w:t xml:space="preserve">
      Исполнение обязательств по настоящему Договору приостанавливается соразмерно действию таких обстоятельств. </w:t>
      </w:r>
      <w:r>
        <w:br/>
      </w:r>
      <w:r>
        <w:rPr>
          <w:rFonts w:ascii="Times New Roman"/>
          <w:b w:val="false"/>
          <w:i w:val="false"/>
          <w:color w:val="000000"/>
          <w:sz w:val="28"/>
        </w:rPr>
        <w:t>
</w:t>
      </w:r>
      <w:r>
        <w:rPr>
          <w:rFonts w:ascii="Times New Roman"/>
          <w:b w:val="false"/>
          <w:i w:val="false"/>
          <w:color w:val="000000"/>
          <w:sz w:val="28"/>
        </w:rPr>
        <w:t xml:space="preserve">
      20.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настоящем Договоре деятельность. </w:t>
      </w:r>
      <w:r>
        <w:br/>
      </w:r>
      <w:r>
        <w:rPr>
          <w:rFonts w:ascii="Times New Roman"/>
          <w:b w:val="false"/>
          <w:i w:val="false"/>
          <w:color w:val="000000"/>
          <w:sz w:val="28"/>
        </w:rPr>
        <w:t>
</w:t>
      </w:r>
      <w:r>
        <w:rPr>
          <w:rFonts w:ascii="Times New Roman"/>
          <w:b w:val="false"/>
          <w:i w:val="false"/>
          <w:color w:val="000000"/>
          <w:sz w:val="28"/>
        </w:rPr>
        <w:t xml:space="preserve">
      21. По запросу Вкладчика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настоящим Договором. </w:t>
      </w:r>
    </w:p>
    <w:bookmarkEnd w:id="13"/>
    <w:bookmarkStart w:name="z85" w:id="14"/>
    <w:p>
      <w:pPr>
        <w:spacing w:after="0"/>
        <w:ind w:left="0"/>
        <w:jc w:val="left"/>
      </w:pPr>
      <w:r>
        <w:rPr>
          <w:rFonts w:ascii="Times New Roman"/>
          <w:b/>
          <w:i w:val="false"/>
          <w:color w:val="000000"/>
        </w:rPr>
        <w:t xml:space="preserve"> 
7. Порядок и условия изменения и расторжения договора </w:t>
      </w:r>
    </w:p>
    <w:bookmarkEnd w:id="14"/>
    <w:bookmarkStart w:name="z86" w:id="15"/>
    <w:p>
      <w:pPr>
        <w:spacing w:after="0"/>
        <w:ind w:left="0"/>
        <w:jc w:val="both"/>
      </w:pPr>
      <w:r>
        <w:rPr>
          <w:rFonts w:ascii="Times New Roman"/>
          <w:b w:val="false"/>
          <w:i w:val="false"/>
          <w:color w:val="000000"/>
          <w:sz w:val="28"/>
        </w:rPr>
        <w:t xml:space="preserve">
      22.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23. Договор расторгается:</w:t>
      </w:r>
      <w:r>
        <w:br/>
      </w:r>
      <w:r>
        <w:rPr>
          <w:rFonts w:ascii="Times New Roman"/>
          <w:b w:val="false"/>
          <w:i w:val="false"/>
          <w:color w:val="000000"/>
          <w:sz w:val="28"/>
        </w:rPr>
        <w:t>
</w:t>
      </w:r>
      <w:r>
        <w:rPr>
          <w:rFonts w:ascii="Times New Roman"/>
          <w:b w:val="false"/>
          <w:i w:val="false"/>
          <w:color w:val="000000"/>
          <w:sz w:val="28"/>
        </w:rPr>
        <w:t>
      1)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2) в одностороннем порядке по инициативе Вкладчика (Получателя) в случае отсутствия пенсионных накоплений и поступлений пенсионных взносов по настоящему Договору, за исключением случаев перевода пенсионных накоплений Вкладчика (Получателя) из Фонда в другой накопительный пенсионный фонд.</w:t>
      </w:r>
      <w:r>
        <w:br/>
      </w:r>
      <w:r>
        <w:rPr>
          <w:rFonts w:ascii="Times New Roman"/>
          <w:b w:val="false"/>
          <w:i w:val="false"/>
          <w:color w:val="000000"/>
          <w:sz w:val="28"/>
        </w:rPr>
        <w:t>
</w:t>
      </w:r>
      <w:r>
        <w:rPr>
          <w:rFonts w:ascii="Times New Roman"/>
          <w:b w:val="false"/>
          <w:i w:val="false"/>
          <w:color w:val="000000"/>
          <w:sz w:val="28"/>
        </w:rPr>
        <w:t xml:space="preserve">
      24. При заключении Вкладчиком (Получателем) договора о пенсионном обеспечении за счет обязательных пенсионных взносов с другим накопительным пенсионным фондом настоящий Договор расторгается после завершения процедуры перевода пенсионных накоплений. В случае отсутствия пенсионных накоплений на индивидуальном пенсионном счете Договор расторгается после получения Фондом электронного уведомления Центра о переводе пенсионных накоплений. </w:t>
      </w:r>
    </w:p>
    <w:bookmarkEnd w:id="15"/>
    <w:bookmarkStart w:name="z92" w:id="16"/>
    <w:p>
      <w:pPr>
        <w:spacing w:after="0"/>
        <w:ind w:left="0"/>
        <w:jc w:val="left"/>
      </w:pPr>
      <w:r>
        <w:rPr>
          <w:rFonts w:ascii="Times New Roman"/>
          <w:b/>
          <w:i w:val="false"/>
          <w:color w:val="000000"/>
        </w:rPr>
        <w:t xml:space="preserve"> 
8. Срок действия договора </w:t>
      </w:r>
    </w:p>
    <w:bookmarkEnd w:id="16"/>
    <w:bookmarkStart w:name="z93" w:id="17"/>
    <w:p>
      <w:pPr>
        <w:spacing w:after="0"/>
        <w:ind w:left="0"/>
        <w:jc w:val="both"/>
      </w:pPr>
      <w:r>
        <w:rPr>
          <w:rFonts w:ascii="Times New Roman"/>
          <w:b w:val="false"/>
          <w:i w:val="false"/>
          <w:color w:val="000000"/>
          <w:sz w:val="28"/>
        </w:rPr>
        <w:t xml:space="preserve">
      25. Договор вступает в силу с момента получения Фондом электронного уведомления Центра о внесении сведений о Договоре в единый список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26. Договор действует до полного выполнения сторонами своих обязательств по настоящему Договору. </w:t>
      </w:r>
    </w:p>
    <w:bookmarkEnd w:id="17"/>
    <w:bookmarkStart w:name="z95" w:id="18"/>
    <w:p>
      <w:pPr>
        <w:spacing w:after="0"/>
        <w:ind w:left="0"/>
        <w:jc w:val="left"/>
      </w:pPr>
      <w:r>
        <w:rPr>
          <w:rFonts w:ascii="Times New Roman"/>
          <w:b/>
          <w:i w:val="false"/>
          <w:color w:val="000000"/>
        </w:rPr>
        <w:t xml:space="preserve"> 
9. Заключительные положения </w:t>
      </w:r>
    </w:p>
    <w:bookmarkEnd w:id="18"/>
    <w:bookmarkStart w:name="z96" w:id="19"/>
    <w:p>
      <w:pPr>
        <w:spacing w:after="0"/>
        <w:ind w:left="0"/>
        <w:jc w:val="both"/>
      </w:pPr>
      <w:r>
        <w:rPr>
          <w:rFonts w:ascii="Times New Roman"/>
          <w:b w:val="false"/>
          <w:i w:val="false"/>
          <w:color w:val="000000"/>
          <w:sz w:val="28"/>
        </w:rPr>
        <w:t>
      27.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27-1.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w:t>
      </w:r>
      <w:r>
        <w:br/>
      </w:r>
      <w:r>
        <w:rPr>
          <w:rFonts w:ascii="Times New Roman"/>
          <w:b w:val="false"/>
          <w:i w:val="false"/>
          <w:color w:val="000000"/>
          <w:sz w:val="28"/>
        </w:rPr>
        <w:t>
</w:t>
      </w:r>
      <w:r>
        <w:rPr>
          <w:rFonts w:ascii="Times New Roman"/>
          <w:b w:val="false"/>
          <w:i w:val="false"/>
          <w:color w:val="000000"/>
          <w:sz w:val="28"/>
        </w:rPr>
        <w:t xml:space="preserve">
      28. Договор составляется в двух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 Фонд обеспечивает сохранность своего экземпляра Договора и копий документов, на основании которых он был заключен. </w:t>
      </w:r>
    </w:p>
    <w:bookmarkEnd w:id="19"/>
    <w:bookmarkStart w:name="z98" w:id="20"/>
    <w:p>
      <w:pPr>
        <w:spacing w:after="0"/>
        <w:ind w:left="0"/>
        <w:jc w:val="left"/>
      </w:pPr>
      <w:r>
        <w:rPr>
          <w:rFonts w:ascii="Times New Roman"/>
          <w:b/>
          <w:i w:val="false"/>
          <w:color w:val="000000"/>
        </w:rPr>
        <w:t xml:space="preserve"> 
10. Реквизиты и подписи сторон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6"/>
        <w:gridCol w:w="6474"/>
      </w:tblGrid>
      <w:tr>
        <w:trPr>
          <w:trHeight w:val="5025"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при наличии</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настоящего Договора),</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подпись представителя Фонда</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 (ПОЛУЧАТЕЛЬ)</w:t>
            </w:r>
            <w:r>
              <w:br/>
            </w:r>
            <w:r>
              <w:rPr>
                <w:rFonts w:ascii="Times New Roman"/>
                <w:b w:val="false"/>
                <w:i w:val="false"/>
                <w:color w:val="000000"/>
                <w:sz w:val="20"/>
              </w:rPr>
              <w:t>
__________________________________</w:t>
            </w:r>
            <w:r>
              <w:br/>
            </w:r>
            <w:r>
              <w:rPr>
                <w:rFonts w:ascii="Times New Roman"/>
                <w:b w:val="false"/>
                <w:i w:val="false"/>
                <w:color w:val="000000"/>
                <w:sz w:val="20"/>
              </w:rPr>
              <w:t>
фамилия, имя (при наличии отчество)</w:t>
            </w:r>
            <w:r>
              <w:br/>
            </w:r>
            <w:r>
              <w:rPr>
                <w:rFonts w:ascii="Times New Roman"/>
                <w:b w:val="false"/>
                <w:i w:val="false"/>
                <w:color w:val="000000"/>
                <w:sz w:val="20"/>
              </w:rPr>
              <w:t>
__________________________________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налогоплательщика или при наличии</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__________________________________</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подпись Вкладчика (Получателя)  </w:t>
            </w:r>
          </w:p>
        </w:tc>
      </w:tr>
    </w:tbl>
    <w:bookmarkStart w:name="z99"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27 февраля 2009 года № 36 </w:t>
      </w:r>
    </w:p>
    <w:bookmarkEnd w:id="21"/>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Агентства РК по регулированию и надзору финансового рынка и финансовых организаций от 29.03.2010 </w:t>
      </w:r>
      <w:r>
        <w:rPr>
          <w:rFonts w:ascii="Times New Roman"/>
          <w:b w:val="false"/>
          <w:i w:val="false"/>
          <w:color w:val="ff0000"/>
          <w:sz w:val="28"/>
        </w:rPr>
        <w:t>№ 50</w:t>
      </w:r>
      <w:r>
        <w:rPr>
          <w:rFonts w:ascii="Times New Roman"/>
          <w:b w:val="false"/>
          <w:i w:val="false"/>
          <w:color w:val="ff0000"/>
          <w:sz w:val="28"/>
        </w:rPr>
        <w:t xml:space="preserve"> (вводятся в действие с 01.01.2012); с изменениями, внесенными постановлением Правления Национального Банка РК от 24.02.2012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о пенсионном обеспечении за счет добровольных пенсионных </w:t>
      </w:r>
      <w:r>
        <w:br/>
      </w:r>
      <w:r>
        <w:rPr>
          <w:rFonts w:ascii="Times New Roman"/>
          <w:b/>
          <w:i w:val="false"/>
          <w:color w:val="000000"/>
        </w:rPr>
        <w:t xml:space="preserve">
взносов (для Вкладчика, являющегося физическим лицом) </w:t>
      </w:r>
    </w:p>
    <w:p>
      <w:pPr>
        <w:spacing w:after="0"/>
        <w:ind w:left="0"/>
        <w:jc w:val="both"/>
      </w:pPr>
      <w:r>
        <w:rPr>
          <w:rFonts w:ascii="Times New Roman"/>
          <w:b w:val="false"/>
          <w:i w:val="false"/>
          <w:color w:val="000000"/>
          <w:sz w:val="28"/>
        </w:rPr>
        <w:t xml:space="preserve">город ________             "___"______ 20__ года            № ______ </w:t>
      </w:r>
    </w:p>
    <w:p>
      <w:pPr>
        <w:spacing w:after="0"/>
        <w:ind w:left="0"/>
        <w:jc w:val="both"/>
      </w:pPr>
      <w:r>
        <w:rPr>
          <w:rFonts w:ascii="Times New Roman"/>
          <w:b w:val="false"/>
          <w:i w:val="false"/>
          <w:color w:val="000000"/>
          <w:sz w:val="28"/>
        </w:rPr>
        <w:t xml:space="preserve">Накопительный пенсионный фонд ______________________________________ </w:t>
      </w:r>
      <w:r>
        <w:br/>
      </w:r>
      <w:r>
        <w:rPr>
          <w:rFonts w:ascii="Times New Roman"/>
          <w:b w:val="false"/>
          <w:i w:val="false"/>
          <w:color w:val="000000"/>
          <w:sz w:val="28"/>
        </w:rPr>
        <w:t xml:space="preserve">
                               (полное и сокращенное наименование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соответствии с Уставом, место нахождение) </w:t>
      </w:r>
      <w:r>
        <w:br/>
      </w:r>
      <w:r>
        <w:rPr>
          <w:rFonts w:ascii="Times New Roman"/>
          <w:b w:val="false"/>
          <w:i w:val="false"/>
          <w:color w:val="000000"/>
          <w:sz w:val="28"/>
        </w:rPr>
        <w:t xml:space="preserve">
именуемый в дальнейшем "Фонд", в лице ______________________________ </w:t>
      </w:r>
      <w:r>
        <w:br/>
      </w:r>
      <w:r>
        <w:rPr>
          <w:rFonts w:ascii="Times New Roman"/>
          <w:b w:val="false"/>
          <w:i w:val="false"/>
          <w:color w:val="000000"/>
          <w:sz w:val="28"/>
        </w:rPr>
        <w:t xml:space="preserve">
                                         (должность, фамилия, имя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 наличии - отчество)), </w:t>
      </w:r>
      <w:r>
        <w:br/>
      </w:r>
      <w:r>
        <w:rPr>
          <w:rFonts w:ascii="Times New Roman"/>
          <w:b w:val="false"/>
          <w:i w:val="false"/>
          <w:color w:val="000000"/>
          <w:sz w:val="28"/>
        </w:rPr>
        <w:t xml:space="preserve">
действующего на основании ____________________ (Устава или </w:t>
      </w:r>
      <w:r>
        <w:br/>
      </w:r>
      <w:r>
        <w:rPr>
          <w:rFonts w:ascii="Times New Roman"/>
          <w:b w:val="false"/>
          <w:i w:val="false"/>
          <w:color w:val="000000"/>
          <w:sz w:val="28"/>
        </w:rPr>
        <w:t xml:space="preserve">
доверенности) и лицензии на осуществление деятельности по привлечению </w:t>
      </w:r>
      <w:r>
        <w:br/>
      </w:r>
      <w:r>
        <w:rPr>
          <w:rFonts w:ascii="Times New Roman"/>
          <w:b w:val="false"/>
          <w:i w:val="false"/>
          <w:color w:val="000000"/>
          <w:sz w:val="28"/>
        </w:rPr>
        <w:t xml:space="preserve">
пенсионных взносов и осуществлению пенсионных выплат № ____ от "__" </w:t>
      </w:r>
      <w:r>
        <w:br/>
      </w:r>
      <w:r>
        <w:rPr>
          <w:rFonts w:ascii="Times New Roman"/>
          <w:b w:val="false"/>
          <w:i w:val="false"/>
          <w:color w:val="000000"/>
          <w:sz w:val="28"/>
        </w:rPr>
        <w:t xml:space="preserve">
________ года, с одной стороны, и физическое лицо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(фамилия, имя (при наличии - отчество), дата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рождения, место жительства, документ, удостоверяющий личность (серия, </w:t>
      </w:r>
      <w:r>
        <w:br/>
      </w:r>
      <w:r>
        <w:rPr>
          <w:rFonts w:ascii="Times New Roman"/>
          <w:b w:val="false"/>
          <w:i w:val="false"/>
          <w:color w:val="000000"/>
          <w:sz w:val="28"/>
        </w:rPr>
        <w:t xml:space="preserve">
                                 номер)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выданное ________________________________ "___"______________ года, </w:t>
      </w:r>
      <w:r>
        <w:br/>
      </w:r>
      <w:r>
        <w:rPr>
          <w:rFonts w:ascii="Times New Roman"/>
          <w:b w:val="false"/>
          <w:i w:val="false"/>
          <w:color w:val="000000"/>
          <w:sz w:val="28"/>
        </w:rPr>
        <w:t xml:space="preserve">
                (кем и когда) </w:t>
      </w:r>
      <w:r>
        <w:br/>
      </w:r>
      <w:r>
        <w:rPr>
          <w:rFonts w:ascii="Times New Roman"/>
          <w:b w:val="false"/>
          <w:i w:val="false"/>
          <w:color w:val="000000"/>
          <w:sz w:val="28"/>
        </w:rPr>
        <w:t>
именуемый в дальнейшем "Вкладчик (Получатель)", и имеющий</w:t>
      </w:r>
      <w:r>
        <w:br/>
      </w:r>
      <w:r>
        <w:rPr>
          <w:rFonts w:ascii="Times New Roman"/>
          <w:b w:val="false"/>
          <w:i w:val="false"/>
          <w:color w:val="000000"/>
          <w:sz w:val="28"/>
        </w:rPr>
        <w:t xml:space="preserve">
индивидуальный идентификационный номер № __________________________, </w:t>
      </w:r>
      <w:r>
        <w:br/>
      </w:r>
      <w:r>
        <w:rPr>
          <w:rFonts w:ascii="Times New Roman"/>
          <w:b w:val="false"/>
          <w:i w:val="false"/>
          <w:color w:val="000000"/>
          <w:sz w:val="28"/>
        </w:rPr>
        <w:t xml:space="preserve">
с другой стороны, заключили договор о пенсионном обеспечении за счет </w:t>
      </w:r>
      <w:r>
        <w:br/>
      </w:r>
      <w:r>
        <w:rPr>
          <w:rFonts w:ascii="Times New Roman"/>
          <w:b w:val="false"/>
          <w:i w:val="false"/>
          <w:color w:val="000000"/>
          <w:sz w:val="28"/>
        </w:rPr>
        <w:t xml:space="preserve">
добровольных пенсионных взносов (далее - Договор) о нижеследующем: </w:t>
      </w:r>
    </w:p>
    <w:bookmarkStart w:name="z100" w:id="22"/>
    <w:p>
      <w:pPr>
        <w:spacing w:after="0"/>
        <w:ind w:left="0"/>
        <w:jc w:val="left"/>
      </w:pPr>
      <w:r>
        <w:rPr>
          <w:rFonts w:ascii="Times New Roman"/>
          <w:b/>
          <w:i w:val="false"/>
          <w:color w:val="000000"/>
        </w:rPr>
        <w:t xml:space="preserve"> 
1. Предмет договора </w:t>
      </w:r>
    </w:p>
    <w:bookmarkEnd w:id="22"/>
    <w:bookmarkStart w:name="z101" w:id="23"/>
    <w:p>
      <w:pPr>
        <w:spacing w:after="0"/>
        <w:ind w:left="0"/>
        <w:jc w:val="both"/>
      </w:pPr>
      <w:r>
        <w:rPr>
          <w:rFonts w:ascii="Times New Roman"/>
          <w:b w:val="false"/>
          <w:i w:val="false"/>
          <w:color w:val="000000"/>
          <w:sz w:val="28"/>
        </w:rPr>
        <w:t xml:space="preserve">
      1. В соответствии с настоящим Договором Вкладчик (Получатель) вправе вносить добровольные пенсионные взносы, а Фонд обязуется их принимать и выполнять обязанности в соответствии с законодательством Республики Казахстан и условиями Договора. </w:t>
      </w:r>
    </w:p>
    <w:bookmarkEnd w:id="23"/>
    <w:bookmarkStart w:name="z102" w:id="24"/>
    <w:p>
      <w:pPr>
        <w:spacing w:after="0"/>
        <w:ind w:left="0"/>
        <w:jc w:val="left"/>
      </w:pPr>
      <w:r>
        <w:rPr>
          <w:rFonts w:ascii="Times New Roman"/>
          <w:b/>
          <w:i w:val="false"/>
          <w:color w:val="000000"/>
        </w:rPr>
        <w:t xml:space="preserve"> 
2. Права и обязанности сторон </w:t>
      </w:r>
    </w:p>
    <w:bookmarkEnd w:id="24"/>
    <w:bookmarkStart w:name="z103" w:id="25"/>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Вкладчику (Получателю) индивидуальный пенсионный счет № ___________________;</w:t>
      </w:r>
      <w:r>
        <w:br/>
      </w:r>
      <w:r>
        <w:rPr>
          <w:rFonts w:ascii="Times New Roman"/>
          <w:b w:val="false"/>
          <w:i w:val="false"/>
          <w:color w:val="000000"/>
          <w:sz w:val="28"/>
        </w:rPr>
        <w:t>
</w:t>
      </w:r>
      <w:r>
        <w:rPr>
          <w:rFonts w:ascii="Times New Roman"/>
          <w:b w:val="false"/>
          <w:i w:val="false"/>
          <w:color w:val="000000"/>
          <w:sz w:val="28"/>
        </w:rPr>
        <w:t>
      3) формировать и хранить пенсионные накопления Вкладчика (Получателя) исключительно в уполномоченном банке-кастодиане;</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Вкладчика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на пенсионные накопления Вкладчика (Получателя);</w:t>
      </w:r>
      <w:r>
        <w:br/>
      </w:r>
      <w:r>
        <w:rPr>
          <w:rFonts w:ascii="Times New Roman"/>
          <w:b w:val="false"/>
          <w:i w:val="false"/>
          <w:color w:val="000000"/>
          <w:sz w:val="28"/>
        </w:rPr>
        <w:t>
</w:t>
      </w:r>
      <w:r>
        <w:rPr>
          <w:rFonts w:ascii="Times New Roman"/>
          <w:b w:val="false"/>
          <w:i w:val="false"/>
          <w:color w:val="000000"/>
          <w:sz w:val="28"/>
        </w:rPr>
        <w:t>
      6) заключить договор на инвестиционное управление пенсионными активами с организацией, осуществляющей инвестиционное управление пенсионными активами, в случае отсутствия у Фонда лицензии на осуществление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7) предоставлять Вкладчику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 (Получателем) с учетом требований,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(далее – Закон);</w:t>
      </w:r>
      <w:r>
        <w:br/>
      </w:r>
      <w:r>
        <w:rPr>
          <w:rFonts w:ascii="Times New Roman"/>
          <w:b w:val="false"/>
          <w:i w:val="false"/>
          <w:color w:val="000000"/>
          <w:sz w:val="28"/>
        </w:rPr>
        <w:t>
</w:t>
      </w:r>
      <w:r>
        <w:rPr>
          <w:rFonts w:ascii="Times New Roman"/>
          <w:b w:val="false"/>
          <w:i w:val="false"/>
          <w:color w:val="000000"/>
          <w:sz w:val="28"/>
        </w:rPr>
        <w:t>
      8) при заключении настоящего Договора, а также по запросу представить Вкладчику (Получателю) сведения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объеме, установленном пунктом 5 настоящего Договора;</w:t>
      </w:r>
      <w:r>
        <w:br/>
      </w:r>
      <w:r>
        <w:rPr>
          <w:rFonts w:ascii="Times New Roman"/>
          <w:b w:val="false"/>
          <w:i w:val="false"/>
          <w:color w:val="000000"/>
          <w:sz w:val="28"/>
        </w:rPr>
        <w:t>
</w:t>
      </w:r>
      <w:r>
        <w:rPr>
          <w:rFonts w:ascii="Times New Roman"/>
          <w:b w:val="false"/>
          <w:i w:val="false"/>
          <w:color w:val="000000"/>
          <w:sz w:val="28"/>
        </w:rPr>
        <w:t>
      9) при заключении настоящего Договора ознакомить Вкладчика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10) предоставлять по запросу Вкладчика (Получателя) информацию обо всех изменениях, затрагивающих интересы Вкладчика (Получателя), в том числе о значении показателя номинальной доходности Фонда за истекший год, о смене организации, осуществляющей инвестиционное управление пенсионными активами, и банка-кастодиана,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11) по запросу Вкладчика (Получателя)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12) предоставлять по заявлению Вкладчика (Получателя) информацию о структуре инвестиционного портфеля Фонда за счет пенсионных активов с указанием наименования эмитентов, вида финансовых инструментов, количества и текущей стоимости финансовых инструментов, процентного соотношения размера инвестиций в данные финансовые инструменты к общей сумме пенсионных активов Фонда, а также дополнительную информацию, указанную в заявлении Вкладчика (Получателя), в порядке и сроки, определенные пенсионными правилами Фонда;</w:t>
      </w:r>
      <w:r>
        <w:br/>
      </w:r>
      <w:r>
        <w:rPr>
          <w:rFonts w:ascii="Times New Roman"/>
          <w:b w:val="false"/>
          <w:i w:val="false"/>
          <w:color w:val="000000"/>
          <w:sz w:val="28"/>
        </w:rPr>
        <w:t>
</w:t>
      </w:r>
      <w:r>
        <w:rPr>
          <w:rFonts w:ascii="Times New Roman"/>
          <w:b w:val="false"/>
          <w:i w:val="false"/>
          <w:color w:val="000000"/>
          <w:sz w:val="28"/>
        </w:rPr>
        <w:t>
      13) публиковать в средствах массовой информации сведения о структуре инвестиционного портфеля Фонда за счет пенсионных активов в порядке и сроки, установленные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41 Закона;</w:t>
      </w:r>
      <w:r>
        <w:br/>
      </w:r>
      <w:r>
        <w:rPr>
          <w:rFonts w:ascii="Times New Roman"/>
          <w:b w:val="false"/>
          <w:i w:val="false"/>
          <w:color w:val="000000"/>
          <w:sz w:val="28"/>
        </w:rPr>
        <w:t>
</w:t>
      </w:r>
      <w:r>
        <w:rPr>
          <w:rFonts w:ascii="Times New Roman"/>
          <w:b w:val="false"/>
          <w:i w:val="false"/>
          <w:color w:val="000000"/>
          <w:sz w:val="28"/>
        </w:rPr>
        <w:t>
      14) проинформировать Вкладчика (Получателя) о предстоящей реорганизации путем публикации объявления не менее чем в двух периодических печатных изданиях на государственном и русском языках, в течение пятнадцати календарных дней со дня получения разрешения уполномоченного органа на реорганизацию;</w:t>
      </w:r>
      <w:r>
        <w:br/>
      </w:r>
      <w:r>
        <w:rPr>
          <w:rFonts w:ascii="Times New Roman"/>
          <w:b w:val="false"/>
          <w:i w:val="false"/>
          <w:color w:val="000000"/>
          <w:sz w:val="28"/>
        </w:rPr>
        <w:t>
</w:t>
      </w:r>
      <w:r>
        <w:rPr>
          <w:rFonts w:ascii="Times New Roman"/>
          <w:b w:val="false"/>
          <w:i w:val="false"/>
          <w:color w:val="000000"/>
          <w:sz w:val="28"/>
        </w:rPr>
        <w:t>
      15) обеспечивать конфиденциальность информации о состоянии пенсионных накоплений Вкладчика (Получателя);</w:t>
      </w:r>
      <w:r>
        <w:br/>
      </w:r>
      <w:r>
        <w:rPr>
          <w:rFonts w:ascii="Times New Roman"/>
          <w:b w:val="false"/>
          <w:i w:val="false"/>
          <w:color w:val="000000"/>
          <w:sz w:val="28"/>
        </w:rPr>
        <w:t>
</w:t>
      </w:r>
      <w:r>
        <w:rPr>
          <w:rFonts w:ascii="Times New Roman"/>
          <w:b w:val="false"/>
          <w:i w:val="false"/>
          <w:color w:val="000000"/>
          <w:sz w:val="28"/>
        </w:rPr>
        <w:t>
      16) переводить всю сумму пенсионных накоплений Вкладчика (Получателя), включая начисленную на последнюю дату сумму инвестиционного дохода в другой накопительный пенсионный фонд в порядке и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27-1 Закона и Правилами перевода пенсионных накоплений из накопительных пенсионных фондов,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240 (зарегистрированными в Реестре государственной регистрации нормативных правовых актов под № 5517) (далее – Правила № 240);</w:t>
      </w:r>
      <w:r>
        <w:br/>
      </w:r>
      <w:r>
        <w:rPr>
          <w:rFonts w:ascii="Times New Roman"/>
          <w:b w:val="false"/>
          <w:i w:val="false"/>
          <w:color w:val="000000"/>
          <w:sz w:val="28"/>
        </w:rPr>
        <w:t>
</w:t>
      </w:r>
      <w:r>
        <w:rPr>
          <w:rFonts w:ascii="Times New Roman"/>
          <w:b w:val="false"/>
          <w:i w:val="false"/>
          <w:color w:val="000000"/>
          <w:sz w:val="28"/>
        </w:rPr>
        <w:t>
      17) в течение пятнадцати календарных дней со дня изменениях своих реквизитов проинформировать об этом Вкладчика (Получателя)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18) по заявлению Вкладчика (Получателя) переводить пенсионные накопления в страховую организацию по договору пенсионного аннуитета в порядке и сроки, предусмотренные пунктом 1 </w:t>
      </w:r>
      <w:r>
        <w:rPr>
          <w:rFonts w:ascii="Times New Roman"/>
          <w:b w:val="false"/>
          <w:i w:val="false"/>
          <w:color w:val="000000"/>
          <w:sz w:val="28"/>
        </w:rPr>
        <w:t>статьи 31-4</w:t>
      </w:r>
      <w:r>
        <w:rPr>
          <w:rFonts w:ascii="Times New Roman"/>
          <w:b w:val="false"/>
          <w:i w:val="false"/>
          <w:color w:val="000000"/>
          <w:sz w:val="28"/>
        </w:rPr>
        <w:t xml:space="preserve"> Закона и Правилами </w:t>
      </w:r>
      <w:r>
        <w:rPr>
          <w:rFonts w:ascii="Times New Roman"/>
          <w:b w:val="false"/>
          <w:i w:val="false"/>
          <w:color w:val="000000"/>
          <w:sz w:val="28"/>
        </w:rPr>
        <w:t>№ 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производить пенсионные выплаты Вкладчику (Получателю) при наступлении случаев, предусмотренных </w:t>
      </w:r>
      <w:r>
        <w:rPr>
          <w:rFonts w:ascii="Times New Roman"/>
          <w:b w:val="false"/>
          <w:i w:val="false"/>
          <w:color w:val="000000"/>
          <w:sz w:val="28"/>
        </w:rPr>
        <w:t>статьей 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20) в случае смерти Вкладчика, не достигшего пенсионного возраста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Законом, или Получателя выплатить его семье либо лицу, осуществившему погребение, единовременную выплату на погребение в пределах пятидесяти месячных расчетных показателей,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21) в случае смерти Вкладчика (Получателя) выплатить всю сумму, находящуюся на его индивидуальном пенсионном счете, наследнику(ам) Вкладчика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в случае изменения реквизитов Вкладчика (Получателя), влияющих на исполнение обязательств Фонда, внести соответствующие изменения в автоматизированную информационную систему;</w:t>
      </w:r>
      <w:r>
        <w:br/>
      </w:r>
      <w:r>
        <w:rPr>
          <w:rFonts w:ascii="Times New Roman"/>
          <w:b w:val="false"/>
          <w:i w:val="false"/>
          <w:color w:val="000000"/>
          <w:sz w:val="28"/>
        </w:rPr>
        <w:t>
</w:t>
      </w:r>
      <w:r>
        <w:rPr>
          <w:rFonts w:ascii="Times New Roman"/>
          <w:b w:val="false"/>
          <w:i w:val="false"/>
          <w:color w:val="000000"/>
          <w:sz w:val="28"/>
        </w:rPr>
        <w:t>
      23) в случае выезда Вкладчика (Получателя) на постоянное место жительства за пределы Республики Казахстан осуществить операции по выплате пенсионных накоплений в порядке и сроки, установленные </w:t>
      </w:r>
      <w:r>
        <w:rPr>
          <w:rFonts w:ascii="Times New Roman"/>
          <w:b w:val="false"/>
          <w:i w:val="false"/>
          <w:color w:val="000000"/>
          <w:sz w:val="28"/>
        </w:rPr>
        <w:t>статьей 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 Фонд имеет право:</w:t>
      </w:r>
      <w:r>
        <w:br/>
      </w:r>
      <w:r>
        <w:rPr>
          <w:rFonts w:ascii="Times New Roman"/>
          <w:b w:val="false"/>
          <w:i w:val="false"/>
          <w:color w:val="000000"/>
          <w:sz w:val="28"/>
        </w:rPr>
        <w:t>
</w:t>
      </w:r>
      <w:r>
        <w:rPr>
          <w:rFonts w:ascii="Times New Roman"/>
          <w:b w:val="false"/>
          <w:i w:val="false"/>
          <w:color w:val="000000"/>
          <w:sz w:val="28"/>
        </w:rPr>
        <w:t>
      1) получать комиссионное вознаграждение в размере, не превышающем предельной величины, и в порядке, установленном </w:t>
      </w:r>
      <w:r>
        <w:rPr>
          <w:rFonts w:ascii="Times New Roman"/>
          <w:b w:val="false"/>
          <w:i w:val="false"/>
          <w:color w:val="000000"/>
          <w:sz w:val="28"/>
        </w:rPr>
        <w:t>статьей 48</w:t>
      </w:r>
      <w:r>
        <w:rPr>
          <w:rFonts w:ascii="Times New Roman"/>
          <w:b w:val="false"/>
          <w:i w:val="false"/>
          <w:color w:val="000000"/>
          <w:sz w:val="28"/>
        </w:rPr>
        <w:t xml:space="preserve"> Закона и Правилами взимания комиссионного вознаграждения накопительными пенсионными фондами,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2003 года № 132;</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представлять интересы Вкладчика (Получателя) по его письменному обращению в судебных органах в порядке, предусмотренном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иные права, не ущемляющие и не ухудшающие права Вкладчика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Вкладчик (Получатель) обязан: </w:t>
      </w:r>
      <w:r>
        <w:br/>
      </w:r>
      <w:r>
        <w:rPr>
          <w:rFonts w:ascii="Times New Roman"/>
          <w:b w:val="false"/>
          <w:i w:val="false"/>
          <w:color w:val="000000"/>
          <w:sz w:val="28"/>
        </w:rPr>
        <w:t>
</w:t>
      </w:r>
      <w:r>
        <w:rPr>
          <w:rFonts w:ascii="Times New Roman"/>
          <w:b w:val="false"/>
          <w:i w:val="false"/>
          <w:color w:val="000000"/>
          <w:sz w:val="28"/>
        </w:rPr>
        <w:t xml:space="preserve">
      1) в течение трех дней после подписания Договора сообщать своему агенту по уплате пенсионных взносов (далее - агент) дату подписания Договора, индивидуальный идентификационный номер, реквизиты Фонда, а также передавать ему копию Договора; </w:t>
      </w:r>
      <w:r>
        <w:br/>
      </w:r>
      <w:r>
        <w:rPr>
          <w:rFonts w:ascii="Times New Roman"/>
          <w:b w:val="false"/>
          <w:i w:val="false"/>
          <w:color w:val="000000"/>
          <w:sz w:val="28"/>
        </w:rPr>
        <w:t>
</w:t>
      </w:r>
      <w:r>
        <w:rPr>
          <w:rFonts w:ascii="Times New Roman"/>
          <w:b w:val="false"/>
          <w:i w:val="false"/>
          <w:color w:val="000000"/>
          <w:sz w:val="28"/>
        </w:rPr>
        <w:t xml:space="preserve">
      2) сообщать Фонду 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5. Вкладчик (Получатель) имеет право:</w:t>
      </w:r>
      <w:r>
        <w:br/>
      </w:r>
      <w:r>
        <w:rPr>
          <w:rFonts w:ascii="Times New Roman"/>
          <w:b w:val="false"/>
          <w:i w:val="false"/>
          <w:color w:val="000000"/>
          <w:sz w:val="28"/>
        </w:rPr>
        <w:t>
</w:t>
      </w:r>
      <w:r>
        <w:rPr>
          <w:rFonts w:ascii="Times New Roman"/>
          <w:b w:val="false"/>
          <w:i w:val="false"/>
          <w:color w:val="000000"/>
          <w:sz w:val="28"/>
        </w:rPr>
        <w:t>
      1) вносить добровольные пенсионные взносы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(ежемесячно, ежеквартально, ежегодно, разово или по соглашению сторон)</w:t>
      </w:r>
      <w:r>
        <w:br/>
      </w:r>
      <w:r>
        <w:rPr>
          <w:rFonts w:ascii="Times New Roman"/>
          <w:b w:val="false"/>
          <w:i w:val="false"/>
          <w:color w:val="000000"/>
          <w:sz w:val="28"/>
        </w:rPr>
        <w:t>
      в размере, определяемом Вкладчиком (Получателем);</w:t>
      </w:r>
      <w:r>
        <w:br/>
      </w:r>
      <w:r>
        <w:rPr>
          <w:rFonts w:ascii="Times New Roman"/>
          <w:b w:val="false"/>
          <w:i w:val="false"/>
          <w:color w:val="000000"/>
          <w:sz w:val="28"/>
        </w:rPr>
        <w:t>
</w:t>
      </w:r>
      <w:r>
        <w:rPr>
          <w:rFonts w:ascii="Times New Roman"/>
          <w:b w:val="false"/>
          <w:i w:val="false"/>
          <w:color w:val="000000"/>
          <w:sz w:val="28"/>
        </w:rPr>
        <w:t>
      2) при заключении настоящего Договора, а также на любую запрашиваемую дату по письменному запросу получать информацию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следующем объеме:</w:t>
      </w:r>
      <w:r>
        <w:br/>
      </w:r>
      <w:r>
        <w:rPr>
          <w:rFonts w:ascii="Times New Roman"/>
          <w:b w:val="false"/>
          <w:i w:val="false"/>
          <w:color w:val="000000"/>
          <w:sz w:val="28"/>
        </w:rPr>
        <w:t>
      в отношении физического лица: фамилия, имя, при наличии - отчество, гражданство, доля участия (в процентах);</w:t>
      </w:r>
      <w:r>
        <w:br/>
      </w:r>
      <w:r>
        <w:rPr>
          <w:rFonts w:ascii="Times New Roman"/>
          <w:b w:val="false"/>
          <w:i w:val="false"/>
          <w:color w:val="000000"/>
          <w:sz w:val="28"/>
        </w:rPr>
        <w:t>
      в отношении юридического лица: полное и сокращенное наименование, место нахождение (почтовый индекс, город, улица, номер здания, телефон, факс, электронный адрес), данные о государственной регистрации (перерегистрации), данные о первом руководителе (фамилия, имя, при наличии - отчество), доля участия (в процентах);</w:t>
      </w:r>
      <w:r>
        <w:br/>
      </w:r>
      <w:r>
        <w:rPr>
          <w:rFonts w:ascii="Times New Roman"/>
          <w:b w:val="false"/>
          <w:i w:val="false"/>
          <w:color w:val="000000"/>
          <w:sz w:val="28"/>
        </w:rPr>
        <w:t>
</w:t>
      </w:r>
      <w:r>
        <w:rPr>
          <w:rFonts w:ascii="Times New Roman"/>
          <w:b w:val="false"/>
          <w:i w:val="false"/>
          <w:color w:val="000000"/>
          <w:sz w:val="28"/>
        </w:rPr>
        <w:t>
      3)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4)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5)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6) переводить пенсионные накопления из Фонда в другой накопительный пенсионный фонд, но не чаще двух раз в год, а также переводить пенсионные накопления из Фонда в страховую организацию при наличии договора пенсионного аннуитета,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27-1,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 </w:t>
      </w:r>
      <w:r>
        <w:rPr>
          <w:rFonts w:ascii="Times New Roman"/>
          <w:b w:val="false"/>
          <w:i w:val="false"/>
          <w:color w:val="000000"/>
          <w:sz w:val="28"/>
        </w:rPr>
        <w:t>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получать пенсионные выплаты из Фонда в порядке, установленном настоящим Договором и статьями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Закона, на дату осуществления выплат;</w:t>
      </w:r>
      <w:r>
        <w:br/>
      </w:r>
      <w:r>
        <w:rPr>
          <w:rFonts w:ascii="Times New Roman"/>
          <w:b w:val="false"/>
          <w:i w:val="false"/>
          <w:color w:val="000000"/>
          <w:sz w:val="28"/>
        </w:rPr>
        <w:t>
</w:t>
      </w:r>
      <w:r>
        <w:rPr>
          <w:rFonts w:ascii="Times New Roman"/>
          <w:b w:val="false"/>
          <w:i w:val="false"/>
          <w:color w:val="000000"/>
          <w:sz w:val="28"/>
        </w:rPr>
        <w:t>
      8)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изымать пенсионные накопления при выезде на постоянное место жительства за пределы Республики Казахстан в порядке, установленном статьями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10) обжаловать в судебном порядке действия Фонда.</w:t>
      </w:r>
    </w:p>
    <w:bookmarkEnd w:id="25"/>
    <w:bookmarkStart w:name="z145" w:id="26"/>
    <w:p>
      <w:pPr>
        <w:spacing w:after="0"/>
        <w:ind w:left="0"/>
        <w:jc w:val="left"/>
      </w:pPr>
      <w:r>
        <w:rPr>
          <w:rFonts w:ascii="Times New Roman"/>
          <w:b/>
          <w:i w:val="false"/>
          <w:color w:val="000000"/>
        </w:rPr>
        <w:t xml:space="preserve"> 
3. Порядок и условия внесения пенсионных взносов, </w:t>
      </w:r>
      <w:r>
        <w:br/>
      </w:r>
      <w:r>
        <w:rPr>
          <w:rFonts w:ascii="Times New Roman"/>
          <w:b/>
          <w:i w:val="false"/>
          <w:color w:val="000000"/>
        </w:rPr>
        <w:t xml:space="preserve">
осуществления переводов и выплат пенсионных накоплений </w:t>
      </w:r>
    </w:p>
    <w:bookmarkEnd w:id="26"/>
    <w:bookmarkStart w:name="z146" w:id="27"/>
    <w:p>
      <w:pPr>
        <w:spacing w:after="0"/>
        <w:ind w:left="0"/>
        <w:jc w:val="both"/>
      </w:pPr>
      <w:r>
        <w:rPr>
          <w:rFonts w:ascii="Times New Roman"/>
          <w:b w:val="false"/>
          <w:i w:val="false"/>
          <w:color w:val="000000"/>
          <w:sz w:val="28"/>
        </w:rPr>
        <w:t xml:space="preserve">
      6. Добровольные пенсионные взносы уплачиваются в сроки и в размере, установленные подпунктом 1) пункта 5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7. Порядок получения пенсионных выплат определяется сторонами самостоятельно путем заключения дополнительного соглашения, являющегося неотъемлемой частью Договора. </w:t>
      </w:r>
    </w:p>
    <w:bookmarkEnd w:id="27"/>
    <w:bookmarkStart w:name="z148" w:id="28"/>
    <w:p>
      <w:pPr>
        <w:spacing w:after="0"/>
        <w:ind w:left="0"/>
        <w:jc w:val="left"/>
      </w:pPr>
      <w:r>
        <w:rPr>
          <w:rFonts w:ascii="Times New Roman"/>
          <w:b/>
          <w:i w:val="false"/>
          <w:color w:val="000000"/>
        </w:rPr>
        <w:t xml:space="preserve"> 
4. Порядок представления Фондом отчетности </w:t>
      </w:r>
      <w:r>
        <w:br/>
      </w:r>
      <w:r>
        <w:rPr>
          <w:rFonts w:ascii="Times New Roman"/>
          <w:b/>
          <w:i w:val="false"/>
          <w:color w:val="000000"/>
        </w:rPr>
        <w:t xml:space="preserve">
о состоянии пенсионных накоплений Вкладчика (Получателя) </w:t>
      </w:r>
    </w:p>
    <w:bookmarkEnd w:id="28"/>
    <w:bookmarkStart w:name="z149" w:id="29"/>
    <w:p>
      <w:pPr>
        <w:spacing w:after="0"/>
        <w:ind w:left="0"/>
        <w:jc w:val="both"/>
      </w:pPr>
      <w:r>
        <w:rPr>
          <w:rFonts w:ascii="Times New Roman"/>
          <w:b w:val="false"/>
          <w:i w:val="false"/>
          <w:color w:val="000000"/>
          <w:sz w:val="28"/>
        </w:rPr>
        <w:t xml:space="preserve">
      8. Ежегодная обязательная отчетность о состоянии пенсионных накоплений, предоставляемая Фондом Вкладчику (Получателю), включает информацию о сумме пенсионных накоплений по состоянию на 1 января текущего года, в том числе о: </w:t>
      </w:r>
      <w:r>
        <w:br/>
      </w:r>
      <w:r>
        <w:rPr>
          <w:rFonts w:ascii="Times New Roman"/>
          <w:b w:val="false"/>
          <w:i w:val="false"/>
          <w:color w:val="000000"/>
          <w:sz w:val="28"/>
        </w:rPr>
        <w:t>
</w:t>
      </w:r>
      <w:r>
        <w:rPr>
          <w:rFonts w:ascii="Times New Roman"/>
          <w:b w:val="false"/>
          <w:i w:val="false"/>
          <w:color w:val="000000"/>
          <w:sz w:val="28"/>
        </w:rPr>
        <w:t xml:space="preserve">
      1) сумме пенсионных взносов, пени, переводов, поступивших с даты заключения Договора и за истекший год, с указанием даты их фактического поступления; </w:t>
      </w:r>
      <w:r>
        <w:br/>
      </w:r>
      <w:r>
        <w:rPr>
          <w:rFonts w:ascii="Times New Roman"/>
          <w:b w:val="false"/>
          <w:i w:val="false"/>
          <w:color w:val="000000"/>
          <w:sz w:val="28"/>
        </w:rPr>
        <w:t>
</w:t>
      </w:r>
      <w:r>
        <w:rPr>
          <w:rFonts w:ascii="Times New Roman"/>
          <w:b w:val="false"/>
          <w:i w:val="false"/>
          <w:color w:val="000000"/>
          <w:sz w:val="28"/>
        </w:rPr>
        <w:t xml:space="preserve">
      2) сумме начисленного инвестиционного дохода (убытка) за каждый месяц истекшего года и общей сумме по состоянию на 1 января текущего года; </w:t>
      </w:r>
      <w:r>
        <w:br/>
      </w:r>
      <w:r>
        <w:rPr>
          <w:rFonts w:ascii="Times New Roman"/>
          <w:b w:val="false"/>
          <w:i w:val="false"/>
          <w:color w:val="000000"/>
          <w:sz w:val="28"/>
        </w:rPr>
        <w:t>
</w:t>
      </w:r>
      <w:r>
        <w:rPr>
          <w:rFonts w:ascii="Times New Roman"/>
          <w:b w:val="false"/>
          <w:i w:val="false"/>
          <w:color w:val="000000"/>
          <w:sz w:val="28"/>
        </w:rPr>
        <w:t xml:space="preserve">
      3) величине комиссионного вознаграждения от инвестиционного дохода и пенсионных активов, утвержденной уполномоченным органом Фонда; </w:t>
      </w:r>
      <w:r>
        <w:br/>
      </w:r>
      <w:r>
        <w:rPr>
          <w:rFonts w:ascii="Times New Roman"/>
          <w:b w:val="false"/>
          <w:i w:val="false"/>
          <w:color w:val="000000"/>
          <w:sz w:val="28"/>
        </w:rPr>
        <w:t>
</w:t>
      </w:r>
      <w:r>
        <w:rPr>
          <w:rFonts w:ascii="Times New Roman"/>
          <w:b w:val="false"/>
          <w:i w:val="false"/>
          <w:color w:val="000000"/>
          <w:sz w:val="28"/>
        </w:rPr>
        <w:t xml:space="preserve">
      4) сумме пенсионных выплат и (или) переводов пенсионных накоплений с указанием дат и суммы удержанного индивидуального подоходного налога. </w:t>
      </w:r>
      <w:r>
        <w:br/>
      </w:r>
      <w:r>
        <w:rPr>
          <w:rFonts w:ascii="Times New Roman"/>
          <w:b w:val="false"/>
          <w:i w:val="false"/>
          <w:color w:val="000000"/>
          <w:sz w:val="28"/>
        </w:rPr>
        <w:t>
</w:t>
      </w:r>
      <w:r>
        <w:rPr>
          <w:rFonts w:ascii="Times New Roman"/>
          <w:b w:val="false"/>
          <w:i w:val="false"/>
          <w:color w:val="000000"/>
          <w:sz w:val="28"/>
        </w:rPr>
        <w:t xml:space="preserve">
      9. Если иное не указано в запросе Вкладчика (Получателя), предоставляемая Фондом отчетность по запросу Вкладчика (Получателя) на любую запрашиваемую им дату включает в себя сведения, перечисленные в пункте 8 Договора, составленные по состоянию на запрашиваемую дату за период, указанный в запросе. </w:t>
      </w:r>
      <w:r>
        <w:br/>
      </w:r>
      <w:r>
        <w:rPr>
          <w:rFonts w:ascii="Times New Roman"/>
          <w:b w:val="false"/>
          <w:i w:val="false"/>
          <w:color w:val="000000"/>
          <w:sz w:val="28"/>
        </w:rPr>
        <w:t>
</w:t>
      </w:r>
      <w:r>
        <w:rPr>
          <w:rFonts w:ascii="Times New Roman"/>
          <w:b w:val="false"/>
          <w:i w:val="false"/>
          <w:color w:val="000000"/>
          <w:sz w:val="28"/>
        </w:rPr>
        <w:t xml:space="preserve">
      10. Ежегодное обязательное информирование Вкладчика (Получателя) производится за счет собственных средств Фонда в течение двух месяцев по окончанию календарного года. </w:t>
      </w:r>
      <w:r>
        <w:br/>
      </w:r>
      <w:r>
        <w:rPr>
          <w:rFonts w:ascii="Times New Roman"/>
          <w:b w:val="false"/>
          <w:i w:val="false"/>
          <w:color w:val="000000"/>
          <w:sz w:val="28"/>
        </w:rPr>
        <w:t>
</w:t>
      </w:r>
      <w:r>
        <w:rPr>
          <w:rFonts w:ascii="Times New Roman"/>
          <w:b w:val="false"/>
          <w:i w:val="false"/>
          <w:color w:val="000000"/>
          <w:sz w:val="28"/>
        </w:rPr>
        <w:t xml:space="preserve">
      11. По заявлению Вкладчика (Получателя) ежегодное обязательное информирование проводится посредством платежной карточки, а также через средства связи (почта, электронная почта и другие средства связи, предусмотренные пенсионными правилами Фонда) или при личном обращении Вкладчика (Получателя). </w:t>
      </w:r>
    </w:p>
    <w:bookmarkEnd w:id="29"/>
    <w:bookmarkStart w:name="z157" w:id="30"/>
    <w:p>
      <w:pPr>
        <w:spacing w:after="0"/>
        <w:ind w:left="0"/>
        <w:jc w:val="left"/>
      </w:pPr>
      <w:r>
        <w:rPr>
          <w:rFonts w:ascii="Times New Roman"/>
          <w:b/>
          <w:i w:val="false"/>
          <w:color w:val="000000"/>
        </w:rPr>
        <w:t xml:space="preserve"> 
5. Ответственность сторон в случае невыполнения обязательств </w:t>
      </w:r>
    </w:p>
    <w:bookmarkEnd w:id="30"/>
    <w:bookmarkStart w:name="z158" w:id="31"/>
    <w:p>
      <w:pPr>
        <w:spacing w:after="0"/>
        <w:ind w:left="0"/>
        <w:jc w:val="both"/>
      </w:pPr>
      <w:r>
        <w:rPr>
          <w:rFonts w:ascii="Times New Roman"/>
          <w:b w:val="false"/>
          <w:i w:val="false"/>
          <w:color w:val="000000"/>
          <w:sz w:val="28"/>
        </w:rPr>
        <w:t xml:space="preserve">
      12.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Вкладчика (Получателя) в размере 2,5-кратной ставки рефинансирования Национального Банка Республики Казахстан за каждый день просрочки (включая день перевода). </w:t>
      </w:r>
      <w:r>
        <w:br/>
      </w:r>
      <w:r>
        <w:rPr>
          <w:rFonts w:ascii="Times New Roman"/>
          <w:b w:val="false"/>
          <w:i w:val="false"/>
          <w:color w:val="000000"/>
          <w:sz w:val="28"/>
        </w:rPr>
        <w:t>
</w:t>
      </w:r>
      <w:r>
        <w:rPr>
          <w:rFonts w:ascii="Times New Roman"/>
          <w:b w:val="false"/>
          <w:i w:val="false"/>
          <w:color w:val="000000"/>
          <w:sz w:val="28"/>
        </w:rPr>
        <w:t xml:space="preserve">
      14.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 </w:t>
      </w:r>
      <w:r>
        <w:br/>
      </w:r>
      <w:r>
        <w:rPr>
          <w:rFonts w:ascii="Times New Roman"/>
          <w:b w:val="false"/>
          <w:i w:val="false"/>
          <w:color w:val="000000"/>
          <w:sz w:val="28"/>
        </w:rPr>
        <w:t>
</w:t>
      </w:r>
      <w:r>
        <w:rPr>
          <w:rFonts w:ascii="Times New Roman"/>
          <w:b w:val="false"/>
          <w:i w:val="false"/>
          <w:color w:val="000000"/>
          <w:sz w:val="28"/>
        </w:rPr>
        <w:t xml:space="preserve">
      15. Уплата пени не освобождает Фонд от исполнения обязательств по переводу пенсионных накоплений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16. Вопросы ответственности, не урегулированные Договором, регламентируются в соответствии с действующим законодательством Республики Казахстан. </w:t>
      </w:r>
    </w:p>
    <w:bookmarkEnd w:id="31"/>
    <w:bookmarkStart w:name="z163" w:id="32"/>
    <w:p>
      <w:pPr>
        <w:spacing w:after="0"/>
        <w:ind w:left="0"/>
        <w:jc w:val="left"/>
      </w:pPr>
      <w:r>
        <w:rPr>
          <w:rFonts w:ascii="Times New Roman"/>
          <w:b/>
          <w:i w:val="false"/>
          <w:color w:val="000000"/>
        </w:rPr>
        <w:t xml:space="preserve"> 
6. Форс-мажорные обстоятельства </w:t>
      </w:r>
    </w:p>
    <w:bookmarkEnd w:id="32"/>
    <w:bookmarkStart w:name="z164" w:id="33"/>
    <w:p>
      <w:pPr>
        <w:spacing w:after="0"/>
        <w:ind w:left="0"/>
        <w:jc w:val="both"/>
      </w:pPr>
      <w:r>
        <w:rPr>
          <w:rFonts w:ascii="Times New Roman"/>
          <w:b w:val="false"/>
          <w:i w:val="false"/>
          <w:color w:val="000000"/>
          <w:sz w:val="28"/>
        </w:rPr>
        <w:t xml:space="preserve">
      17.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настоящему Договору. </w:t>
      </w:r>
      <w:r>
        <w:br/>
      </w:r>
      <w:r>
        <w:rPr>
          <w:rFonts w:ascii="Times New Roman"/>
          <w:b w:val="false"/>
          <w:i w:val="false"/>
          <w:color w:val="000000"/>
          <w:sz w:val="28"/>
        </w:rPr>
        <w:t>
</w:t>
      </w:r>
      <w:r>
        <w:rPr>
          <w:rFonts w:ascii="Times New Roman"/>
          <w:b w:val="false"/>
          <w:i w:val="false"/>
          <w:color w:val="000000"/>
          <w:sz w:val="28"/>
        </w:rPr>
        <w:t xml:space="preserve">
      Исполнение обязательств по настоящему Договору приостанавливается соразмерно действию таких обстоятельств. </w:t>
      </w:r>
      <w:r>
        <w:br/>
      </w:r>
      <w:r>
        <w:rPr>
          <w:rFonts w:ascii="Times New Roman"/>
          <w:b w:val="false"/>
          <w:i w:val="false"/>
          <w:color w:val="000000"/>
          <w:sz w:val="28"/>
        </w:rPr>
        <w:t>
</w:t>
      </w:r>
      <w:r>
        <w:rPr>
          <w:rFonts w:ascii="Times New Roman"/>
          <w:b w:val="false"/>
          <w:i w:val="false"/>
          <w:color w:val="000000"/>
          <w:sz w:val="28"/>
        </w:rPr>
        <w:t xml:space="preserve">
      18.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настоящем Договоре деятельность. </w:t>
      </w:r>
      <w:r>
        <w:br/>
      </w:r>
      <w:r>
        <w:rPr>
          <w:rFonts w:ascii="Times New Roman"/>
          <w:b w:val="false"/>
          <w:i w:val="false"/>
          <w:color w:val="000000"/>
          <w:sz w:val="28"/>
        </w:rPr>
        <w:t>
</w:t>
      </w:r>
      <w:r>
        <w:rPr>
          <w:rFonts w:ascii="Times New Roman"/>
          <w:b w:val="false"/>
          <w:i w:val="false"/>
          <w:color w:val="000000"/>
          <w:sz w:val="28"/>
        </w:rPr>
        <w:t xml:space="preserve">
      19. По запросу Вкладчика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настоящим Договором. </w:t>
      </w:r>
    </w:p>
    <w:bookmarkEnd w:id="33"/>
    <w:bookmarkStart w:name="z168" w:id="34"/>
    <w:p>
      <w:pPr>
        <w:spacing w:after="0"/>
        <w:ind w:left="0"/>
        <w:jc w:val="left"/>
      </w:pPr>
      <w:r>
        <w:rPr>
          <w:rFonts w:ascii="Times New Roman"/>
          <w:b/>
          <w:i w:val="false"/>
          <w:color w:val="000000"/>
        </w:rPr>
        <w:t xml:space="preserve"> 
7. Порядок и условия изменения и расторжения договора </w:t>
      </w:r>
    </w:p>
    <w:bookmarkEnd w:id="34"/>
    <w:bookmarkStart w:name="z169" w:id="35"/>
    <w:p>
      <w:pPr>
        <w:spacing w:after="0"/>
        <w:ind w:left="0"/>
        <w:jc w:val="both"/>
      </w:pPr>
      <w:r>
        <w:rPr>
          <w:rFonts w:ascii="Times New Roman"/>
          <w:b w:val="false"/>
          <w:i w:val="false"/>
          <w:color w:val="000000"/>
          <w:sz w:val="28"/>
        </w:rPr>
        <w:t xml:space="preserve">
      20.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 Договор расторгается: </w:t>
      </w:r>
      <w:r>
        <w:br/>
      </w:r>
      <w:r>
        <w:rPr>
          <w:rFonts w:ascii="Times New Roman"/>
          <w:b w:val="false"/>
          <w:i w:val="false"/>
          <w:color w:val="000000"/>
          <w:sz w:val="28"/>
        </w:rPr>
        <w:t>
</w:t>
      </w:r>
      <w:r>
        <w:rPr>
          <w:rFonts w:ascii="Times New Roman"/>
          <w:b w:val="false"/>
          <w:i w:val="false"/>
          <w:color w:val="000000"/>
          <w:sz w:val="28"/>
        </w:rPr>
        <w:t xml:space="preserve">
      1) на основании вступившего в законную силу решения суда; </w:t>
      </w:r>
      <w:r>
        <w:br/>
      </w:r>
      <w:r>
        <w:rPr>
          <w:rFonts w:ascii="Times New Roman"/>
          <w:b w:val="false"/>
          <w:i w:val="false"/>
          <w:color w:val="000000"/>
          <w:sz w:val="28"/>
        </w:rPr>
        <w:t>
</w:t>
      </w:r>
      <w:r>
        <w:rPr>
          <w:rFonts w:ascii="Times New Roman"/>
          <w:b w:val="false"/>
          <w:i w:val="false"/>
          <w:color w:val="000000"/>
          <w:sz w:val="28"/>
        </w:rPr>
        <w:t xml:space="preserve">
      2) в одностороннем порядке по инициативе Вкладчика (Получателя) в случае отсутствия пенсионных накоплений и поступлений пенсионных взносов по настоящему Договору. </w:t>
      </w:r>
    </w:p>
    <w:bookmarkEnd w:id="35"/>
    <w:bookmarkStart w:name="z173" w:id="36"/>
    <w:p>
      <w:pPr>
        <w:spacing w:after="0"/>
        <w:ind w:left="0"/>
        <w:jc w:val="left"/>
      </w:pPr>
      <w:r>
        <w:rPr>
          <w:rFonts w:ascii="Times New Roman"/>
          <w:b/>
          <w:i w:val="false"/>
          <w:color w:val="000000"/>
        </w:rPr>
        <w:t xml:space="preserve"> 
8. Срок действия договора </w:t>
      </w:r>
    </w:p>
    <w:bookmarkEnd w:id="36"/>
    <w:bookmarkStart w:name="z174" w:id="37"/>
    <w:p>
      <w:pPr>
        <w:spacing w:after="0"/>
        <w:ind w:left="0"/>
        <w:jc w:val="both"/>
      </w:pPr>
      <w:r>
        <w:rPr>
          <w:rFonts w:ascii="Times New Roman"/>
          <w:b w:val="false"/>
          <w:i w:val="false"/>
          <w:color w:val="000000"/>
          <w:sz w:val="28"/>
        </w:rPr>
        <w:t xml:space="preserve">
      22. Договор вступает в силу со дня его подписания. </w:t>
      </w:r>
      <w:r>
        <w:br/>
      </w:r>
      <w:r>
        <w:rPr>
          <w:rFonts w:ascii="Times New Roman"/>
          <w:b w:val="false"/>
          <w:i w:val="false"/>
          <w:color w:val="000000"/>
          <w:sz w:val="28"/>
        </w:rPr>
        <w:t>
</w:t>
      </w:r>
      <w:r>
        <w:rPr>
          <w:rFonts w:ascii="Times New Roman"/>
          <w:b w:val="false"/>
          <w:i w:val="false"/>
          <w:color w:val="000000"/>
          <w:sz w:val="28"/>
        </w:rPr>
        <w:t xml:space="preserve">
      23. Договор действует до полного выполнения сторонами своих обязательств по настоящему Договору. </w:t>
      </w:r>
    </w:p>
    <w:bookmarkEnd w:id="37"/>
    <w:bookmarkStart w:name="z176" w:id="38"/>
    <w:p>
      <w:pPr>
        <w:spacing w:after="0"/>
        <w:ind w:left="0"/>
        <w:jc w:val="left"/>
      </w:pPr>
      <w:r>
        <w:rPr>
          <w:rFonts w:ascii="Times New Roman"/>
          <w:b/>
          <w:i w:val="false"/>
          <w:color w:val="000000"/>
        </w:rPr>
        <w:t xml:space="preserve"> 
9. Заключительные положения </w:t>
      </w:r>
    </w:p>
    <w:bookmarkEnd w:id="38"/>
    <w:bookmarkStart w:name="z177" w:id="39"/>
    <w:p>
      <w:pPr>
        <w:spacing w:after="0"/>
        <w:ind w:left="0"/>
        <w:jc w:val="both"/>
      </w:pPr>
      <w:r>
        <w:rPr>
          <w:rFonts w:ascii="Times New Roman"/>
          <w:b w:val="false"/>
          <w:i w:val="false"/>
          <w:color w:val="000000"/>
          <w:sz w:val="28"/>
        </w:rPr>
        <w:t xml:space="preserve">
      24. Неурегулированные споры сторон по Договору рассматриваются судами Республики Казахстан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24-1.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w:t>
      </w:r>
      <w:r>
        <w:br/>
      </w:r>
      <w:r>
        <w:rPr>
          <w:rFonts w:ascii="Times New Roman"/>
          <w:b w:val="false"/>
          <w:i w:val="false"/>
          <w:color w:val="000000"/>
          <w:sz w:val="28"/>
        </w:rPr>
        <w:t>
</w:t>
      </w:r>
      <w:r>
        <w:rPr>
          <w:rFonts w:ascii="Times New Roman"/>
          <w:b w:val="false"/>
          <w:i w:val="false"/>
          <w:color w:val="000000"/>
          <w:sz w:val="28"/>
        </w:rPr>
        <w:t xml:space="preserve">
      25. Договор составляется в двух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 копия у агента. Фонд обеспечивает сохранность своего экземпляра Договора и копий документов, на основании которых он был заключен. </w:t>
      </w:r>
    </w:p>
    <w:bookmarkEnd w:id="39"/>
    <w:bookmarkStart w:name="z179" w:id="40"/>
    <w:p>
      <w:pPr>
        <w:spacing w:after="0"/>
        <w:ind w:left="0"/>
        <w:jc w:val="left"/>
      </w:pPr>
      <w:r>
        <w:rPr>
          <w:rFonts w:ascii="Times New Roman"/>
          <w:b/>
          <w:i w:val="false"/>
          <w:color w:val="000000"/>
        </w:rPr>
        <w:t xml:space="preserve"> 
10. Реквизиты и подписи сторон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410"/>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при наличиибизнес-</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настоящего Договора),</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подпись представителя Фонда</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 (ПОЛУЧАТЕЛЬ)</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налогоплательщика или при наличии</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юридический адрес (место</w:t>
            </w:r>
            <w:r>
              <w:br/>
            </w:r>
            <w:r>
              <w:rPr>
                <w:rFonts w:ascii="Times New Roman"/>
                <w:b w:val="false"/>
                <w:i w:val="false"/>
                <w:color w:val="000000"/>
                <w:sz w:val="20"/>
              </w:rPr>
              <w:t>
жительства),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________________________________</w:t>
            </w:r>
            <w:r>
              <w:br/>
            </w:r>
            <w:r>
              <w:rPr>
                <w:rFonts w:ascii="Times New Roman"/>
                <w:b w:val="false"/>
                <w:i w:val="false"/>
                <w:color w:val="000000"/>
                <w:sz w:val="20"/>
              </w:rPr>
              <w:t>
подпись Вкладчика (Получателя)</w:t>
            </w:r>
          </w:p>
        </w:tc>
      </w:tr>
    </w:tbl>
    <w:bookmarkStart w:name="z180" w:id="41"/>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о пенсионном обеспечении за счет добровольных пенсионных </w:t>
      </w:r>
      <w:r>
        <w:br/>
      </w:r>
      <w:r>
        <w:rPr>
          <w:rFonts w:ascii="Times New Roman"/>
          <w:b/>
          <w:i w:val="false"/>
          <w:color w:val="000000"/>
        </w:rPr>
        <w:t xml:space="preserve">
взносов (в пользу третьего лица) </w:t>
      </w:r>
    </w:p>
    <w:bookmarkEnd w:id="41"/>
    <w:p>
      <w:pPr>
        <w:spacing w:after="0"/>
        <w:ind w:left="0"/>
        <w:jc w:val="both"/>
      </w:pPr>
      <w:r>
        <w:rPr>
          <w:rFonts w:ascii="Times New Roman"/>
          <w:b w:val="false"/>
          <w:i w:val="false"/>
          <w:color w:val="ff0000"/>
          <w:sz w:val="28"/>
        </w:rPr>
        <w:t xml:space="preserve">      Сноска. Типовой договор с изменениями, внесенными постановлением Правления Национального Банка РК от 24.02.2012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город _________             "___"______ 20__ года            № ______</w:t>
      </w:r>
    </w:p>
    <w:p>
      <w:pPr>
        <w:spacing w:after="0"/>
        <w:ind w:left="0"/>
        <w:jc w:val="both"/>
      </w:pPr>
      <w:r>
        <w:rPr>
          <w:rFonts w:ascii="Times New Roman"/>
          <w:b w:val="false"/>
          <w:i w:val="false"/>
          <w:color w:val="000000"/>
          <w:sz w:val="28"/>
        </w:rPr>
        <w:t>Накопительный пенсионный фонд _______________________________________</w:t>
      </w:r>
      <w:r>
        <w:br/>
      </w:r>
      <w:r>
        <w:rPr>
          <w:rFonts w:ascii="Times New Roman"/>
          <w:b w:val="false"/>
          <w:i w:val="false"/>
          <w:color w:val="000000"/>
          <w:sz w:val="28"/>
        </w:rPr>
        <w:t xml:space="preserve">
                                (полное и сокращенное наименование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соответствии с Уставом, место нахождение) </w:t>
      </w:r>
      <w:r>
        <w:br/>
      </w:r>
      <w:r>
        <w:rPr>
          <w:rFonts w:ascii="Times New Roman"/>
          <w:b w:val="false"/>
          <w:i w:val="false"/>
          <w:color w:val="000000"/>
          <w:sz w:val="28"/>
        </w:rPr>
        <w:t xml:space="preserve">
именуемый в дальнейшем "Фонд", в лице _______________________________ </w:t>
      </w:r>
      <w:r>
        <w:br/>
      </w:r>
      <w:r>
        <w:rPr>
          <w:rFonts w:ascii="Times New Roman"/>
          <w:b w:val="false"/>
          <w:i w:val="false"/>
          <w:color w:val="000000"/>
          <w:sz w:val="28"/>
        </w:rPr>
        <w:t xml:space="preserve">
                                         (должность, фамилия, имя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(при наличии - отчество)), </w:t>
      </w:r>
      <w:r>
        <w:br/>
      </w:r>
      <w:r>
        <w:rPr>
          <w:rFonts w:ascii="Times New Roman"/>
          <w:b w:val="false"/>
          <w:i w:val="false"/>
          <w:color w:val="000000"/>
          <w:sz w:val="28"/>
        </w:rPr>
        <w:t xml:space="preserve">
действующего на основании ____________________ (Устава или </w:t>
      </w:r>
      <w:r>
        <w:br/>
      </w:r>
      <w:r>
        <w:rPr>
          <w:rFonts w:ascii="Times New Roman"/>
          <w:b w:val="false"/>
          <w:i w:val="false"/>
          <w:color w:val="000000"/>
          <w:sz w:val="28"/>
        </w:rPr>
        <w:t xml:space="preserve">
доверенности) и лицензии на осуществление деятельности по привлечению </w:t>
      </w:r>
      <w:r>
        <w:br/>
      </w:r>
      <w:r>
        <w:rPr>
          <w:rFonts w:ascii="Times New Roman"/>
          <w:b w:val="false"/>
          <w:i w:val="false"/>
          <w:color w:val="000000"/>
          <w:sz w:val="28"/>
        </w:rPr>
        <w:t xml:space="preserve">
пенсионных взносов и осуществлению пенсионных выплат № ____ от "__" </w:t>
      </w:r>
      <w:r>
        <w:br/>
      </w:r>
      <w:r>
        <w:rPr>
          <w:rFonts w:ascii="Times New Roman"/>
          <w:b w:val="false"/>
          <w:i w:val="false"/>
          <w:color w:val="000000"/>
          <w:sz w:val="28"/>
        </w:rPr>
        <w:t xml:space="preserve">
____ года, с одной стороны, и юридическое лицо (или физическое лицо)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(полное и сокращенное наименование в соответствии с Уставом,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место нахождение - для юридического лица, фамилия, имя (при наличии - </w:t>
      </w:r>
      <w:r>
        <w:br/>
      </w:r>
      <w:r>
        <w:rPr>
          <w:rFonts w:ascii="Times New Roman"/>
          <w:b w:val="false"/>
          <w:i w:val="false"/>
          <w:color w:val="000000"/>
          <w:sz w:val="28"/>
        </w:rPr>
        <w:t xml:space="preserve">
отчество), дата рождения, место жительства, документ, удостоверяющий </w:t>
      </w:r>
      <w:r>
        <w:br/>
      </w:r>
      <w:r>
        <w:rPr>
          <w:rFonts w:ascii="Times New Roman"/>
          <w:b w:val="false"/>
          <w:i w:val="false"/>
          <w:color w:val="000000"/>
          <w:sz w:val="28"/>
        </w:rPr>
        <w:t xml:space="preserve">
личность (серия, номер) - для физического лица), </w:t>
      </w:r>
      <w:r>
        <w:br/>
      </w:r>
      <w:r>
        <w:rPr>
          <w:rFonts w:ascii="Times New Roman"/>
          <w:b w:val="false"/>
          <w:i w:val="false"/>
          <w:color w:val="000000"/>
          <w:sz w:val="28"/>
        </w:rPr>
        <w:t xml:space="preserve">
выданное ___________________________________ "___" __________ года, </w:t>
      </w:r>
      <w:r>
        <w:br/>
      </w:r>
      <w:r>
        <w:rPr>
          <w:rFonts w:ascii="Times New Roman"/>
          <w:b w:val="false"/>
          <w:i w:val="false"/>
          <w:color w:val="000000"/>
          <w:sz w:val="28"/>
        </w:rPr>
        <w:t xml:space="preserve">
                (кем и когда ) </w:t>
      </w:r>
      <w:r>
        <w:br/>
      </w:r>
      <w:r>
        <w:rPr>
          <w:rFonts w:ascii="Times New Roman"/>
          <w:b w:val="false"/>
          <w:i w:val="false"/>
          <w:color w:val="000000"/>
          <w:sz w:val="28"/>
        </w:rPr>
        <w:t xml:space="preserve">
именуемое (ый) в дальнейшем "Вкладчик", в лице (представитель </w:t>
      </w:r>
      <w:r>
        <w:br/>
      </w:r>
      <w:r>
        <w:rPr>
          <w:rFonts w:ascii="Times New Roman"/>
          <w:b w:val="false"/>
          <w:i w:val="false"/>
          <w:color w:val="000000"/>
          <w:sz w:val="28"/>
        </w:rPr>
        <w:t xml:space="preserve">
юридического лица) __________________________________________________ </w:t>
      </w:r>
      <w:r>
        <w:br/>
      </w:r>
      <w:r>
        <w:rPr>
          <w:rFonts w:ascii="Times New Roman"/>
          <w:b w:val="false"/>
          <w:i w:val="false"/>
          <w:color w:val="000000"/>
          <w:sz w:val="28"/>
        </w:rPr>
        <w:t xml:space="preserve">
                   (должность, фамилия, имя (при наличии - отчество))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действующего на основании __________________(Устава или доверенности) </w:t>
      </w:r>
      <w:r>
        <w:br/>
      </w:r>
      <w:r>
        <w:rPr>
          <w:rFonts w:ascii="Times New Roman"/>
          <w:b w:val="false"/>
          <w:i w:val="false"/>
          <w:color w:val="000000"/>
          <w:sz w:val="28"/>
        </w:rPr>
        <w:t xml:space="preserve">
со второй стороны, и физическое лицо ________________________________ </w:t>
      </w:r>
      <w:r>
        <w:br/>
      </w:r>
      <w:r>
        <w:rPr>
          <w:rFonts w:ascii="Times New Roman"/>
          <w:b w:val="false"/>
          <w:i w:val="false"/>
          <w:color w:val="000000"/>
          <w:sz w:val="28"/>
        </w:rPr>
        <w:t xml:space="preserve">
                              (фамилия, имя (при наличии - отчество),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 рождения и место жительства,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документ, удостоверяющий личность (серия, номер)) </w:t>
      </w:r>
      <w:r>
        <w:br/>
      </w:r>
      <w:r>
        <w:rPr>
          <w:rFonts w:ascii="Times New Roman"/>
          <w:b w:val="false"/>
          <w:i w:val="false"/>
          <w:color w:val="000000"/>
          <w:sz w:val="28"/>
        </w:rPr>
        <w:t xml:space="preserve">
выданное ________________________ "__" _____________ года, и имеющий </w:t>
      </w:r>
      <w:r>
        <w:br/>
      </w:r>
      <w:r>
        <w:rPr>
          <w:rFonts w:ascii="Times New Roman"/>
          <w:b w:val="false"/>
          <w:i w:val="false"/>
          <w:color w:val="000000"/>
          <w:sz w:val="28"/>
        </w:rPr>
        <w:t xml:space="preserve">
              (кем и когда) </w:t>
      </w:r>
      <w:r>
        <w:br/>
      </w:r>
      <w:r>
        <w:rPr>
          <w:rFonts w:ascii="Times New Roman"/>
          <w:b w:val="false"/>
          <w:i w:val="false"/>
          <w:color w:val="000000"/>
          <w:sz w:val="28"/>
        </w:rPr>
        <w:t xml:space="preserve">
индивидуальный идентификационный номер № __________________________, </w:t>
      </w:r>
      <w:r>
        <w:br/>
      </w:r>
      <w:r>
        <w:rPr>
          <w:rFonts w:ascii="Times New Roman"/>
          <w:b w:val="false"/>
          <w:i w:val="false"/>
          <w:color w:val="000000"/>
          <w:sz w:val="28"/>
        </w:rPr>
        <w:t xml:space="preserve">
именуемый в дальнейшем "Получатель", с третьей стороны, заключили </w:t>
      </w:r>
      <w:r>
        <w:br/>
      </w:r>
      <w:r>
        <w:rPr>
          <w:rFonts w:ascii="Times New Roman"/>
          <w:b w:val="false"/>
          <w:i w:val="false"/>
          <w:color w:val="000000"/>
          <w:sz w:val="28"/>
        </w:rPr>
        <w:t xml:space="preserve">
договор о пенсионном обеспечении за счет добровольных пенсионных </w:t>
      </w:r>
      <w:r>
        <w:br/>
      </w:r>
      <w:r>
        <w:rPr>
          <w:rFonts w:ascii="Times New Roman"/>
          <w:b w:val="false"/>
          <w:i w:val="false"/>
          <w:color w:val="000000"/>
          <w:sz w:val="28"/>
        </w:rPr>
        <w:t xml:space="preserve">
взносов (далее - Договор) о нижеследующем: </w:t>
      </w:r>
    </w:p>
    <w:bookmarkStart w:name="z181" w:id="42"/>
    <w:p>
      <w:pPr>
        <w:spacing w:after="0"/>
        <w:ind w:left="0"/>
        <w:jc w:val="left"/>
      </w:pPr>
      <w:r>
        <w:rPr>
          <w:rFonts w:ascii="Times New Roman"/>
          <w:b/>
          <w:i w:val="false"/>
          <w:color w:val="000000"/>
        </w:rPr>
        <w:t xml:space="preserve"> 
1. Предмет договора </w:t>
      </w:r>
    </w:p>
    <w:bookmarkEnd w:id="42"/>
    <w:bookmarkStart w:name="z182" w:id="43"/>
    <w:p>
      <w:pPr>
        <w:spacing w:after="0"/>
        <w:ind w:left="0"/>
        <w:jc w:val="both"/>
      </w:pPr>
      <w:r>
        <w:rPr>
          <w:rFonts w:ascii="Times New Roman"/>
          <w:b w:val="false"/>
          <w:i w:val="false"/>
          <w:color w:val="000000"/>
          <w:sz w:val="28"/>
        </w:rPr>
        <w:t xml:space="preserve">
      1. В соответствии с настоящим Договором Вкладчик вправе вносить добровольные пенсионные взносы в пользу Получателя, а Фонд обязуется их принимать и выполнять обязанности в соответствии с законодательством Республики Казахстан и условиями Договора. </w:t>
      </w:r>
    </w:p>
    <w:bookmarkEnd w:id="43"/>
    <w:bookmarkStart w:name="z183" w:id="44"/>
    <w:p>
      <w:pPr>
        <w:spacing w:after="0"/>
        <w:ind w:left="0"/>
        <w:jc w:val="left"/>
      </w:pPr>
      <w:r>
        <w:rPr>
          <w:rFonts w:ascii="Times New Roman"/>
          <w:b/>
          <w:i w:val="false"/>
          <w:color w:val="000000"/>
        </w:rPr>
        <w:t xml:space="preserve"> 
2. Права и обязанности сторон </w:t>
      </w:r>
    </w:p>
    <w:bookmarkEnd w:id="44"/>
    <w:bookmarkStart w:name="z184" w:id="45"/>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Получателю индивидуальный пенсионный счет № ___________________;</w:t>
      </w:r>
      <w:r>
        <w:br/>
      </w:r>
      <w:r>
        <w:rPr>
          <w:rFonts w:ascii="Times New Roman"/>
          <w:b w:val="false"/>
          <w:i w:val="false"/>
          <w:color w:val="000000"/>
          <w:sz w:val="28"/>
        </w:rPr>
        <w:t>
</w:t>
      </w:r>
      <w:r>
        <w:rPr>
          <w:rFonts w:ascii="Times New Roman"/>
          <w:b w:val="false"/>
          <w:i w:val="false"/>
          <w:color w:val="000000"/>
          <w:sz w:val="28"/>
        </w:rPr>
        <w:t>
      3) формировать и хранить пенсионные накопления Получателя исключительно в уполномоченном банке-кастодиане;</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на пенсионные накопления Получателя;</w:t>
      </w:r>
      <w:r>
        <w:br/>
      </w:r>
      <w:r>
        <w:rPr>
          <w:rFonts w:ascii="Times New Roman"/>
          <w:b w:val="false"/>
          <w:i w:val="false"/>
          <w:color w:val="000000"/>
          <w:sz w:val="28"/>
        </w:rPr>
        <w:t>
</w:t>
      </w:r>
      <w:r>
        <w:rPr>
          <w:rFonts w:ascii="Times New Roman"/>
          <w:b w:val="false"/>
          <w:i w:val="false"/>
          <w:color w:val="000000"/>
          <w:sz w:val="28"/>
        </w:rPr>
        <w:t>
      6) заключить договор на инвестиционное управление пенсионными активами с организацией, осуществляющей инвестиционное управление пенсионными активами, в случае отсутствия у Фонда лицензии на осуществление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7) предоставлять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требований,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(далее – Закон);</w:t>
      </w:r>
      <w:r>
        <w:br/>
      </w:r>
      <w:r>
        <w:rPr>
          <w:rFonts w:ascii="Times New Roman"/>
          <w:b w:val="false"/>
          <w:i w:val="false"/>
          <w:color w:val="000000"/>
          <w:sz w:val="28"/>
        </w:rPr>
        <w:t>
</w:t>
      </w:r>
      <w:r>
        <w:rPr>
          <w:rFonts w:ascii="Times New Roman"/>
          <w:b w:val="false"/>
          <w:i w:val="false"/>
          <w:color w:val="000000"/>
          <w:sz w:val="28"/>
        </w:rPr>
        <w:t>
      8) предоставить Вкладчику информацию о состоянии пенсионных накоплений Получателя при наличии письменного согласия Получателя, оформленного в соответствии с требованиями гражданского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при заключении настоящего Договора, а также по запросу представить Вкладчику (Получателю) сведения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объеме, установленном пунктом 6 настоящего Договора;</w:t>
      </w:r>
      <w:r>
        <w:br/>
      </w:r>
      <w:r>
        <w:rPr>
          <w:rFonts w:ascii="Times New Roman"/>
          <w:b w:val="false"/>
          <w:i w:val="false"/>
          <w:color w:val="000000"/>
          <w:sz w:val="28"/>
        </w:rPr>
        <w:t>
</w:t>
      </w:r>
      <w:r>
        <w:rPr>
          <w:rFonts w:ascii="Times New Roman"/>
          <w:b w:val="false"/>
          <w:i w:val="false"/>
          <w:color w:val="000000"/>
          <w:sz w:val="28"/>
        </w:rPr>
        <w:t>
      10) при заключении настоящего Договора ознакомить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11) предоставлять по запросу Получателя информацию обо всех изменениях, затрагивающих интересы Получателя, в том числе о значении показателя номинальной доходности Фонда за истекший год, о смене организации, осуществляющей инвестиционное управление пенсионными активами, и банка-кастодиана,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12) по запросу Получателя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13) предоставлять по заявлению Получателя информацию о структуре инвестиционного портфеля Фонда за счет пенсионных активов с указанием наименования эмитентов, вида финансовых инструментов, количества и текущей стоимости финансовых инструментов, процентного соотношения размера инвестиций в данные финансовые инструменты к общей сумме пенсионных активов Фонда, а также дополнительную информацию, указанную в заявлении Получателя, в порядке и сроки, определенные пенсионными правилами Фонда;</w:t>
      </w:r>
      <w:r>
        <w:br/>
      </w:r>
      <w:r>
        <w:rPr>
          <w:rFonts w:ascii="Times New Roman"/>
          <w:b w:val="false"/>
          <w:i w:val="false"/>
          <w:color w:val="000000"/>
          <w:sz w:val="28"/>
        </w:rPr>
        <w:t>
</w:t>
      </w:r>
      <w:r>
        <w:rPr>
          <w:rFonts w:ascii="Times New Roman"/>
          <w:b w:val="false"/>
          <w:i w:val="false"/>
          <w:color w:val="000000"/>
          <w:sz w:val="28"/>
        </w:rPr>
        <w:t>
      14) публиковать в средствах массовой информации сведения о структуре инвестиционного портфеля Фонда за счет пенсионных активов в порядке и сроки, установленные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41 Закона;</w:t>
      </w:r>
      <w:r>
        <w:br/>
      </w:r>
      <w:r>
        <w:rPr>
          <w:rFonts w:ascii="Times New Roman"/>
          <w:b w:val="false"/>
          <w:i w:val="false"/>
          <w:color w:val="000000"/>
          <w:sz w:val="28"/>
        </w:rPr>
        <w:t>
</w:t>
      </w:r>
      <w:r>
        <w:rPr>
          <w:rFonts w:ascii="Times New Roman"/>
          <w:b w:val="false"/>
          <w:i w:val="false"/>
          <w:color w:val="000000"/>
          <w:sz w:val="28"/>
        </w:rPr>
        <w:t>
      15) проинформировать Вкладчика и Получателя о предстоящей реорганизации путем публикации объявления не менее чем в двух периодических печатных изданиях на государственном и русском языках, в течение пятнадцати календарных дней со дня получения разрешения уполномоченного органа на реорганизацию;</w:t>
      </w:r>
      <w:r>
        <w:br/>
      </w:r>
      <w:r>
        <w:rPr>
          <w:rFonts w:ascii="Times New Roman"/>
          <w:b w:val="false"/>
          <w:i w:val="false"/>
          <w:color w:val="000000"/>
          <w:sz w:val="28"/>
        </w:rPr>
        <w:t>
</w:t>
      </w:r>
      <w:r>
        <w:rPr>
          <w:rFonts w:ascii="Times New Roman"/>
          <w:b w:val="false"/>
          <w:i w:val="false"/>
          <w:color w:val="000000"/>
          <w:sz w:val="28"/>
        </w:rPr>
        <w:t>
      16) обеспечивать конфиденциальность информации о состоянии пенсионных накоплений Получателя;</w:t>
      </w:r>
      <w:r>
        <w:br/>
      </w:r>
      <w:r>
        <w:rPr>
          <w:rFonts w:ascii="Times New Roman"/>
          <w:b w:val="false"/>
          <w:i w:val="false"/>
          <w:color w:val="000000"/>
          <w:sz w:val="28"/>
        </w:rPr>
        <w:t>
</w:t>
      </w:r>
      <w:r>
        <w:rPr>
          <w:rFonts w:ascii="Times New Roman"/>
          <w:b w:val="false"/>
          <w:i w:val="false"/>
          <w:color w:val="000000"/>
          <w:sz w:val="28"/>
        </w:rPr>
        <w:t>
      17) переводить всю сумму пенсионных накоплений Получателя, включая начисленную на последнюю дату сумму инвестиционного дохода в другой накопительный пенсионный фонд в порядке и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27-1 Закона и Правилами перевода пенсионных накоплений из накопительных пенсионных фондов,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240 (зарегистрированными в Реестре государственной регистрации нормативных правовых актов под № 5517) (далее – Правила № 240);</w:t>
      </w:r>
      <w:r>
        <w:br/>
      </w:r>
      <w:r>
        <w:rPr>
          <w:rFonts w:ascii="Times New Roman"/>
          <w:b w:val="false"/>
          <w:i w:val="false"/>
          <w:color w:val="000000"/>
          <w:sz w:val="28"/>
        </w:rPr>
        <w:t>
</w:t>
      </w:r>
      <w:r>
        <w:rPr>
          <w:rFonts w:ascii="Times New Roman"/>
          <w:b w:val="false"/>
          <w:i w:val="false"/>
          <w:color w:val="000000"/>
          <w:sz w:val="28"/>
        </w:rPr>
        <w:t>
      18) в течение пятнадцати календарных дней со дня изменениях своих реквизитов проинформировать об этом Вкладчика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19) по заявлению Получателя переводить пенсионные накопления в страховую организацию по договору пенсионного аннуитета в порядке и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 </w:t>
      </w:r>
      <w:r>
        <w:rPr>
          <w:rFonts w:ascii="Times New Roman"/>
          <w:b w:val="false"/>
          <w:i w:val="false"/>
          <w:color w:val="000000"/>
          <w:sz w:val="28"/>
        </w:rPr>
        <w:t>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производить пенсионные выплаты Получателю при наступлении случаев, предусмотренных </w:t>
      </w:r>
      <w:r>
        <w:rPr>
          <w:rFonts w:ascii="Times New Roman"/>
          <w:b w:val="false"/>
          <w:i w:val="false"/>
          <w:color w:val="000000"/>
          <w:sz w:val="28"/>
        </w:rPr>
        <w:t>статьей 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21) в случае смерти Получателя, не достигшего пенсионного возраста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выплатить его семье либо лицу, осуществившему погребение, единовременную выплату на погребение в пределах пятидесяти месячных расчетных показателей,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22) в случае смерти Получателя выплатить всю сумму, находящуюся на его индивидуальном пенсионном счете, наследнику(ам)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в случае изменения реквизитов Получателя, влияющих на исполнение обязательств Фонда, внести соответствующие изменения в автоматизированную информационную систему;</w:t>
      </w:r>
      <w:r>
        <w:br/>
      </w:r>
      <w:r>
        <w:rPr>
          <w:rFonts w:ascii="Times New Roman"/>
          <w:b w:val="false"/>
          <w:i w:val="false"/>
          <w:color w:val="000000"/>
          <w:sz w:val="28"/>
        </w:rPr>
        <w:t>
</w:t>
      </w:r>
      <w:r>
        <w:rPr>
          <w:rFonts w:ascii="Times New Roman"/>
          <w:b w:val="false"/>
          <w:i w:val="false"/>
          <w:color w:val="000000"/>
          <w:sz w:val="28"/>
        </w:rPr>
        <w:t>
      24) в случае выезда Получателя на постоянное место жительства за пределы Республики Казахстан осуществить операции по выплате пенсионных накоплений в порядке и сроки, установленные статьями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 Фонд имеет право:</w:t>
      </w:r>
      <w:r>
        <w:br/>
      </w:r>
      <w:r>
        <w:rPr>
          <w:rFonts w:ascii="Times New Roman"/>
          <w:b w:val="false"/>
          <w:i w:val="false"/>
          <w:color w:val="000000"/>
          <w:sz w:val="28"/>
        </w:rPr>
        <w:t>
</w:t>
      </w:r>
      <w:r>
        <w:rPr>
          <w:rFonts w:ascii="Times New Roman"/>
          <w:b w:val="false"/>
          <w:i w:val="false"/>
          <w:color w:val="000000"/>
          <w:sz w:val="28"/>
        </w:rPr>
        <w:t>
      1) получать комиссионное вознаграждение в размере, не превышающем предельной величины, и в порядке, установленном </w:t>
      </w:r>
      <w:r>
        <w:rPr>
          <w:rFonts w:ascii="Times New Roman"/>
          <w:b w:val="false"/>
          <w:i w:val="false"/>
          <w:color w:val="000000"/>
          <w:sz w:val="28"/>
        </w:rPr>
        <w:t>статьей 48</w:t>
      </w:r>
      <w:r>
        <w:rPr>
          <w:rFonts w:ascii="Times New Roman"/>
          <w:b w:val="false"/>
          <w:i w:val="false"/>
          <w:color w:val="000000"/>
          <w:sz w:val="28"/>
        </w:rPr>
        <w:t xml:space="preserve"> Закона и Правилами взимания комиссионного вознаграждения накопительными пенсионными фондами,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2003 года № 132;</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представлять интересы Получателя по его письменному обращению в судебных органах в порядке, предусмотренном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иные права, не ущемляющие и не ухудшающие права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Вкладчик вносит добровольные пенсионные взносы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(ежемесячно, ежеквартально, ежегодно, разово или по соглашению сторон) в размере, определяемом Вкладчиком. </w:t>
      </w:r>
      <w:r>
        <w:br/>
      </w:r>
      <w:r>
        <w:rPr>
          <w:rFonts w:ascii="Times New Roman"/>
          <w:b w:val="false"/>
          <w:i w:val="false"/>
          <w:color w:val="000000"/>
          <w:sz w:val="28"/>
        </w:rPr>
        <w:t>
</w:t>
      </w:r>
      <w:r>
        <w:rPr>
          <w:rFonts w:ascii="Times New Roman"/>
          <w:b w:val="false"/>
          <w:i w:val="false"/>
          <w:color w:val="000000"/>
          <w:sz w:val="28"/>
        </w:rPr>
        <w:t xml:space="preserve">
      5. Получатель обязан сообщать Фонду 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6. Получатель имеет право:</w:t>
      </w:r>
      <w:r>
        <w:br/>
      </w:r>
      <w:r>
        <w:rPr>
          <w:rFonts w:ascii="Times New Roman"/>
          <w:b w:val="false"/>
          <w:i w:val="false"/>
          <w:color w:val="000000"/>
          <w:sz w:val="28"/>
        </w:rPr>
        <w:t>
</w:t>
      </w:r>
      <w:r>
        <w:rPr>
          <w:rFonts w:ascii="Times New Roman"/>
          <w:b w:val="false"/>
          <w:i w:val="false"/>
          <w:color w:val="000000"/>
          <w:sz w:val="28"/>
        </w:rPr>
        <w:t>
      1) при заключении настоящего Договора, а также на любую запрашиваемую дату по письменному запросу получать информацию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следующем объеме:</w:t>
      </w:r>
      <w:r>
        <w:br/>
      </w:r>
      <w:r>
        <w:rPr>
          <w:rFonts w:ascii="Times New Roman"/>
          <w:b w:val="false"/>
          <w:i w:val="false"/>
          <w:color w:val="000000"/>
          <w:sz w:val="28"/>
        </w:rPr>
        <w:t>
</w:t>
      </w:r>
      <w:r>
        <w:rPr>
          <w:rFonts w:ascii="Times New Roman"/>
          <w:b w:val="false"/>
          <w:i w:val="false"/>
          <w:color w:val="000000"/>
          <w:sz w:val="28"/>
        </w:rPr>
        <w:t>
      в отношении физического лица: фамилия, имя, при наличии - отчество, гражданство, доля участия (в процентах);</w:t>
      </w:r>
      <w:r>
        <w:br/>
      </w:r>
      <w:r>
        <w:rPr>
          <w:rFonts w:ascii="Times New Roman"/>
          <w:b w:val="false"/>
          <w:i w:val="false"/>
          <w:color w:val="000000"/>
          <w:sz w:val="28"/>
        </w:rPr>
        <w:t>
</w:t>
      </w:r>
      <w:r>
        <w:rPr>
          <w:rFonts w:ascii="Times New Roman"/>
          <w:b w:val="false"/>
          <w:i w:val="false"/>
          <w:color w:val="000000"/>
          <w:sz w:val="28"/>
        </w:rPr>
        <w:t>
      в отношении юридического лица: полное и сокращенное наименование, место нахождение (почтовый индекс, город, улица, номер здания, телефон, факс, электронный адрес), данные о государственной регистрации (перерегистрации), данные о первом руководителе (фамилия, имя, при наличии - отчество), доля участия (в процентах);</w:t>
      </w:r>
      <w:r>
        <w:br/>
      </w:r>
      <w:r>
        <w:rPr>
          <w:rFonts w:ascii="Times New Roman"/>
          <w:b w:val="false"/>
          <w:i w:val="false"/>
          <w:color w:val="000000"/>
          <w:sz w:val="28"/>
        </w:rPr>
        <w:t>
</w:t>
      </w:r>
      <w:r>
        <w:rPr>
          <w:rFonts w:ascii="Times New Roman"/>
          <w:b w:val="false"/>
          <w:i w:val="false"/>
          <w:color w:val="000000"/>
          <w:sz w:val="28"/>
        </w:rPr>
        <w:t>
      2)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3)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4)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5) переводить пенсионные накопления из Фонда в другой накопительный пенсионный фонд, но не чаще двух раз в год, а также переводить пенсионные накопления из Фонда в страховую организацию при наличии договора пенсионного аннуитета,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27-1,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w:t>
      </w:r>
      <w:r>
        <w:rPr>
          <w:rFonts w:ascii="Times New Roman"/>
          <w:b w:val="false"/>
          <w:i w:val="false"/>
          <w:color w:val="000000"/>
          <w:sz w:val="28"/>
        </w:rPr>
        <w:t>№ 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получать пенсионные выплаты из Фонда в порядке, установленном настоящим Договором и статьями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Закона, на дату осуществления выплат;</w:t>
      </w:r>
      <w:r>
        <w:br/>
      </w:r>
      <w:r>
        <w:rPr>
          <w:rFonts w:ascii="Times New Roman"/>
          <w:b w:val="false"/>
          <w:i w:val="false"/>
          <w:color w:val="000000"/>
          <w:sz w:val="28"/>
        </w:rPr>
        <w:t>
</w:t>
      </w:r>
      <w:r>
        <w:rPr>
          <w:rFonts w:ascii="Times New Roman"/>
          <w:b w:val="false"/>
          <w:i w:val="false"/>
          <w:color w:val="000000"/>
          <w:sz w:val="28"/>
        </w:rPr>
        <w:t>
      7)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порядке, установленном статьями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9) обжаловать в судебном порядке действия Фонда.</w:t>
      </w:r>
      <w:r>
        <w:br/>
      </w:r>
      <w:r>
        <w:rPr>
          <w:rFonts w:ascii="Times New Roman"/>
          <w:b w:val="false"/>
          <w:i w:val="false"/>
          <w:color w:val="000000"/>
          <w:sz w:val="28"/>
        </w:rPr>
        <w:t>
</w:t>
      </w:r>
      <w:r>
        <w:rPr>
          <w:rFonts w:ascii="Times New Roman"/>
          <w:b w:val="false"/>
          <w:i w:val="false"/>
          <w:color w:val="000000"/>
          <w:sz w:val="28"/>
        </w:rPr>
        <w:t xml:space="preserve">
      7. Вкладчик имеет право: </w:t>
      </w:r>
      <w:r>
        <w:br/>
      </w:r>
      <w:r>
        <w:rPr>
          <w:rFonts w:ascii="Times New Roman"/>
          <w:b w:val="false"/>
          <w:i w:val="false"/>
          <w:color w:val="000000"/>
          <w:sz w:val="28"/>
        </w:rPr>
        <w:t>
</w:t>
      </w:r>
      <w:r>
        <w:rPr>
          <w:rFonts w:ascii="Times New Roman"/>
          <w:b w:val="false"/>
          <w:i w:val="false"/>
          <w:color w:val="000000"/>
          <w:sz w:val="28"/>
        </w:rPr>
        <w:t xml:space="preserve">
      1) получать информацию о состоянии пенсионных накоплений Получателя на основании его письменного согласия, оформленного в соответствии с требованиями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обжаловать в судебном порядке действия Фонда. </w:t>
      </w:r>
    </w:p>
    <w:bookmarkEnd w:id="45"/>
    <w:bookmarkStart w:name="z228" w:id="46"/>
    <w:p>
      <w:pPr>
        <w:spacing w:after="0"/>
        <w:ind w:left="0"/>
        <w:jc w:val="left"/>
      </w:pPr>
      <w:r>
        <w:rPr>
          <w:rFonts w:ascii="Times New Roman"/>
          <w:b/>
          <w:i w:val="false"/>
          <w:color w:val="000000"/>
        </w:rPr>
        <w:t xml:space="preserve"> 
3. Порядок и условия внесения пенсионных взносов </w:t>
      </w:r>
      <w:r>
        <w:br/>
      </w:r>
      <w:r>
        <w:rPr>
          <w:rFonts w:ascii="Times New Roman"/>
          <w:b/>
          <w:i w:val="false"/>
          <w:color w:val="000000"/>
        </w:rPr>
        <w:t xml:space="preserve">
и осуществление пенсионных выплат </w:t>
      </w:r>
    </w:p>
    <w:bookmarkEnd w:id="46"/>
    <w:bookmarkStart w:name="z229" w:id="47"/>
    <w:p>
      <w:pPr>
        <w:spacing w:after="0"/>
        <w:ind w:left="0"/>
        <w:jc w:val="both"/>
      </w:pPr>
      <w:r>
        <w:rPr>
          <w:rFonts w:ascii="Times New Roman"/>
          <w:b w:val="false"/>
          <w:i w:val="false"/>
          <w:color w:val="000000"/>
          <w:sz w:val="28"/>
        </w:rPr>
        <w:t xml:space="preserve">
      8. Добровольные пенсионные взносы уплачиваются в сроки и в размере, установленные пунктом 4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9. Порядок получения пенсионных выплат определяется сторонами самостоятельно путем заключения дополнительного соглашения, являющегося неотъемлемой частью Договора. </w:t>
      </w:r>
    </w:p>
    <w:bookmarkEnd w:id="47"/>
    <w:bookmarkStart w:name="z231" w:id="48"/>
    <w:p>
      <w:pPr>
        <w:spacing w:after="0"/>
        <w:ind w:left="0"/>
        <w:jc w:val="left"/>
      </w:pPr>
      <w:r>
        <w:rPr>
          <w:rFonts w:ascii="Times New Roman"/>
          <w:b/>
          <w:i w:val="false"/>
          <w:color w:val="000000"/>
        </w:rPr>
        <w:t xml:space="preserve"> 
4. Порядок представления Фондом отчетности </w:t>
      </w:r>
      <w:r>
        <w:br/>
      </w:r>
      <w:r>
        <w:rPr>
          <w:rFonts w:ascii="Times New Roman"/>
          <w:b/>
          <w:i w:val="false"/>
          <w:color w:val="000000"/>
        </w:rPr>
        <w:t xml:space="preserve">
о состоянии пенсионных накоплений Получателя </w:t>
      </w:r>
    </w:p>
    <w:bookmarkEnd w:id="48"/>
    <w:bookmarkStart w:name="z232" w:id="49"/>
    <w:p>
      <w:pPr>
        <w:spacing w:after="0"/>
        <w:ind w:left="0"/>
        <w:jc w:val="both"/>
      </w:pPr>
      <w:r>
        <w:rPr>
          <w:rFonts w:ascii="Times New Roman"/>
          <w:b w:val="false"/>
          <w:i w:val="false"/>
          <w:color w:val="000000"/>
          <w:sz w:val="28"/>
        </w:rPr>
        <w:t xml:space="preserve">
      10. Ежегодная обязательная отчетность о состоянии пенсионных накоплений, предоставляемая Фондом Получателю, включает информацию о сумме пенсионных накоплений по состоянию на 1 января текущего года, в том числе о: </w:t>
      </w:r>
      <w:r>
        <w:br/>
      </w:r>
      <w:r>
        <w:rPr>
          <w:rFonts w:ascii="Times New Roman"/>
          <w:b w:val="false"/>
          <w:i w:val="false"/>
          <w:color w:val="000000"/>
          <w:sz w:val="28"/>
        </w:rPr>
        <w:t>
</w:t>
      </w:r>
      <w:r>
        <w:rPr>
          <w:rFonts w:ascii="Times New Roman"/>
          <w:b w:val="false"/>
          <w:i w:val="false"/>
          <w:color w:val="000000"/>
          <w:sz w:val="28"/>
        </w:rPr>
        <w:t xml:space="preserve">
      1) сумме пенсионных взносов, пени, переводов, поступивших с даты заключения Договора и за истекший год, с указанием даты их фактического поступления; </w:t>
      </w:r>
      <w:r>
        <w:br/>
      </w:r>
      <w:r>
        <w:rPr>
          <w:rFonts w:ascii="Times New Roman"/>
          <w:b w:val="false"/>
          <w:i w:val="false"/>
          <w:color w:val="000000"/>
          <w:sz w:val="28"/>
        </w:rPr>
        <w:t>
</w:t>
      </w:r>
      <w:r>
        <w:rPr>
          <w:rFonts w:ascii="Times New Roman"/>
          <w:b w:val="false"/>
          <w:i w:val="false"/>
          <w:color w:val="000000"/>
          <w:sz w:val="28"/>
        </w:rPr>
        <w:t xml:space="preserve">
      2) сумме начисленного инвестиционного дохода (убытка) за каждый месяц истекшего года и общей сумме по состоянию на 1 января текущего года; </w:t>
      </w:r>
      <w:r>
        <w:br/>
      </w:r>
      <w:r>
        <w:rPr>
          <w:rFonts w:ascii="Times New Roman"/>
          <w:b w:val="false"/>
          <w:i w:val="false"/>
          <w:color w:val="000000"/>
          <w:sz w:val="28"/>
        </w:rPr>
        <w:t>
</w:t>
      </w:r>
      <w:r>
        <w:rPr>
          <w:rFonts w:ascii="Times New Roman"/>
          <w:b w:val="false"/>
          <w:i w:val="false"/>
          <w:color w:val="000000"/>
          <w:sz w:val="28"/>
        </w:rPr>
        <w:t xml:space="preserve">
      3) величине комиссионного вознаграждения от инвестиционного дохода и пенсионных активов, утвержденной уполномоченным органом Фонда; </w:t>
      </w:r>
      <w:r>
        <w:br/>
      </w:r>
      <w:r>
        <w:rPr>
          <w:rFonts w:ascii="Times New Roman"/>
          <w:b w:val="false"/>
          <w:i w:val="false"/>
          <w:color w:val="000000"/>
          <w:sz w:val="28"/>
        </w:rPr>
        <w:t>
</w:t>
      </w:r>
      <w:r>
        <w:rPr>
          <w:rFonts w:ascii="Times New Roman"/>
          <w:b w:val="false"/>
          <w:i w:val="false"/>
          <w:color w:val="000000"/>
          <w:sz w:val="28"/>
        </w:rPr>
        <w:t xml:space="preserve">
      4) сумме пенсионных выплат и (или) переводов пенсионных накоплений с указанием дат и суммы удержанного индивидуального подоходного налога. </w:t>
      </w:r>
      <w:r>
        <w:br/>
      </w:r>
      <w:r>
        <w:rPr>
          <w:rFonts w:ascii="Times New Roman"/>
          <w:b w:val="false"/>
          <w:i w:val="false"/>
          <w:color w:val="000000"/>
          <w:sz w:val="28"/>
        </w:rPr>
        <w:t>
</w:t>
      </w:r>
      <w:r>
        <w:rPr>
          <w:rFonts w:ascii="Times New Roman"/>
          <w:b w:val="false"/>
          <w:i w:val="false"/>
          <w:color w:val="000000"/>
          <w:sz w:val="28"/>
        </w:rPr>
        <w:t xml:space="preserve">
      11. Если иное не указано в запросе Получателя, предоставляемая Фондом отчетность по запросу Получателя на любую запрашиваемую им дату включает в себя сведения, перечисленные в пункте 10 Договора, составленные по состоянию на запрашиваемую дату за период, указанный в запросе. </w:t>
      </w:r>
      <w:r>
        <w:br/>
      </w:r>
      <w:r>
        <w:rPr>
          <w:rFonts w:ascii="Times New Roman"/>
          <w:b w:val="false"/>
          <w:i w:val="false"/>
          <w:color w:val="000000"/>
          <w:sz w:val="28"/>
        </w:rPr>
        <w:t>
</w:t>
      </w:r>
      <w:r>
        <w:rPr>
          <w:rFonts w:ascii="Times New Roman"/>
          <w:b w:val="false"/>
          <w:i w:val="false"/>
          <w:color w:val="000000"/>
          <w:sz w:val="28"/>
        </w:rPr>
        <w:t xml:space="preserve">
      12. Ежегодное обязательное информирование Получателя производится за счет собственных средств Фонда в течение двух месяцев по окончанию календарного года. </w:t>
      </w:r>
      <w:r>
        <w:br/>
      </w:r>
      <w:r>
        <w:rPr>
          <w:rFonts w:ascii="Times New Roman"/>
          <w:b w:val="false"/>
          <w:i w:val="false"/>
          <w:color w:val="000000"/>
          <w:sz w:val="28"/>
        </w:rPr>
        <w:t>
</w:t>
      </w:r>
      <w:r>
        <w:rPr>
          <w:rFonts w:ascii="Times New Roman"/>
          <w:b w:val="false"/>
          <w:i w:val="false"/>
          <w:color w:val="000000"/>
          <w:sz w:val="28"/>
        </w:rPr>
        <w:t xml:space="preserve">
      13. По заявлению Получателя ежегодное обязательное информирование проводится посредством платежной карточки, а также через средства связи (почта, электронная почта и другие средства связи, предусмотренные пенсионными правилами Фонда) или при личном обращении Получателя. </w:t>
      </w:r>
    </w:p>
    <w:bookmarkEnd w:id="49"/>
    <w:bookmarkStart w:name="z240" w:id="50"/>
    <w:p>
      <w:pPr>
        <w:spacing w:after="0"/>
        <w:ind w:left="0"/>
        <w:jc w:val="left"/>
      </w:pPr>
      <w:r>
        <w:rPr>
          <w:rFonts w:ascii="Times New Roman"/>
          <w:b/>
          <w:i w:val="false"/>
          <w:color w:val="000000"/>
        </w:rPr>
        <w:t xml:space="preserve"> 
5. Ответственность сторон в случае невыполнения обязательств </w:t>
      </w:r>
    </w:p>
    <w:bookmarkEnd w:id="50"/>
    <w:bookmarkStart w:name="z241" w:id="51"/>
    <w:p>
      <w:pPr>
        <w:spacing w:after="0"/>
        <w:ind w:left="0"/>
        <w:jc w:val="both"/>
      </w:pPr>
      <w:r>
        <w:rPr>
          <w:rFonts w:ascii="Times New Roman"/>
          <w:b w:val="false"/>
          <w:i w:val="false"/>
          <w:color w:val="000000"/>
          <w:sz w:val="28"/>
        </w:rPr>
        <w:t xml:space="preserve">
      14.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Получателя в размере 2,5-кратной ставки рефинансирования Национального Банка Республики Казахстан за каждый день просрочки (включая день перевода). </w:t>
      </w:r>
      <w:r>
        <w:br/>
      </w:r>
      <w:r>
        <w:rPr>
          <w:rFonts w:ascii="Times New Roman"/>
          <w:b w:val="false"/>
          <w:i w:val="false"/>
          <w:color w:val="000000"/>
          <w:sz w:val="28"/>
        </w:rPr>
        <w:t>
</w:t>
      </w:r>
      <w:r>
        <w:rPr>
          <w:rFonts w:ascii="Times New Roman"/>
          <w:b w:val="false"/>
          <w:i w:val="false"/>
          <w:color w:val="000000"/>
          <w:sz w:val="28"/>
        </w:rPr>
        <w:t xml:space="preserve">
      16.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 </w:t>
      </w:r>
      <w:r>
        <w:br/>
      </w:r>
      <w:r>
        <w:rPr>
          <w:rFonts w:ascii="Times New Roman"/>
          <w:b w:val="false"/>
          <w:i w:val="false"/>
          <w:color w:val="000000"/>
          <w:sz w:val="28"/>
        </w:rPr>
        <w:t>
</w:t>
      </w:r>
      <w:r>
        <w:rPr>
          <w:rFonts w:ascii="Times New Roman"/>
          <w:b w:val="false"/>
          <w:i w:val="false"/>
          <w:color w:val="000000"/>
          <w:sz w:val="28"/>
        </w:rPr>
        <w:t xml:space="preserve">
      17. Уплата пени не освобождает Фонд от исполнения обязательств по переводу пенсионных накоплений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18. Вопросы ответственности, не урегулированные Договором, регламентируются в соответствии с действующим законодательством Республики Казахстан. </w:t>
      </w:r>
    </w:p>
    <w:bookmarkEnd w:id="51"/>
    <w:bookmarkStart w:name="z246" w:id="52"/>
    <w:p>
      <w:pPr>
        <w:spacing w:after="0"/>
        <w:ind w:left="0"/>
        <w:jc w:val="left"/>
      </w:pPr>
      <w:r>
        <w:rPr>
          <w:rFonts w:ascii="Times New Roman"/>
          <w:b/>
          <w:i w:val="false"/>
          <w:color w:val="000000"/>
        </w:rPr>
        <w:t xml:space="preserve"> 
6. Форс-мажорные обстоятельства </w:t>
      </w:r>
    </w:p>
    <w:bookmarkEnd w:id="52"/>
    <w:bookmarkStart w:name="z247" w:id="53"/>
    <w:p>
      <w:pPr>
        <w:spacing w:after="0"/>
        <w:ind w:left="0"/>
        <w:jc w:val="both"/>
      </w:pPr>
      <w:r>
        <w:rPr>
          <w:rFonts w:ascii="Times New Roman"/>
          <w:b w:val="false"/>
          <w:i w:val="false"/>
          <w:color w:val="000000"/>
          <w:sz w:val="28"/>
        </w:rPr>
        <w:t xml:space="preserve">
      19.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настоящему Договору. </w:t>
      </w:r>
      <w:r>
        <w:br/>
      </w:r>
      <w:r>
        <w:rPr>
          <w:rFonts w:ascii="Times New Roman"/>
          <w:b w:val="false"/>
          <w:i w:val="false"/>
          <w:color w:val="000000"/>
          <w:sz w:val="28"/>
        </w:rPr>
        <w:t>
</w:t>
      </w:r>
      <w:r>
        <w:rPr>
          <w:rFonts w:ascii="Times New Roman"/>
          <w:b w:val="false"/>
          <w:i w:val="false"/>
          <w:color w:val="000000"/>
          <w:sz w:val="28"/>
        </w:rPr>
        <w:t xml:space="preserve">
      Исполнение обязательств по настоящему Договору приостанавливается соразмерно действию таких обстоятельств. </w:t>
      </w:r>
      <w:r>
        <w:br/>
      </w:r>
      <w:r>
        <w:rPr>
          <w:rFonts w:ascii="Times New Roman"/>
          <w:b w:val="false"/>
          <w:i w:val="false"/>
          <w:color w:val="000000"/>
          <w:sz w:val="28"/>
        </w:rPr>
        <w:t>
</w:t>
      </w:r>
      <w:r>
        <w:rPr>
          <w:rFonts w:ascii="Times New Roman"/>
          <w:b w:val="false"/>
          <w:i w:val="false"/>
          <w:color w:val="000000"/>
          <w:sz w:val="28"/>
        </w:rPr>
        <w:t xml:space="preserve">
      20.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настоящем Договоре деятельность. </w:t>
      </w:r>
      <w:r>
        <w:br/>
      </w:r>
      <w:r>
        <w:rPr>
          <w:rFonts w:ascii="Times New Roman"/>
          <w:b w:val="false"/>
          <w:i w:val="false"/>
          <w:color w:val="000000"/>
          <w:sz w:val="28"/>
        </w:rPr>
        <w:t>
</w:t>
      </w:r>
      <w:r>
        <w:rPr>
          <w:rFonts w:ascii="Times New Roman"/>
          <w:b w:val="false"/>
          <w:i w:val="false"/>
          <w:color w:val="000000"/>
          <w:sz w:val="28"/>
        </w:rPr>
        <w:t xml:space="preserve">
      21. По запросу Вкладчика или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настоящим Договором. </w:t>
      </w:r>
    </w:p>
    <w:bookmarkEnd w:id="53"/>
    <w:bookmarkStart w:name="z251" w:id="54"/>
    <w:p>
      <w:pPr>
        <w:spacing w:after="0"/>
        <w:ind w:left="0"/>
        <w:jc w:val="left"/>
      </w:pPr>
      <w:r>
        <w:rPr>
          <w:rFonts w:ascii="Times New Roman"/>
          <w:b/>
          <w:i w:val="false"/>
          <w:color w:val="000000"/>
        </w:rPr>
        <w:t xml:space="preserve"> 
7. Порядок и условия изменения и расторжения договора </w:t>
      </w:r>
    </w:p>
    <w:bookmarkEnd w:id="54"/>
    <w:bookmarkStart w:name="z252" w:id="55"/>
    <w:p>
      <w:pPr>
        <w:spacing w:after="0"/>
        <w:ind w:left="0"/>
        <w:jc w:val="both"/>
      </w:pPr>
      <w:r>
        <w:rPr>
          <w:rFonts w:ascii="Times New Roman"/>
          <w:b w:val="false"/>
          <w:i w:val="false"/>
          <w:color w:val="000000"/>
          <w:sz w:val="28"/>
        </w:rPr>
        <w:t xml:space="preserve">
      22.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 Договор расторгается: </w:t>
      </w:r>
      <w:r>
        <w:br/>
      </w:r>
      <w:r>
        <w:rPr>
          <w:rFonts w:ascii="Times New Roman"/>
          <w:b w:val="false"/>
          <w:i w:val="false"/>
          <w:color w:val="000000"/>
          <w:sz w:val="28"/>
        </w:rPr>
        <w:t>
</w:t>
      </w:r>
      <w:r>
        <w:rPr>
          <w:rFonts w:ascii="Times New Roman"/>
          <w:b w:val="false"/>
          <w:i w:val="false"/>
          <w:color w:val="000000"/>
          <w:sz w:val="28"/>
        </w:rPr>
        <w:t xml:space="preserve">
      1) на основании вступившего в законную силу решения суда; </w:t>
      </w:r>
      <w:r>
        <w:br/>
      </w:r>
      <w:r>
        <w:rPr>
          <w:rFonts w:ascii="Times New Roman"/>
          <w:b w:val="false"/>
          <w:i w:val="false"/>
          <w:color w:val="000000"/>
          <w:sz w:val="28"/>
        </w:rPr>
        <w:t>
</w:t>
      </w:r>
      <w:r>
        <w:rPr>
          <w:rFonts w:ascii="Times New Roman"/>
          <w:b w:val="false"/>
          <w:i w:val="false"/>
          <w:color w:val="000000"/>
          <w:sz w:val="28"/>
        </w:rPr>
        <w:t xml:space="preserve">
      2) в одностороннем порядке по инициативе Вкладчика или Получателя в случае отсутствия пенсионных накоплений и поступлений пенсионных взносов по настоящему Договору. </w:t>
      </w:r>
    </w:p>
    <w:bookmarkEnd w:id="55"/>
    <w:bookmarkStart w:name="z256" w:id="56"/>
    <w:p>
      <w:pPr>
        <w:spacing w:after="0"/>
        <w:ind w:left="0"/>
        <w:jc w:val="left"/>
      </w:pPr>
      <w:r>
        <w:rPr>
          <w:rFonts w:ascii="Times New Roman"/>
          <w:b/>
          <w:i w:val="false"/>
          <w:color w:val="000000"/>
        </w:rPr>
        <w:t xml:space="preserve"> 
8. Срок действия договора </w:t>
      </w:r>
    </w:p>
    <w:bookmarkEnd w:id="56"/>
    <w:bookmarkStart w:name="z257" w:id="57"/>
    <w:p>
      <w:pPr>
        <w:spacing w:after="0"/>
        <w:ind w:left="0"/>
        <w:jc w:val="both"/>
      </w:pPr>
      <w:r>
        <w:rPr>
          <w:rFonts w:ascii="Times New Roman"/>
          <w:b w:val="false"/>
          <w:i w:val="false"/>
          <w:color w:val="000000"/>
          <w:sz w:val="28"/>
        </w:rPr>
        <w:t xml:space="preserve">
      24. Договор вступает в силу со дня его подписания. </w:t>
      </w:r>
      <w:r>
        <w:br/>
      </w:r>
      <w:r>
        <w:rPr>
          <w:rFonts w:ascii="Times New Roman"/>
          <w:b w:val="false"/>
          <w:i w:val="false"/>
          <w:color w:val="000000"/>
          <w:sz w:val="28"/>
        </w:rPr>
        <w:t>
</w:t>
      </w:r>
      <w:r>
        <w:rPr>
          <w:rFonts w:ascii="Times New Roman"/>
          <w:b w:val="false"/>
          <w:i w:val="false"/>
          <w:color w:val="000000"/>
          <w:sz w:val="28"/>
        </w:rPr>
        <w:t xml:space="preserve">
      25. Договор действует до полного выполнения сторонами своих обязательств по настоящему Договору. </w:t>
      </w:r>
    </w:p>
    <w:bookmarkEnd w:id="57"/>
    <w:bookmarkStart w:name="z259" w:id="58"/>
    <w:p>
      <w:pPr>
        <w:spacing w:after="0"/>
        <w:ind w:left="0"/>
        <w:jc w:val="left"/>
      </w:pPr>
      <w:r>
        <w:rPr>
          <w:rFonts w:ascii="Times New Roman"/>
          <w:b/>
          <w:i w:val="false"/>
          <w:color w:val="000000"/>
        </w:rPr>
        <w:t xml:space="preserve"> 
9. Заключительные положения </w:t>
      </w:r>
    </w:p>
    <w:bookmarkEnd w:id="58"/>
    <w:bookmarkStart w:name="z260" w:id="59"/>
    <w:p>
      <w:pPr>
        <w:spacing w:after="0"/>
        <w:ind w:left="0"/>
        <w:jc w:val="both"/>
      </w:pPr>
      <w:r>
        <w:rPr>
          <w:rFonts w:ascii="Times New Roman"/>
          <w:b w:val="false"/>
          <w:i w:val="false"/>
          <w:color w:val="000000"/>
          <w:sz w:val="28"/>
        </w:rPr>
        <w:t>
      26.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26-1.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w:t>
      </w:r>
      <w:r>
        <w:br/>
      </w:r>
      <w:r>
        <w:rPr>
          <w:rFonts w:ascii="Times New Roman"/>
          <w:b w:val="false"/>
          <w:i w:val="false"/>
          <w:color w:val="000000"/>
          <w:sz w:val="28"/>
        </w:rPr>
        <w:t>
</w:t>
      </w:r>
      <w:r>
        <w:rPr>
          <w:rFonts w:ascii="Times New Roman"/>
          <w:b w:val="false"/>
          <w:i w:val="false"/>
          <w:color w:val="000000"/>
          <w:sz w:val="28"/>
        </w:rPr>
        <w:t xml:space="preserve">
      27. Договор составляется в трех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 Фонд обеспечивает сохранность своего экземпляра Договора и копий документов, на основании которых он был заключен. </w:t>
      </w:r>
    </w:p>
    <w:bookmarkEnd w:id="59"/>
    <w:bookmarkStart w:name="z262" w:id="60"/>
    <w:p>
      <w:pPr>
        <w:spacing w:after="0"/>
        <w:ind w:left="0"/>
        <w:jc w:val="left"/>
      </w:pPr>
      <w:r>
        <w:rPr>
          <w:rFonts w:ascii="Times New Roman"/>
          <w:b/>
          <w:i w:val="false"/>
          <w:color w:val="000000"/>
        </w:rPr>
        <w:t xml:space="preserve"> 
10. Реквизиты и подписи сторон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4"/>
        <w:gridCol w:w="6344"/>
      </w:tblGrid>
      <w:tr>
        <w:trPr>
          <w:trHeight w:val="135"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при наличии бизнес-</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настоящего Договора),</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представителя Фонда </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w:t>
            </w:r>
            <w:r>
              <w:br/>
            </w:r>
            <w:r>
              <w:rPr>
                <w:rFonts w:ascii="Times New Roman"/>
                <w:b w:val="false"/>
                <w:i w:val="false"/>
                <w:color w:val="000000"/>
                <w:sz w:val="20"/>
              </w:rPr>
              <w:t>
________________________________</w:t>
            </w:r>
            <w:r>
              <w:br/>
            </w:r>
            <w:r>
              <w:rPr>
                <w:rFonts w:ascii="Times New Roman"/>
                <w:b w:val="false"/>
                <w:i w:val="false"/>
                <w:color w:val="000000"/>
                <w:sz w:val="20"/>
              </w:rPr>
              <w:t>
для юридического лица -</w:t>
            </w:r>
            <w:r>
              <w:br/>
            </w:r>
            <w:r>
              <w:rPr>
                <w:rFonts w:ascii="Times New Roman"/>
                <w:b w:val="false"/>
                <w:i w:val="false"/>
                <w:color w:val="000000"/>
                <w:sz w:val="20"/>
              </w:rPr>
              <w:t>
наименование,</w:t>
            </w:r>
            <w:r>
              <w:br/>
            </w:r>
            <w:r>
              <w:rPr>
                <w:rFonts w:ascii="Times New Roman"/>
                <w:b w:val="false"/>
                <w:i w:val="false"/>
                <w:color w:val="000000"/>
                <w:sz w:val="20"/>
              </w:rPr>
              <w:t>
при наличии</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________________________________</w:t>
            </w:r>
            <w:r>
              <w:br/>
            </w:r>
            <w:r>
              <w:rPr>
                <w:rFonts w:ascii="Times New Roman"/>
                <w:b w:val="false"/>
                <w:i w:val="false"/>
                <w:color w:val="000000"/>
                <w:sz w:val="20"/>
              </w:rPr>
              <w:t>
место нахождение,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для физического лица - фамилия,</w:t>
            </w:r>
            <w:r>
              <w:br/>
            </w:r>
            <w:r>
              <w:rPr>
                <w:rFonts w:ascii="Times New Roman"/>
                <w:b w:val="false"/>
                <w:i w:val="false"/>
                <w:color w:val="000000"/>
                <w:sz w:val="20"/>
              </w:rPr>
              <w:t>
имя (при наличии –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налогоплательщика или при наличии</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юридический адрес (место</w:t>
            </w:r>
            <w:r>
              <w:br/>
            </w:r>
            <w:r>
              <w:rPr>
                <w:rFonts w:ascii="Times New Roman"/>
                <w:b w:val="false"/>
                <w:i w:val="false"/>
                <w:color w:val="000000"/>
                <w:sz w:val="20"/>
              </w:rPr>
              <w:t>
жительства),</w:t>
            </w:r>
            <w:r>
              <w:br/>
            </w:r>
            <w:r>
              <w:rPr>
                <w:rFonts w:ascii="Times New Roman"/>
                <w:b w:val="false"/>
                <w:i w:val="false"/>
                <w:color w:val="000000"/>
                <w:sz w:val="20"/>
              </w:rPr>
              <w:t>
телефон</w:t>
            </w:r>
            <w:r>
              <w:br/>
            </w:r>
            <w:r>
              <w:rPr>
                <w:rFonts w:ascii="Times New Roman"/>
                <w:b w:val="false"/>
                <w:i w:val="false"/>
                <w:color w:val="000000"/>
                <w:sz w:val="20"/>
              </w:rPr>
              <w:t>
_____________________________</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w:t>
            </w:r>
            <w:r>
              <w:br/>
            </w:r>
            <w:r>
              <w:rPr>
                <w:rFonts w:ascii="Times New Roman"/>
                <w:b w:val="false"/>
                <w:i w:val="false"/>
                <w:color w:val="000000"/>
                <w:sz w:val="20"/>
              </w:rPr>
              <w:t>
подпись Вкладчика</w:t>
            </w:r>
          </w:p>
        </w:tc>
      </w:tr>
      <w:tr>
        <w:trPr>
          <w:trHeight w:val="4815"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налогоплательщика</w:t>
            </w:r>
            <w:r>
              <w:br/>
            </w:r>
            <w:r>
              <w:rPr>
                <w:rFonts w:ascii="Times New Roman"/>
                <w:b w:val="false"/>
                <w:i w:val="false"/>
                <w:color w:val="000000"/>
                <w:sz w:val="20"/>
              </w:rPr>
              <w:t>
или при наличии индивидуальный</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_________________________________</w:t>
            </w:r>
            <w:r>
              <w:br/>
            </w:r>
            <w:r>
              <w:rPr>
                <w:rFonts w:ascii="Times New Roman"/>
                <w:b w:val="false"/>
                <w:i w:val="false"/>
                <w:color w:val="000000"/>
                <w:sz w:val="20"/>
              </w:rPr>
              <w:t>
юридический адрес</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с пенсионными правилами ознакомлен</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Получателя</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6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и надзору финансового рынка и финансовых</w:t>
      </w:r>
      <w:r>
        <w:br/>
      </w:r>
      <w:r>
        <w:rPr>
          <w:rFonts w:ascii="Times New Roman"/>
          <w:b w:val="false"/>
          <w:i w:val="false"/>
          <w:color w:val="000000"/>
          <w:sz w:val="28"/>
        </w:rPr>
        <w:t>
организаций от 27 февраля 2009 года № 36</w:t>
      </w:r>
    </w:p>
    <w:bookmarkEnd w:id="61"/>
    <w:p>
      <w:pPr>
        <w:spacing w:after="0"/>
        <w:ind w:left="0"/>
        <w:jc w:val="both"/>
      </w:pPr>
      <w:r>
        <w:rPr>
          <w:rFonts w:ascii="Times New Roman"/>
          <w:b w:val="false"/>
          <w:i w:val="false"/>
          <w:color w:val="ff0000"/>
          <w:sz w:val="28"/>
        </w:rPr>
        <w:t>      Сноска. Приложение 3 с изменениями, внесенными постановлением Правления Агентства РК по регулированию и надзору финансового рынка и финансовых организаций от 29.03.2010 </w:t>
      </w:r>
      <w:r>
        <w:rPr>
          <w:rFonts w:ascii="Times New Roman"/>
          <w:b w:val="false"/>
          <w:i w:val="false"/>
          <w:color w:val="ff0000"/>
          <w:sz w:val="28"/>
        </w:rPr>
        <w:t>№ 50</w:t>
      </w:r>
      <w:r>
        <w:rPr>
          <w:rFonts w:ascii="Times New Roman"/>
          <w:b w:val="false"/>
          <w:i w:val="false"/>
          <w:color w:val="ff0000"/>
          <w:sz w:val="28"/>
        </w:rPr>
        <w:t xml:space="preserve"> (вводятся в действие с 01.01.2012); с изменениями, внесенными постановлением Правления Национального Банка РК от 24.02.2012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о пенсионном обеспечении за счет </w:t>
      </w:r>
      <w:r>
        <w:br/>
      </w:r>
      <w:r>
        <w:rPr>
          <w:rFonts w:ascii="Times New Roman"/>
          <w:b/>
          <w:i w:val="false"/>
          <w:color w:val="000000"/>
        </w:rPr>
        <w:t xml:space="preserve">
добровольных профессиональных пенсионных взносов </w:t>
      </w:r>
    </w:p>
    <w:p>
      <w:pPr>
        <w:spacing w:after="0"/>
        <w:ind w:left="0"/>
        <w:jc w:val="both"/>
      </w:pPr>
      <w:r>
        <w:rPr>
          <w:rFonts w:ascii="Times New Roman"/>
          <w:b w:val="false"/>
          <w:i w:val="false"/>
          <w:color w:val="000000"/>
          <w:sz w:val="28"/>
        </w:rPr>
        <w:t xml:space="preserve">город ____________         "___"_________ 20__ года          № ______ </w:t>
      </w:r>
    </w:p>
    <w:p>
      <w:pPr>
        <w:spacing w:after="0"/>
        <w:ind w:left="0"/>
        <w:jc w:val="both"/>
      </w:pPr>
      <w:r>
        <w:rPr>
          <w:rFonts w:ascii="Times New Roman"/>
          <w:b w:val="false"/>
          <w:i w:val="false"/>
          <w:color w:val="000000"/>
          <w:sz w:val="28"/>
        </w:rPr>
        <w:t xml:space="preserve">Накопительный пенсионный фонд _______________________________________ </w:t>
      </w:r>
      <w:r>
        <w:br/>
      </w:r>
      <w:r>
        <w:rPr>
          <w:rFonts w:ascii="Times New Roman"/>
          <w:b w:val="false"/>
          <w:i w:val="false"/>
          <w:color w:val="000000"/>
          <w:sz w:val="28"/>
        </w:rPr>
        <w:t xml:space="preserve">
                                (полное и сокращенное наименование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соответствии с Уставом, место нахождение)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именуемый в дальнейшем "Фонд", в лице _______________________________ </w:t>
      </w:r>
      <w:r>
        <w:br/>
      </w:r>
      <w:r>
        <w:rPr>
          <w:rFonts w:ascii="Times New Roman"/>
          <w:b w:val="false"/>
          <w:i w:val="false"/>
          <w:color w:val="000000"/>
          <w:sz w:val="28"/>
        </w:rPr>
        <w:t xml:space="preserve">
                                          (должность, фамилия, имя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(при наличии - отчество)), </w:t>
      </w:r>
      <w:r>
        <w:br/>
      </w:r>
      <w:r>
        <w:rPr>
          <w:rFonts w:ascii="Times New Roman"/>
          <w:b w:val="false"/>
          <w:i w:val="false"/>
          <w:color w:val="000000"/>
          <w:sz w:val="28"/>
        </w:rPr>
        <w:t xml:space="preserve">
действующего на основании ____________________ (Устава или </w:t>
      </w:r>
      <w:r>
        <w:br/>
      </w:r>
      <w:r>
        <w:rPr>
          <w:rFonts w:ascii="Times New Roman"/>
          <w:b w:val="false"/>
          <w:i w:val="false"/>
          <w:color w:val="000000"/>
          <w:sz w:val="28"/>
        </w:rPr>
        <w:t xml:space="preserve">
доверенности) и лицензии на осуществление деятельности по привлечению </w:t>
      </w:r>
      <w:r>
        <w:br/>
      </w:r>
      <w:r>
        <w:rPr>
          <w:rFonts w:ascii="Times New Roman"/>
          <w:b w:val="false"/>
          <w:i w:val="false"/>
          <w:color w:val="000000"/>
          <w:sz w:val="28"/>
        </w:rPr>
        <w:t xml:space="preserve">
пенсионных взносов и осуществлению пенсионных выплат № _____ от "__" </w:t>
      </w:r>
      <w:r>
        <w:br/>
      </w:r>
      <w:r>
        <w:rPr>
          <w:rFonts w:ascii="Times New Roman"/>
          <w:b w:val="false"/>
          <w:i w:val="false"/>
          <w:color w:val="000000"/>
          <w:sz w:val="28"/>
        </w:rPr>
        <w:t xml:space="preserve">
________ года, с одной стороны, и юридическое лицо (физическое лицо)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(полное и сокращенное наименование в соответствии с Уставом,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место нахождение - для юридического лица; фамилия, имя (при наличии - </w:t>
      </w:r>
      <w:r>
        <w:br/>
      </w:r>
      <w:r>
        <w:rPr>
          <w:rFonts w:ascii="Times New Roman"/>
          <w:b w:val="false"/>
          <w:i w:val="false"/>
          <w:color w:val="000000"/>
          <w:sz w:val="28"/>
        </w:rPr>
        <w:t xml:space="preserve">
отчество), дата рождения, место жительства, документ, удостоверяющий </w:t>
      </w:r>
      <w:r>
        <w:br/>
      </w:r>
      <w:r>
        <w:rPr>
          <w:rFonts w:ascii="Times New Roman"/>
          <w:b w:val="false"/>
          <w:i w:val="false"/>
          <w:color w:val="000000"/>
          <w:sz w:val="28"/>
        </w:rPr>
        <w:t xml:space="preserve">
личность (серия, номер) - для физического лица), </w:t>
      </w:r>
      <w:r>
        <w:br/>
      </w:r>
      <w:r>
        <w:rPr>
          <w:rFonts w:ascii="Times New Roman"/>
          <w:b w:val="false"/>
          <w:i w:val="false"/>
          <w:color w:val="000000"/>
          <w:sz w:val="28"/>
        </w:rPr>
        <w:t xml:space="preserve">
выданное _____________________________________ "___" __________ года, </w:t>
      </w:r>
      <w:r>
        <w:br/>
      </w:r>
      <w:r>
        <w:rPr>
          <w:rFonts w:ascii="Times New Roman"/>
          <w:b w:val="false"/>
          <w:i w:val="false"/>
          <w:color w:val="000000"/>
          <w:sz w:val="28"/>
        </w:rPr>
        <w:t xml:space="preserve">
                (кем и когда) </w:t>
      </w:r>
      <w:r>
        <w:br/>
      </w:r>
      <w:r>
        <w:rPr>
          <w:rFonts w:ascii="Times New Roman"/>
          <w:b w:val="false"/>
          <w:i w:val="false"/>
          <w:color w:val="000000"/>
          <w:sz w:val="28"/>
        </w:rPr>
        <w:t xml:space="preserve">
именуемое (ый) в дальнейшем "Вкладчик", в лице (представитель </w:t>
      </w:r>
      <w:r>
        <w:br/>
      </w:r>
      <w:r>
        <w:rPr>
          <w:rFonts w:ascii="Times New Roman"/>
          <w:b w:val="false"/>
          <w:i w:val="false"/>
          <w:color w:val="000000"/>
          <w:sz w:val="28"/>
        </w:rPr>
        <w:t xml:space="preserve">
юридического лица) __________________________________________________ </w:t>
      </w:r>
      <w:r>
        <w:br/>
      </w:r>
      <w:r>
        <w:rPr>
          <w:rFonts w:ascii="Times New Roman"/>
          <w:b w:val="false"/>
          <w:i w:val="false"/>
          <w:color w:val="000000"/>
          <w:sz w:val="28"/>
        </w:rPr>
        <w:t xml:space="preserve">
                  (должность, фамилия, имя (при наличии - отчество))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действующего на основании _________________ (Устава или доверенности) </w:t>
      </w:r>
      <w:r>
        <w:br/>
      </w:r>
      <w:r>
        <w:rPr>
          <w:rFonts w:ascii="Times New Roman"/>
          <w:b w:val="false"/>
          <w:i w:val="false"/>
          <w:color w:val="000000"/>
          <w:sz w:val="28"/>
        </w:rPr>
        <w:t xml:space="preserve">
со второй стороны, и физическое лицо ________________________________ </w:t>
      </w:r>
      <w:r>
        <w:br/>
      </w:r>
      <w:r>
        <w:rPr>
          <w:rFonts w:ascii="Times New Roman"/>
          <w:b w:val="false"/>
          <w:i w:val="false"/>
          <w:color w:val="000000"/>
          <w:sz w:val="28"/>
        </w:rPr>
        <w:t xml:space="preserve">
                              (фамилия, имя (при наличии - отчество),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дата рождения и место жительства,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документ, удостоверяющий личность (серия, номер)) </w:t>
      </w:r>
      <w:r>
        <w:br/>
      </w:r>
      <w:r>
        <w:rPr>
          <w:rFonts w:ascii="Times New Roman"/>
          <w:b w:val="false"/>
          <w:i w:val="false"/>
          <w:color w:val="000000"/>
          <w:sz w:val="28"/>
        </w:rPr>
        <w:t xml:space="preserve">
выданное ________________________ "__" _____________года, и имеющий </w:t>
      </w:r>
      <w:r>
        <w:br/>
      </w:r>
      <w:r>
        <w:rPr>
          <w:rFonts w:ascii="Times New Roman"/>
          <w:b w:val="false"/>
          <w:i w:val="false"/>
          <w:color w:val="000000"/>
          <w:sz w:val="28"/>
        </w:rPr>
        <w:t>
             (кем и когда)</w:t>
      </w:r>
      <w:r>
        <w:br/>
      </w:r>
      <w:r>
        <w:rPr>
          <w:rFonts w:ascii="Times New Roman"/>
          <w:b w:val="false"/>
          <w:i w:val="false"/>
          <w:color w:val="000000"/>
          <w:sz w:val="28"/>
        </w:rPr>
        <w:t xml:space="preserve">
индивидуальный идентификационный номер № __________________________, </w:t>
      </w:r>
      <w:r>
        <w:br/>
      </w:r>
      <w:r>
        <w:rPr>
          <w:rFonts w:ascii="Times New Roman"/>
          <w:b w:val="false"/>
          <w:i w:val="false"/>
          <w:color w:val="000000"/>
          <w:sz w:val="28"/>
        </w:rPr>
        <w:t xml:space="preserve">
именуемый в дальнейшем "Получатель", с третьей стороны, заключили </w:t>
      </w:r>
      <w:r>
        <w:br/>
      </w:r>
      <w:r>
        <w:rPr>
          <w:rFonts w:ascii="Times New Roman"/>
          <w:b w:val="false"/>
          <w:i w:val="false"/>
          <w:color w:val="000000"/>
          <w:sz w:val="28"/>
        </w:rPr>
        <w:t xml:space="preserve">
договор о пенсионном обеспечении за счет добровольных пенсионных </w:t>
      </w:r>
      <w:r>
        <w:br/>
      </w:r>
      <w:r>
        <w:rPr>
          <w:rFonts w:ascii="Times New Roman"/>
          <w:b w:val="false"/>
          <w:i w:val="false"/>
          <w:color w:val="000000"/>
          <w:sz w:val="28"/>
        </w:rPr>
        <w:t xml:space="preserve">
взносов (далее - Договор) о нижеследующем: </w:t>
      </w:r>
    </w:p>
    <w:bookmarkStart w:name="z264" w:id="62"/>
    <w:p>
      <w:pPr>
        <w:spacing w:after="0"/>
        <w:ind w:left="0"/>
        <w:jc w:val="left"/>
      </w:pPr>
      <w:r>
        <w:rPr>
          <w:rFonts w:ascii="Times New Roman"/>
          <w:b/>
          <w:i w:val="false"/>
          <w:color w:val="000000"/>
        </w:rPr>
        <w:t xml:space="preserve"> 
1. Предмет договора </w:t>
      </w:r>
    </w:p>
    <w:bookmarkEnd w:id="62"/>
    <w:bookmarkStart w:name="z265" w:id="63"/>
    <w:p>
      <w:pPr>
        <w:spacing w:after="0"/>
        <w:ind w:left="0"/>
        <w:jc w:val="both"/>
      </w:pPr>
      <w:r>
        <w:rPr>
          <w:rFonts w:ascii="Times New Roman"/>
          <w:b w:val="false"/>
          <w:i w:val="false"/>
          <w:color w:val="000000"/>
          <w:sz w:val="28"/>
        </w:rPr>
        <w:t xml:space="preserve">
      1. В соответствии с настоящим Договором Вкладчик вправе вносить добровольные профессиональные пенсионные взносы в пользу Получателя, а Фонд обязуется их принимать и выполнять обязанности в соответствии с законодательством Республики Казахстан и условиями Договора. </w:t>
      </w:r>
    </w:p>
    <w:bookmarkEnd w:id="63"/>
    <w:bookmarkStart w:name="z266" w:id="64"/>
    <w:p>
      <w:pPr>
        <w:spacing w:after="0"/>
        <w:ind w:left="0"/>
        <w:jc w:val="left"/>
      </w:pPr>
      <w:r>
        <w:rPr>
          <w:rFonts w:ascii="Times New Roman"/>
          <w:b/>
          <w:i w:val="false"/>
          <w:color w:val="000000"/>
        </w:rPr>
        <w:t xml:space="preserve"> 
2. Права и обязанности сторон </w:t>
      </w:r>
    </w:p>
    <w:bookmarkEnd w:id="64"/>
    <w:bookmarkStart w:name="z267" w:id="65"/>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Получателю индивидуальный пенсионный счет № ___________________;</w:t>
      </w:r>
      <w:r>
        <w:br/>
      </w:r>
      <w:r>
        <w:rPr>
          <w:rFonts w:ascii="Times New Roman"/>
          <w:b w:val="false"/>
          <w:i w:val="false"/>
          <w:color w:val="000000"/>
          <w:sz w:val="28"/>
        </w:rPr>
        <w:t>
</w:t>
      </w:r>
      <w:r>
        <w:rPr>
          <w:rFonts w:ascii="Times New Roman"/>
          <w:b w:val="false"/>
          <w:i w:val="false"/>
          <w:color w:val="000000"/>
          <w:sz w:val="28"/>
        </w:rPr>
        <w:t>
      3) формировать и хранить пенсионные накопления Получателя исключительно в уполномоченном банке-кастодиане;</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на пенсионные накопления Получателя;</w:t>
      </w:r>
      <w:r>
        <w:br/>
      </w:r>
      <w:r>
        <w:rPr>
          <w:rFonts w:ascii="Times New Roman"/>
          <w:b w:val="false"/>
          <w:i w:val="false"/>
          <w:color w:val="000000"/>
          <w:sz w:val="28"/>
        </w:rPr>
        <w:t>
</w:t>
      </w:r>
      <w:r>
        <w:rPr>
          <w:rFonts w:ascii="Times New Roman"/>
          <w:b w:val="false"/>
          <w:i w:val="false"/>
          <w:color w:val="000000"/>
          <w:sz w:val="28"/>
        </w:rPr>
        <w:t>
      6) заключить договор на инвестиционное управление пенсионными активами с организацией, осуществляющей инвестиционное управление пенсионными активами, в случае отсутствия у Фонда лицензии на осуществление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7) предоставлять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требований,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(далее – Закон);</w:t>
      </w:r>
      <w:r>
        <w:br/>
      </w:r>
      <w:r>
        <w:rPr>
          <w:rFonts w:ascii="Times New Roman"/>
          <w:b w:val="false"/>
          <w:i w:val="false"/>
          <w:color w:val="000000"/>
          <w:sz w:val="28"/>
        </w:rPr>
        <w:t>
</w:t>
      </w:r>
      <w:r>
        <w:rPr>
          <w:rFonts w:ascii="Times New Roman"/>
          <w:b w:val="false"/>
          <w:i w:val="false"/>
          <w:color w:val="000000"/>
          <w:sz w:val="28"/>
        </w:rPr>
        <w:t>
      8) при заключении настоящего Договора, а также по запросу представить Получателю сведения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объеме, установленном пунктом 6 настоящего Договора;</w:t>
      </w:r>
      <w:r>
        <w:br/>
      </w:r>
      <w:r>
        <w:rPr>
          <w:rFonts w:ascii="Times New Roman"/>
          <w:b w:val="false"/>
          <w:i w:val="false"/>
          <w:color w:val="000000"/>
          <w:sz w:val="28"/>
        </w:rPr>
        <w:t>
</w:t>
      </w:r>
      <w:r>
        <w:rPr>
          <w:rFonts w:ascii="Times New Roman"/>
          <w:b w:val="false"/>
          <w:i w:val="false"/>
          <w:color w:val="000000"/>
          <w:sz w:val="28"/>
        </w:rPr>
        <w:t>
      9) при заключении настоящего Договора ознакомить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10) предоставлять по запросу Получателя информацию обо всех изменениях, затрагивающих интересы Получателя, в том числе о значении показателя номинальной доходности Фонда за истекший год, о смене организации, осуществляющей инвестиционное управление пенсионными активами, и банка-кастодиана,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11) по запросу Получателя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12) предоставлять по заявлению Получателя информацию о структуре инвестиционного портфеля Фонда за счет пенсионных активов с указанием вида инвестиционного портфеля, наименования эмитентов, вида финансовых инструментов, количества и текущей стоимости финансовых инструментов, процентного соотношения размера инвестиций в данные финансовые инструменты к общей сумме пенсионных активов Фонда, а также дополнительную информацию, указанную в заявлении Получателя, в порядке и сроки, определенные пенсионными правилами Фонда;</w:t>
      </w:r>
      <w:r>
        <w:br/>
      </w:r>
      <w:r>
        <w:rPr>
          <w:rFonts w:ascii="Times New Roman"/>
          <w:b w:val="false"/>
          <w:i w:val="false"/>
          <w:color w:val="000000"/>
          <w:sz w:val="28"/>
        </w:rPr>
        <w:t>
</w:t>
      </w:r>
      <w:r>
        <w:rPr>
          <w:rFonts w:ascii="Times New Roman"/>
          <w:b w:val="false"/>
          <w:i w:val="false"/>
          <w:color w:val="000000"/>
          <w:sz w:val="28"/>
        </w:rPr>
        <w:t>
      13) публиковать в средствах массовой информации сведения о структуре инвестиционного портфеля Фонда за счет пенсионных активов в порядке и сроки, установленные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41 Закона;</w:t>
      </w:r>
      <w:r>
        <w:br/>
      </w:r>
      <w:r>
        <w:rPr>
          <w:rFonts w:ascii="Times New Roman"/>
          <w:b w:val="false"/>
          <w:i w:val="false"/>
          <w:color w:val="000000"/>
          <w:sz w:val="28"/>
        </w:rPr>
        <w:t>
</w:t>
      </w:r>
      <w:r>
        <w:rPr>
          <w:rFonts w:ascii="Times New Roman"/>
          <w:b w:val="false"/>
          <w:i w:val="false"/>
          <w:color w:val="000000"/>
          <w:sz w:val="28"/>
        </w:rPr>
        <w:t>
      14) проинформировать Вкладчика и Получателя о предстоящей реорганизации путем публикации объявления не менее чем в двух периодических печатных изданиях на государственном и русском языках, в течение пятнадцати календарных дней со дня получения разрешения уполномоченного органа на реорганизацию;</w:t>
      </w:r>
      <w:r>
        <w:br/>
      </w:r>
      <w:r>
        <w:rPr>
          <w:rFonts w:ascii="Times New Roman"/>
          <w:b w:val="false"/>
          <w:i w:val="false"/>
          <w:color w:val="000000"/>
          <w:sz w:val="28"/>
        </w:rPr>
        <w:t>
</w:t>
      </w:r>
      <w:r>
        <w:rPr>
          <w:rFonts w:ascii="Times New Roman"/>
          <w:b w:val="false"/>
          <w:i w:val="false"/>
          <w:color w:val="000000"/>
          <w:sz w:val="28"/>
        </w:rPr>
        <w:t>
      15) обеспечивать конфиденциальность информации о состоянии пенсионных накоплений Получателя;</w:t>
      </w:r>
      <w:r>
        <w:br/>
      </w:r>
      <w:r>
        <w:rPr>
          <w:rFonts w:ascii="Times New Roman"/>
          <w:b w:val="false"/>
          <w:i w:val="false"/>
          <w:color w:val="000000"/>
          <w:sz w:val="28"/>
        </w:rPr>
        <w:t>
</w:t>
      </w:r>
      <w:r>
        <w:rPr>
          <w:rFonts w:ascii="Times New Roman"/>
          <w:b w:val="false"/>
          <w:i w:val="false"/>
          <w:color w:val="000000"/>
          <w:sz w:val="28"/>
        </w:rPr>
        <w:t>
      16) переводить всю сумму пенсионных накоплений Получателя, включая начисленную на последнюю дату сумму инвестиционного дохода в другой накопительный пенсионный фонд в порядке и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27-1 Закона и Правилами перевода пенсионных накоплений из накопительных пенсионных фондов,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240 (зарегистрированными в Реестре государственной регистрации нормативных правовых актов под № 5517) (далее – Правила № 240);</w:t>
      </w:r>
      <w:r>
        <w:br/>
      </w:r>
      <w:r>
        <w:rPr>
          <w:rFonts w:ascii="Times New Roman"/>
          <w:b w:val="false"/>
          <w:i w:val="false"/>
          <w:color w:val="000000"/>
          <w:sz w:val="28"/>
        </w:rPr>
        <w:t>
</w:t>
      </w:r>
      <w:r>
        <w:rPr>
          <w:rFonts w:ascii="Times New Roman"/>
          <w:b w:val="false"/>
          <w:i w:val="false"/>
          <w:color w:val="000000"/>
          <w:sz w:val="28"/>
        </w:rPr>
        <w:t>
      17) в течение пятнадцати календарных дней со дня изменениях своих реквизитов проинформировать об этом Вкладчика и Получателя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18) по заявлению Получателя переводить пенсионные накопления в страховую организацию по договору пенсионного аннуитета в порядке и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w:t>
      </w:r>
      <w:r>
        <w:rPr>
          <w:rFonts w:ascii="Times New Roman"/>
          <w:b w:val="false"/>
          <w:i w:val="false"/>
          <w:color w:val="000000"/>
          <w:sz w:val="28"/>
        </w:rPr>
        <w:t>№ 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производить пенсионные выплаты Получателю при наступлении случаев, предусмотренных </w:t>
      </w:r>
      <w:r>
        <w:rPr>
          <w:rFonts w:ascii="Times New Roman"/>
          <w:b w:val="false"/>
          <w:i w:val="false"/>
          <w:color w:val="000000"/>
          <w:sz w:val="28"/>
        </w:rPr>
        <w:t>статьей 23-2</w:t>
      </w:r>
      <w:r>
        <w:rPr>
          <w:rFonts w:ascii="Times New Roman"/>
          <w:b w:val="false"/>
          <w:i w:val="false"/>
          <w:color w:val="000000"/>
          <w:sz w:val="28"/>
        </w:rPr>
        <w:t xml:space="preserve"> Закона и Правилами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июля 2003 года № 661 (далее – Правила № 661);</w:t>
      </w:r>
      <w:r>
        <w:br/>
      </w:r>
      <w:r>
        <w:rPr>
          <w:rFonts w:ascii="Times New Roman"/>
          <w:b w:val="false"/>
          <w:i w:val="false"/>
          <w:color w:val="000000"/>
          <w:sz w:val="28"/>
        </w:rPr>
        <w:t>
</w:t>
      </w:r>
      <w:r>
        <w:rPr>
          <w:rFonts w:ascii="Times New Roman"/>
          <w:b w:val="false"/>
          <w:i w:val="false"/>
          <w:color w:val="000000"/>
          <w:sz w:val="28"/>
        </w:rPr>
        <w:t>
      20) в случае смерти Получателя, не достигшего пенсионного возраста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выплатить его семье либо лицу, осуществившему погребение, единовременную выплату на погребение в пределах пятидесяти месячных расчетных показателей,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21) в случае смерти Получателя выплатить всю сумму, находящуюся на его индивидуальном пенсионном счете, наследнику(ам)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в случае изменения реквизитов Получателя, влияющих на исполнение обязательств Фонда, внести соответствующие изменения в автоматизированную информационную систему;</w:t>
      </w:r>
      <w:r>
        <w:br/>
      </w:r>
      <w:r>
        <w:rPr>
          <w:rFonts w:ascii="Times New Roman"/>
          <w:b w:val="false"/>
          <w:i w:val="false"/>
          <w:color w:val="000000"/>
          <w:sz w:val="28"/>
        </w:rPr>
        <w:t>
</w:t>
      </w:r>
      <w:r>
        <w:rPr>
          <w:rFonts w:ascii="Times New Roman"/>
          <w:b w:val="false"/>
          <w:i w:val="false"/>
          <w:color w:val="000000"/>
          <w:sz w:val="28"/>
        </w:rPr>
        <w:t>
      23) в случае выезда Получателя на постоянное место жительства за пределы Республики Казахстан осуществить операции по выплате пенсионных накоплений в порядке и сроки, установленные </w:t>
      </w:r>
      <w:r>
        <w:rPr>
          <w:rFonts w:ascii="Times New Roman"/>
          <w:b w:val="false"/>
          <w:i w:val="false"/>
          <w:color w:val="000000"/>
          <w:sz w:val="28"/>
        </w:rPr>
        <w:t>статьей 23-2</w:t>
      </w:r>
      <w:r>
        <w:rPr>
          <w:rFonts w:ascii="Times New Roman"/>
          <w:b w:val="false"/>
          <w:i w:val="false"/>
          <w:color w:val="000000"/>
          <w:sz w:val="28"/>
        </w:rPr>
        <w:t xml:space="preserve"> Закона и Правилами </w:t>
      </w:r>
      <w:r>
        <w:rPr>
          <w:rFonts w:ascii="Times New Roman"/>
          <w:b w:val="false"/>
          <w:i w:val="false"/>
          <w:color w:val="000000"/>
          <w:sz w:val="28"/>
        </w:rPr>
        <w:t>№ 661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Фонд имеет право:</w:t>
      </w:r>
      <w:r>
        <w:br/>
      </w:r>
      <w:r>
        <w:rPr>
          <w:rFonts w:ascii="Times New Roman"/>
          <w:b w:val="false"/>
          <w:i w:val="false"/>
          <w:color w:val="000000"/>
          <w:sz w:val="28"/>
        </w:rPr>
        <w:t>
</w:t>
      </w:r>
      <w:r>
        <w:rPr>
          <w:rFonts w:ascii="Times New Roman"/>
          <w:b w:val="false"/>
          <w:i w:val="false"/>
          <w:color w:val="000000"/>
          <w:sz w:val="28"/>
        </w:rPr>
        <w:t>
      1) получать комиссионное вознаграждение в размере, не превышающем предельной величины, и в порядке, установленном </w:t>
      </w:r>
      <w:r>
        <w:rPr>
          <w:rFonts w:ascii="Times New Roman"/>
          <w:b w:val="false"/>
          <w:i w:val="false"/>
          <w:color w:val="000000"/>
          <w:sz w:val="28"/>
        </w:rPr>
        <w:t>статьей 48</w:t>
      </w:r>
      <w:r>
        <w:rPr>
          <w:rFonts w:ascii="Times New Roman"/>
          <w:b w:val="false"/>
          <w:i w:val="false"/>
          <w:color w:val="000000"/>
          <w:sz w:val="28"/>
        </w:rPr>
        <w:t xml:space="preserve"> Закона и Правилами взимания комиссионного вознаграждения накопительными пенсионными фондами,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2003 года № 132;</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представлять интересы Получателя по его письменному обращению в судебных органах в порядке, предусмотренном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иные права, не ущемляющие и не ухудшающие права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Вкладчик вносит добровольные профессиональные пенсионные взносы в пользу Получателя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(ежемесячно, ежеквартально, ежегодно, разово или по соглашению сторон) в размере _____________ и в порядке, установленном законодательством Республики Казахстан и Договором. </w:t>
      </w:r>
      <w:r>
        <w:br/>
      </w:r>
      <w:r>
        <w:rPr>
          <w:rFonts w:ascii="Times New Roman"/>
          <w:b w:val="false"/>
          <w:i w:val="false"/>
          <w:color w:val="000000"/>
          <w:sz w:val="28"/>
        </w:rPr>
        <w:t>
</w:t>
      </w:r>
      <w:r>
        <w:rPr>
          <w:rFonts w:ascii="Times New Roman"/>
          <w:b w:val="false"/>
          <w:i w:val="false"/>
          <w:color w:val="000000"/>
          <w:sz w:val="28"/>
        </w:rPr>
        <w:t xml:space="preserve">
      5. Вкладчик и Получатель обязаны сообщать сторонам Договора 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6. Получатель имеет право:</w:t>
      </w:r>
      <w:r>
        <w:br/>
      </w:r>
      <w:r>
        <w:rPr>
          <w:rFonts w:ascii="Times New Roman"/>
          <w:b w:val="false"/>
          <w:i w:val="false"/>
          <w:color w:val="000000"/>
          <w:sz w:val="28"/>
        </w:rPr>
        <w:t>
</w:t>
      </w:r>
      <w:r>
        <w:rPr>
          <w:rFonts w:ascii="Times New Roman"/>
          <w:b w:val="false"/>
          <w:i w:val="false"/>
          <w:color w:val="000000"/>
          <w:sz w:val="28"/>
        </w:rPr>
        <w:t>
      1) при заключении настоящего Договора, а также на любую запрашиваемую дату по письменному запросу получать информацию о наименовании и фактическом местонахождении организации, осуществляющей инвестиционное управление пенсионными активами, и банка-кастодиана, осуществляющего хранение и учет пенсионных активов Фонда, а также об их акционерах и акционерах Фонда в следующем объеме:</w:t>
      </w:r>
      <w:r>
        <w:br/>
      </w:r>
      <w:r>
        <w:rPr>
          <w:rFonts w:ascii="Times New Roman"/>
          <w:b w:val="false"/>
          <w:i w:val="false"/>
          <w:color w:val="000000"/>
          <w:sz w:val="28"/>
        </w:rPr>
        <w:t>
</w:t>
      </w:r>
      <w:r>
        <w:rPr>
          <w:rFonts w:ascii="Times New Roman"/>
          <w:b w:val="false"/>
          <w:i w:val="false"/>
          <w:color w:val="000000"/>
          <w:sz w:val="28"/>
        </w:rPr>
        <w:t>
      в отношении физического лица: фамилия, имя, при наличии отчество, гражданство, доля участия (в процентах);</w:t>
      </w:r>
      <w:r>
        <w:br/>
      </w:r>
      <w:r>
        <w:rPr>
          <w:rFonts w:ascii="Times New Roman"/>
          <w:b w:val="false"/>
          <w:i w:val="false"/>
          <w:color w:val="000000"/>
          <w:sz w:val="28"/>
        </w:rPr>
        <w:t>
</w:t>
      </w:r>
      <w:r>
        <w:rPr>
          <w:rFonts w:ascii="Times New Roman"/>
          <w:b w:val="false"/>
          <w:i w:val="false"/>
          <w:color w:val="000000"/>
          <w:sz w:val="28"/>
        </w:rPr>
        <w:t>
      в отношении юридического лица: полное и сокращенное наименование, место нахождение (почтовый индекс, город, улица, номер здания, телефон, факс, электронный адрес), данные о государственной регистрации (перерегистрации), данные о первом руководителе (фамилия, имя, при наличии, отчество), доля участия (в процентах);</w:t>
      </w:r>
      <w:r>
        <w:br/>
      </w:r>
      <w:r>
        <w:rPr>
          <w:rFonts w:ascii="Times New Roman"/>
          <w:b w:val="false"/>
          <w:i w:val="false"/>
          <w:color w:val="000000"/>
          <w:sz w:val="28"/>
        </w:rPr>
        <w:t>
</w:t>
      </w:r>
      <w:r>
        <w:rPr>
          <w:rFonts w:ascii="Times New Roman"/>
          <w:b w:val="false"/>
          <w:i w:val="false"/>
          <w:color w:val="000000"/>
          <w:sz w:val="28"/>
        </w:rPr>
        <w:t>
      2)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3)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4)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5) перевести свои пенсионные накопления из Фонда в другой накопительный пенсионный фонд, но не чаще двух раз в календарном году, а также перевести пенсионные накопления из Фонда в страховую организацию при наличии договора пенсионного аннуитета,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27-1, </w:t>
      </w:r>
      <w:r>
        <w:rPr>
          <w:rFonts w:ascii="Times New Roman"/>
          <w:b w:val="false"/>
          <w:i w:val="false"/>
          <w:color w:val="000000"/>
          <w:sz w:val="28"/>
        </w:rPr>
        <w:t>пунктом 1</w:t>
      </w:r>
      <w:r>
        <w:rPr>
          <w:rFonts w:ascii="Times New Roman"/>
          <w:b w:val="false"/>
          <w:i w:val="false"/>
          <w:color w:val="000000"/>
          <w:sz w:val="28"/>
        </w:rPr>
        <w:t xml:space="preserve"> статьи 31-4 Закона и Правилами № </w:t>
      </w:r>
      <w:r>
        <w:rPr>
          <w:rFonts w:ascii="Times New Roman"/>
          <w:b w:val="false"/>
          <w:i w:val="false"/>
          <w:color w:val="000000"/>
          <w:sz w:val="28"/>
        </w:rPr>
        <w:t>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получать пенсионные выплаты из Фонда в порядке, установленном настоящим Договором, </w:t>
      </w:r>
      <w:r>
        <w:rPr>
          <w:rFonts w:ascii="Times New Roman"/>
          <w:b w:val="false"/>
          <w:i w:val="false"/>
          <w:color w:val="000000"/>
          <w:sz w:val="28"/>
        </w:rPr>
        <w:t>пунктом 5</w:t>
      </w:r>
      <w:r>
        <w:rPr>
          <w:rFonts w:ascii="Times New Roman"/>
          <w:b w:val="false"/>
          <w:i w:val="false"/>
          <w:color w:val="000000"/>
          <w:sz w:val="28"/>
        </w:rPr>
        <w:t xml:space="preserve"> статьи 23-3 Закона и Правилами </w:t>
      </w:r>
      <w:r>
        <w:rPr>
          <w:rFonts w:ascii="Times New Roman"/>
          <w:b w:val="false"/>
          <w:i w:val="false"/>
          <w:color w:val="000000"/>
          <w:sz w:val="28"/>
        </w:rPr>
        <w:t>661</w:t>
      </w:r>
      <w:r>
        <w:rPr>
          <w:rFonts w:ascii="Times New Roman"/>
          <w:b w:val="false"/>
          <w:i w:val="false"/>
          <w:color w:val="000000"/>
          <w:sz w:val="28"/>
        </w:rPr>
        <w:t>, на дату осуществления выплат;</w:t>
      </w:r>
      <w:r>
        <w:br/>
      </w:r>
      <w:r>
        <w:rPr>
          <w:rFonts w:ascii="Times New Roman"/>
          <w:b w:val="false"/>
          <w:i w:val="false"/>
          <w:color w:val="000000"/>
          <w:sz w:val="28"/>
        </w:rPr>
        <w:t>
</w:t>
      </w:r>
      <w:r>
        <w:rPr>
          <w:rFonts w:ascii="Times New Roman"/>
          <w:b w:val="false"/>
          <w:i w:val="false"/>
          <w:color w:val="000000"/>
          <w:sz w:val="28"/>
        </w:rPr>
        <w:t>
      7)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порядке, установленном </w:t>
      </w:r>
      <w:r>
        <w:rPr>
          <w:rFonts w:ascii="Times New Roman"/>
          <w:b w:val="false"/>
          <w:i w:val="false"/>
          <w:color w:val="000000"/>
          <w:sz w:val="28"/>
        </w:rPr>
        <w:t>статьей 23-2</w:t>
      </w:r>
      <w:r>
        <w:rPr>
          <w:rFonts w:ascii="Times New Roman"/>
          <w:b w:val="false"/>
          <w:i w:val="false"/>
          <w:color w:val="000000"/>
          <w:sz w:val="28"/>
        </w:rPr>
        <w:t xml:space="preserve"> Закона и Правилами </w:t>
      </w:r>
      <w:r>
        <w:rPr>
          <w:rFonts w:ascii="Times New Roman"/>
          <w:b w:val="false"/>
          <w:i w:val="false"/>
          <w:color w:val="000000"/>
          <w:sz w:val="28"/>
        </w:rPr>
        <w:t>№ 661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обжаловать в судебном порядке действия Фонда.</w:t>
      </w:r>
    </w:p>
    <w:bookmarkEnd w:id="65"/>
    <w:bookmarkStart w:name="z307" w:id="66"/>
    <w:p>
      <w:pPr>
        <w:spacing w:after="0"/>
        <w:ind w:left="0"/>
        <w:jc w:val="left"/>
      </w:pPr>
      <w:r>
        <w:rPr>
          <w:rFonts w:ascii="Times New Roman"/>
          <w:b/>
          <w:i w:val="false"/>
          <w:color w:val="000000"/>
        </w:rPr>
        <w:t xml:space="preserve"> 
3. Порядок и условия внесения пенсионных взносов </w:t>
      </w:r>
      <w:r>
        <w:br/>
      </w:r>
      <w:r>
        <w:rPr>
          <w:rFonts w:ascii="Times New Roman"/>
          <w:b/>
          <w:i w:val="false"/>
          <w:color w:val="000000"/>
        </w:rPr>
        <w:t xml:space="preserve">
и выплат пенсионных накоплений </w:t>
      </w:r>
    </w:p>
    <w:bookmarkEnd w:id="66"/>
    <w:bookmarkStart w:name="z308" w:id="67"/>
    <w:p>
      <w:pPr>
        <w:spacing w:after="0"/>
        <w:ind w:left="0"/>
        <w:jc w:val="both"/>
      </w:pPr>
      <w:r>
        <w:rPr>
          <w:rFonts w:ascii="Times New Roman"/>
          <w:b w:val="false"/>
          <w:i w:val="false"/>
          <w:color w:val="000000"/>
          <w:sz w:val="28"/>
        </w:rPr>
        <w:t xml:space="preserve">
      7. Добровольные профессиональные пенсионные взносы уплачиваются в сроки и размере, установленные пунктом 4 настоящего Договора 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Порядок получения пенсионных выплат определяется законодательством Республики Казахстан. Периодичность осуществления пенсионных выплат устанавливается Договором (ежемесячно, ежеквартально, ежегодно) и оформляется дополнительным соглашением. </w:t>
      </w:r>
      <w:r>
        <w:br/>
      </w:r>
      <w:r>
        <w:rPr>
          <w:rFonts w:ascii="Times New Roman"/>
          <w:b w:val="false"/>
          <w:i w:val="false"/>
          <w:color w:val="000000"/>
          <w:sz w:val="28"/>
        </w:rPr>
        <w:t>
</w:t>
      </w:r>
      <w:r>
        <w:rPr>
          <w:rFonts w:ascii="Times New Roman"/>
          <w:b w:val="false"/>
          <w:i w:val="false"/>
          <w:color w:val="000000"/>
          <w:sz w:val="28"/>
        </w:rPr>
        <w:t xml:space="preserve">
      9. Фонд в течение пятнадцати рабочих дней после получения соответствующих документов от Получателя разрабатывает и представляет на рассмотрение Получателю дополнительное соглашение, являющееся неотъемлемой частью Договора. </w:t>
      </w:r>
    </w:p>
    <w:bookmarkEnd w:id="67"/>
    <w:bookmarkStart w:name="z311" w:id="68"/>
    <w:p>
      <w:pPr>
        <w:spacing w:after="0"/>
        <w:ind w:left="0"/>
        <w:jc w:val="left"/>
      </w:pPr>
      <w:r>
        <w:rPr>
          <w:rFonts w:ascii="Times New Roman"/>
          <w:b/>
          <w:i w:val="false"/>
          <w:color w:val="000000"/>
        </w:rPr>
        <w:t xml:space="preserve"> 
4. Порядок представления Фондом отчетности </w:t>
      </w:r>
      <w:r>
        <w:br/>
      </w:r>
      <w:r>
        <w:rPr>
          <w:rFonts w:ascii="Times New Roman"/>
          <w:b/>
          <w:i w:val="false"/>
          <w:color w:val="000000"/>
        </w:rPr>
        <w:t xml:space="preserve">
о состоянии пенсионных накоплений Получателя </w:t>
      </w:r>
    </w:p>
    <w:bookmarkEnd w:id="68"/>
    <w:bookmarkStart w:name="z312" w:id="69"/>
    <w:p>
      <w:pPr>
        <w:spacing w:after="0"/>
        <w:ind w:left="0"/>
        <w:jc w:val="both"/>
      </w:pPr>
      <w:r>
        <w:rPr>
          <w:rFonts w:ascii="Times New Roman"/>
          <w:b w:val="false"/>
          <w:i w:val="false"/>
          <w:color w:val="000000"/>
          <w:sz w:val="28"/>
        </w:rPr>
        <w:t xml:space="preserve">
      10. Ежегодная обязательная отчетность о состоянии пенсионных накоплений, предоставляемая Фондом Получателю, включает информацию о сумме пенсионных накоплений по состоянию на 1 января текущего года, в том числе о: </w:t>
      </w:r>
      <w:r>
        <w:br/>
      </w:r>
      <w:r>
        <w:rPr>
          <w:rFonts w:ascii="Times New Roman"/>
          <w:b w:val="false"/>
          <w:i w:val="false"/>
          <w:color w:val="000000"/>
          <w:sz w:val="28"/>
        </w:rPr>
        <w:t>
</w:t>
      </w:r>
      <w:r>
        <w:rPr>
          <w:rFonts w:ascii="Times New Roman"/>
          <w:b w:val="false"/>
          <w:i w:val="false"/>
          <w:color w:val="000000"/>
          <w:sz w:val="28"/>
        </w:rPr>
        <w:t xml:space="preserve">
      1) сумме пенсионных взносов, пени, переводов, поступивших с даты заключения Договора и за истекший год, с указанием даты их фактического поступления; </w:t>
      </w:r>
      <w:r>
        <w:br/>
      </w:r>
      <w:r>
        <w:rPr>
          <w:rFonts w:ascii="Times New Roman"/>
          <w:b w:val="false"/>
          <w:i w:val="false"/>
          <w:color w:val="000000"/>
          <w:sz w:val="28"/>
        </w:rPr>
        <w:t>
</w:t>
      </w:r>
      <w:r>
        <w:rPr>
          <w:rFonts w:ascii="Times New Roman"/>
          <w:b w:val="false"/>
          <w:i w:val="false"/>
          <w:color w:val="000000"/>
          <w:sz w:val="28"/>
        </w:rPr>
        <w:t xml:space="preserve">
      2) сумме начисленного инвестиционного дохода (убытка) за каждый месяц истекшего года и общей сумме по состоянию на 1 января текущего года; </w:t>
      </w:r>
      <w:r>
        <w:br/>
      </w:r>
      <w:r>
        <w:rPr>
          <w:rFonts w:ascii="Times New Roman"/>
          <w:b w:val="false"/>
          <w:i w:val="false"/>
          <w:color w:val="000000"/>
          <w:sz w:val="28"/>
        </w:rPr>
        <w:t>
</w:t>
      </w:r>
      <w:r>
        <w:rPr>
          <w:rFonts w:ascii="Times New Roman"/>
          <w:b w:val="false"/>
          <w:i w:val="false"/>
          <w:color w:val="000000"/>
          <w:sz w:val="28"/>
        </w:rPr>
        <w:t xml:space="preserve">
      3) величине комиссионного вознаграждения от инвестиционного дохода и пенсионных активов, утвержденной уполномоченным органом Фонда; </w:t>
      </w:r>
      <w:r>
        <w:br/>
      </w:r>
      <w:r>
        <w:rPr>
          <w:rFonts w:ascii="Times New Roman"/>
          <w:b w:val="false"/>
          <w:i w:val="false"/>
          <w:color w:val="000000"/>
          <w:sz w:val="28"/>
        </w:rPr>
        <w:t>
</w:t>
      </w:r>
      <w:r>
        <w:rPr>
          <w:rFonts w:ascii="Times New Roman"/>
          <w:b w:val="false"/>
          <w:i w:val="false"/>
          <w:color w:val="000000"/>
          <w:sz w:val="28"/>
        </w:rPr>
        <w:t xml:space="preserve">
      4) сумме пенсионных выплат и (или) переводов пенсионных накоплений с указанием дат и суммы удержанного индивидуального подоходного налога. </w:t>
      </w:r>
      <w:r>
        <w:br/>
      </w:r>
      <w:r>
        <w:rPr>
          <w:rFonts w:ascii="Times New Roman"/>
          <w:b w:val="false"/>
          <w:i w:val="false"/>
          <w:color w:val="000000"/>
          <w:sz w:val="28"/>
        </w:rPr>
        <w:t>
</w:t>
      </w:r>
      <w:r>
        <w:rPr>
          <w:rFonts w:ascii="Times New Roman"/>
          <w:b w:val="false"/>
          <w:i w:val="false"/>
          <w:color w:val="000000"/>
          <w:sz w:val="28"/>
        </w:rPr>
        <w:t xml:space="preserve">
      11. Если иное не указано в запросе Получателя, предоставляемая Фондом отчетность по запросу Получателя на любую запрашиваемую им дату включает в себя сведения, перечисленные в пункте 10 Договора, составленные по состоянию на запрашиваемую дату за период, указанный в запросе. </w:t>
      </w:r>
      <w:r>
        <w:br/>
      </w:r>
      <w:r>
        <w:rPr>
          <w:rFonts w:ascii="Times New Roman"/>
          <w:b w:val="false"/>
          <w:i w:val="false"/>
          <w:color w:val="000000"/>
          <w:sz w:val="28"/>
        </w:rPr>
        <w:t>
</w:t>
      </w:r>
      <w:r>
        <w:rPr>
          <w:rFonts w:ascii="Times New Roman"/>
          <w:b w:val="false"/>
          <w:i w:val="false"/>
          <w:color w:val="000000"/>
          <w:sz w:val="28"/>
        </w:rPr>
        <w:t xml:space="preserve">
      12. Ежегодное обязательное информирование Получателя производится за счет собственных средств Фонда в течение двух месяцев по окончанию календарного года. </w:t>
      </w:r>
      <w:r>
        <w:br/>
      </w:r>
      <w:r>
        <w:rPr>
          <w:rFonts w:ascii="Times New Roman"/>
          <w:b w:val="false"/>
          <w:i w:val="false"/>
          <w:color w:val="000000"/>
          <w:sz w:val="28"/>
        </w:rPr>
        <w:t>
</w:t>
      </w:r>
      <w:r>
        <w:rPr>
          <w:rFonts w:ascii="Times New Roman"/>
          <w:b w:val="false"/>
          <w:i w:val="false"/>
          <w:color w:val="000000"/>
          <w:sz w:val="28"/>
        </w:rPr>
        <w:t xml:space="preserve">
      13. По заявлению Получателя ежегодное обязательное информирование проводится посредством платежной карточки, а также через средства связи (почта, электронная почта и другие средства связи, предусмотренные пенсионными правилами Фонда) или при личном обращении Получателя. </w:t>
      </w:r>
    </w:p>
    <w:bookmarkEnd w:id="69"/>
    <w:bookmarkStart w:name="z320" w:id="70"/>
    <w:p>
      <w:pPr>
        <w:spacing w:after="0"/>
        <w:ind w:left="0"/>
        <w:jc w:val="left"/>
      </w:pPr>
      <w:r>
        <w:rPr>
          <w:rFonts w:ascii="Times New Roman"/>
          <w:b/>
          <w:i w:val="false"/>
          <w:color w:val="000000"/>
        </w:rPr>
        <w:t xml:space="preserve"> 
5. Ответственность сторон в случае невыполнения обязательств </w:t>
      </w:r>
    </w:p>
    <w:bookmarkEnd w:id="70"/>
    <w:bookmarkStart w:name="z321" w:id="71"/>
    <w:p>
      <w:pPr>
        <w:spacing w:after="0"/>
        <w:ind w:left="0"/>
        <w:jc w:val="both"/>
      </w:pPr>
      <w:r>
        <w:rPr>
          <w:rFonts w:ascii="Times New Roman"/>
          <w:b w:val="false"/>
          <w:i w:val="false"/>
          <w:color w:val="000000"/>
          <w:sz w:val="28"/>
        </w:rPr>
        <w:t xml:space="preserve">
      14.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Получателя в размере 2,5-кратной ставки рефинансирования Национального Банка Республики Казахстан за каждый день просрочки (включая день перевода). </w:t>
      </w:r>
      <w:r>
        <w:br/>
      </w:r>
      <w:r>
        <w:rPr>
          <w:rFonts w:ascii="Times New Roman"/>
          <w:b w:val="false"/>
          <w:i w:val="false"/>
          <w:color w:val="000000"/>
          <w:sz w:val="28"/>
        </w:rPr>
        <w:t>
</w:t>
      </w:r>
      <w:r>
        <w:rPr>
          <w:rFonts w:ascii="Times New Roman"/>
          <w:b w:val="false"/>
          <w:i w:val="false"/>
          <w:color w:val="000000"/>
          <w:sz w:val="28"/>
        </w:rPr>
        <w:t xml:space="preserve">
      16.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 </w:t>
      </w:r>
      <w:r>
        <w:br/>
      </w:r>
      <w:r>
        <w:rPr>
          <w:rFonts w:ascii="Times New Roman"/>
          <w:b w:val="false"/>
          <w:i w:val="false"/>
          <w:color w:val="000000"/>
          <w:sz w:val="28"/>
        </w:rPr>
        <w:t>
</w:t>
      </w:r>
      <w:r>
        <w:rPr>
          <w:rFonts w:ascii="Times New Roman"/>
          <w:b w:val="false"/>
          <w:i w:val="false"/>
          <w:color w:val="000000"/>
          <w:sz w:val="28"/>
        </w:rPr>
        <w:t xml:space="preserve">
      17. Уплата пени не освобождает Фонд от исполнения обязательств по переводу пенсионных накоплений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18. Вопросы ответственности, не урегулированные Договором регламентируются в соответствии с действующим законодательством Республики Казахстан. </w:t>
      </w:r>
    </w:p>
    <w:bookmarkEnd w:id="71"/>
    <w:bookmarkStart w:name="z326" w:id="72"/>
    <w:p>
      <w:pPr>
        <w:spacing w:after="0"/>
        <w:ind w:left="0"/>
        <w:jc w:val="left"/>
      </w:pPr>
      <w:r>
        <w:rPr>
          <w:rFonts w:ascii="Times New Roman"/>
          <w:b/>
          <w:i w:val="false"/>
          <w:color w:val="000000"/>
        </w:rPr>
        <w:t xml:space="preserve"> 
6. Форс-мажорные обстоятельства </w:t>
      </w:r>
    </w:p>
    <w:bookmarkEnd w:id="72"/>
    <w:bookmarkStart w:name="z327" w:id="73"/>
    <w:p>
      <w:pPr>
        <w:spacing w:after="0"/>
        <w:ind w:left="0"/>
        <w:jc w:val="both"/>
      </w:pPr>
      <w:r>
        <w:rPr>
          <w:rFonts w:ascii="Times New Roman"/>
          <w:b w:val="false"/>
          <w:i w:val="false"/>
          <w:color w:val="000000"/>
          <w:sz w:val="28"/>
        </w:rPr>
        <w:t xml:space="preserve">
      19.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настоящему Договору. </w:t>
      </w:r>
      <w:r>
        <w:br/>
      </w:r>
      <w:r>
        <w:rPr>
          <w:rFonts w:ascii="Times New Roman"/>
          <w:b w:val="false"/>
          <w:i w:val="false"/>
          <w:color w:val="000000"/>
          <w:sz w:val="28"/>
        </w:rPr>
        <w:t>
</w:t>
      </w:r>
      <w:r>
        <w:rPr>
          <w:rFonts w:ascii="Times New Roman"/>
          <w:b w:val="false"/>
          <w:i w:val="false"/>
          <w:color w:val="000000"/>
          <w:sz w:val="28"/>
        </w:rPr>
        <w:t xml:space="preserve">
      Исполнение обязательств по настоящему Договору приостанавливается соразмерно действию таких обстоятельств. </w:t>
      </w:r>
      <w:r>
        <w:br/>
      </w:r>
      <w:r>
        <w:rPr>
          <w:rFonts w:ascii="Times New Roman"/>
          <w:b w:val="false"/>
          <w:i w:val="false"/>
          <w:color w:val="000000"/>
          <w:sz w:val="28"/>
        </w:rPr>
        <w:t>
</w:t>
      </w:r>
      <w:r>
        <w:rPr>
          <w:rFonts w:ascii="Times New Roman"/>
          <w:b w:val="false"/>
          <w:i w:val="false"/>
          <w:color w:val="000000"/>
          <w:sz w:val="28"/>
        </w:rPr>
        <w:t xml:space="preserve">
      20.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настоящем Договоре деятельность. </w:t>
      </w:r>
      <w:r>
        <w:br/>
      </w:r>
      <w:r>
        <w:rPr>
          <w:rFonts w:ascii="Times New Roman"/>
          <w:b w:val="false"/>
          <w:i w:val="false"/>
          <w:color w:val="000000"/>
          <w:sz w:val="28"/>
        </w:rPr>
        <w:t>
</w:t>
      </w:r>
      <w:r>
        <w:rPr>
          <w:rFonts w:ascii="Times New Roman"/>
          <w:b w:val="false"/>
          <w:i w:val="false"/>
          <w:color w:val="000000"/>
          <w:sz w:val="28"/>
        </w:rPr>
        <w:t xml:space="preserve">
      21. По запросу Вкладчика или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настоящим Договором. </w:t>
      </w:r>
    </w:p>
    <w:bookmarkEnd w:id="73"/>
    <w:bookmarkStart w:name="z331" w:id="74"/>
    <w:p>
      <w:pPr>
        <w:spacing w:after="0"/>
        <w:ind w:left="0"/>
        <w:jc w:val="left"/>
      </w:pPr>
      <w:r>
        <w:rPr>
          <w:rFonts w:ascii="Times New Roman"/>
          <w:b/>
          <w:i w:val="false"/>
          <w:color w:val="000000"/>
        </w:rPr>
        <w:t xml:space="preserve"> 
7. Порядок и условия изменения и расторжения договора </w:t>
      </w:r>
    </w:p>
    <w:bookmarkEnd w:id="74"/>
    <w:bookmarkStart w:name="z332" w:id="75"/>
    <w:p>
      <w:pPr>
        <w:spacing w:after="0"/>
        <w:ind w:left="0"/>
        <w:jc w:val="both"/>
      </w:pPr>
      <w:r>
        <w:rPr>
          <w:rFonts w:ascii="Times New Roman"/>
          <w:b w:val="false"/>
          <w:i w:val="false"/>
          <w:color w:val="000000"/>
          <w:sz w:val="28"/>
        </w:rPr>
        <w:t xml:space="preserve">
      22.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 Изменения и дополнения к Договору, затрагивающие права Получателя, действительны только при наличии его письменного согласия. </w:t>
      </w:r>
      <w:r>
        <w:br/>
      </w:r>
      <w:r>
        <w:rPr>
          <w:rFonts w:ascii="Times New Roman"/>
          <w:b w:val="false"/>
          <w:i w:val="false"/>
          <w:color w:val="000000"/>
          <w:sz w:val="28"/>
        </w:rPr>
        <w:t>
</w:t>
      </w:r>
      <w:r>
        <w:rPr>
          <w:rFonts w:ascii="Times New Roman"/>
          <w:b w:val="false"/>
          <w:i w:val="false"/>
          <w:color w:val="000000"/>
          <w:sz w:val="28"/>
        </w:rPr>
        <w:t xml:space="preserve">
      24. Фонд вправе требовать внесения изменений в Договор в случае нарушения Вкладчиком порядка внесения пенсионных взносов, установленного Договором и законодательством Республики Казахстан, а также в случае прекращения или приостановления внесения Вкладчиком пенсионных взносов. </w:t>
      </w:r>
      <w:r>
        <w:br/>
      </w:r>
      <w:r>
        <w:rPr>
          <w:rFonts w:ascii="Times New Roman"/>
          <w:b w:val="false"/>
          <w:i w:val="false"/>
          <w:color w:val="000000"/>
          <w:sz w:val="28"/>
        </w:rPr>
        <w:t>
</w:t>
      </w:r>
      <w:r>
        <w:rPr>
          <w:rFonts w:ascii="Times New Roman"/>
          <w:b w:val="false"/>
          <w:i w:val="false"/>
          <w:color w:val="000000"/>
          <w:sz w:val="28"/>
        </w:rPr>
        <w:t xml:space="preserve">
      25. Договор расторгается: </w:t>
      </w:r>
      <w:r>
        <w:br/>
      </w:r>
      <w:r>
        <w:rPr>
          <w:rFonts w:ascii="Times New Roman"/>
          <w:b w:val="false"/>
          <w:i w:val="false"/>
          <w:color w:val="000000"/>
          <w:sz w:val="28"/>
        </w:rPr>
        <w:t>
</w:t>
      </w:r>
      <w:r>
        <w:rPr>
          <w:rFonts w:ascii="Times New Roman"/>
          <w:b w:val="false"/>
          <w:i w:val="false"/>
          <w:color w:val="000000"/>
          <w:sz w:val="28"/>
        </w:rPr>
        <w:t xml:space="preserve">
      1) на основании вступившего в законную силу решения суда; </w:t>
      </w:r>
      <w:r>
        <w:br/>
      </w:r>
      <w:r>
        <w:rPr>
          <w:rFonts w:ascii="Times New Roman"/>
          <w:b w:val="false"/>
          <w:i w:val="false"/>
          <w:color w:val="000000"/>
          <w:sz w:val="28"/>
        </w:rPr>
        <w:t>
</w:t>
      </w:r>
      <w:r>
        <w:rPr>
          <w:rFonts w:ascii="Times New Roman"/>
          <w:b w:val="false"/>
          <w:i w:val="false"/>
          <w:color w:val="000000"/>
          <w:sz w:val="28"/>
        </w:rPr>
        <w:t xml:space="preserve">
      2) в одностороннем порядке по инициативе Вкладчика или Получателя в случае отсутствия пенсионных накоплений и поступлений пенсионных взносов по настоящему Договору. </w:t>
      </w:r>
    </w:p>
    <w:bookmarkEnd w:id="75"/>
    <w:bookmarkStart w:name="z338" w:id="76"/>
    <w:p>
      <w:pPr>
        <w:spacing w:after="0"/>
        <w:ind w:left="0"/>
        <w:jc w:val="left"/>
      </w:pPr>
      <w:r>
        <w:rPr>
          <w:rFonts w:ascii="Times New Roman"/>
          <w:b/>
          <w:i w:val="false"/>
          <w:color w:val="000000"/>
        </w:rPr>
        <w:t xml:space="preserve"> 
8. Срок действия договора </w:t>
      </w:r>
    </w:p>
    <w:bookmarkEnd w:id="76"/>
    <w:bookmarkStart w:name="z339" w:id="77"/>
    <w:p>
      <w:pPr>
        <w:spacing w:after="0"/>
        <w:ind w:left="0"/>
        <w:jc w:val="both"/>
      </w:pPr>
      <w:r>
        <w:rPr>
          <w:rFonts w:ascii="Times New Roman"/>
          <w:b w:val="false"/>
          <w:i w:val="false"/>
          <w:color w:val="000000"/>
          <w:sz w:val="28"/>
        </w:rPr>
        <w:t xml:space="preserve">
      26. Договор вступает в силу со дня его подписания. </w:t>
      </w:r>
      <w:r>
        <w:br/>
      </w:r>
      <w:r>
        <w:rPr>
          <w:rFonts w:ascii="Times New Roman"/>
          <w:b w:val="false"/>
          <w:i w:val="false"/>
          <w:color w:val="000000"/>
          <w:sz w:val="28"/>
        </w:rPr>
        <w:t>
</w:t>
      </w:r>
      <w:r>
        <w:rPr>
          <w:rFonts w:ascii="Times New Roman"/>
          <w:b w:val="false"/>
          <w:i w:val="false"/>
          <w:color w:val="000000"/>
          <w:sz w:val="28"/>
        </w:rPr>
        <w:t xml:space="preserve">
      27. Договор действует до полного выполнения сторонами своих обязательств по настоящему Договору. </w:t>
      </w:r>
    </w:p>
    <w:bookmarkEnd w:id="77"/>
    <w:bookmarkStart w:name="z341" w:id="78"/>
    <w:p>
      <w:pPr>
        <w:spacing w:after="0"/>
        <w:ind w:left="0"/>
        <w:jc w:val="left"/>
      </w:pPr>
      <w:r>
        <w:rPr>
          <w:rFonts w:ascii="Times New Roman"/>
          <w:b/>
          <w:i w:val="false"/>
          <w:color w:val="000000"/>
        </w:rPr>
        <w:t xml:space="preserve"> 
9. Заключительные положения </w:t>
      </w:r>
    </w:p>
    <w:bookmarkEnd w:id="78"/>
    <w:bookmarkStart w:name="z342" w:id="79"/>
    <w:p>
      <w:pPr>
        <w:spacing w:after="0"/>
        <w:ind w:left="0"/>
        <w:jc w:val="both"/>
      </w:pPr>
      <w:r>
        <w:rPr>
          <w:rFonts w:ascii="Times New Roman"/>
          <w:b w:val="false"/>
          <w:i w:val="false"/>
          <w:color w:val="000000"/>
          <w:sz w:val="28"/>
        </w:rPr>
        <w:t>
      28.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28-1.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w:t>
      </w:r>
      <w:r>
        <w:br/>
      </w:r>
      <w:r>
        <w:rPr>
          <w:rFonts w:ascii="Times New Roman"/>
          <w:b w:val="false"/>
          <w:i w:val="false"/>
          <w:color w:val="000000"/>
          <w:sz w:val="28"/>
        </w:rPr>
        <w:t>
</w:t>
      </w:r>
      <w:r>
        <w:rPr>
          <w:rFonts w:ascii="Times New Roman"/>
          <w:b w:val="false"/>
          <w:i w:val="false"/>
          <w:color w:val="000000"/>
          <w:sz w:val="28"/>
        </w:rPr>
        <w:t xml:space="preserve">
      29. Договор составляется в трех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 Фонд обеспечивает сохранность своего экземпляра Договора и копий документов, на основании которых он был заключен. </w:t>
      </w:r>
    </w:p>
    <w:bookmarkEnd w:id="79"/>
    <w:bookmarkStart w:name="z344" w:id="80"/>
    <w:p>
      <w:pPr>
        <w:spacing w:after="0"/>
        <w:ind w:left="0"/>
        <w:jc w:val="left"/>
      </w:pPr>
      <w:r>
        <w:rPr>
          <w:rFonts w:ascii="Times New Roman"/>
          <w:b/>
          <w:i w:val="false"/>
          <w:color w:val="000000"/>
        </w:rPr>
        <w:t xml:space="preserve"> 
10. Реквизиты и подписи сторон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4"/>
        <w:gridCol w:w="6344"/>
      </w:tblGrid>
      <w:tr>
        <w:trPr>
          <w:trHeight w:val="30"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при наличии бизнес-</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настоящего Договора),</w:t>
            </w:r>
            <w:r>
              <w:br/>
            </w:r>
            <w:r>
              <w:rPr>
                <w:rFonts w:ascii="Times New Roman"/>
                <w:b w:val="false"/>
                <w:i w:val="false"/>
                <w:color w:val="000000"/>
                <w:sz w:val="20"/>
              </w:rPr>
              <w:t>
телефон</w:t>
            </w:r>
            <w:r>
              <w:br/>
            </w:r>
            <w:r>
              <w:rPr>
                <w:rFonts w:ascii="Times New Roman"/>
                <w:b w:val="false"/>
                <w:i w:val="false"/>
                <w:color w:val="000000"/>
                <w:sz w:val="20"/>
              </w:rPr>
              <w:t>
_____________________________</w:t>
            </w:r>
            <w:r>
              <w:br/>
            </w:r>
            <w:r>
              <w:rPr>
                <w:rFonts w:ascii="Times New Roman"/>
                <w:b w:val="false"/>
                <w:i w:val="false"/>
                <w:color w:val="000000"/>
                <w:sz w:val="20"/>
              </w:rPr>
              <w:t>
подпись представителя Фонда</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w:t>
            </w:r>
            <w:r>
              <w:br/>
            </w:r>
            <w:r>
              <w:rPr>
                <w:rFonts w:ascii="Times New Roman"/>
                <w:b w:val="false"/>
                <w:i w:val="false"/>
                <w:color w:val="000000"/>
                <w:sz w:val="20"/>
              </w:rPr>
              <w:t>
________________________________</w:t>
            </w:r>
            <w:r>
              <w:br/>
            </w:r>
            <w:r>
              <w:rPr>
                <w:rFonts w:ascii="Times New Roman"/>
                <w:b w:val="false"/>
                <w:i w:val="false"/>
                <w:color w:val="000000"/>
                <w:sz w:val="20"/>
              </w:rPr>
              <w:t>
для юридического лица -</w:t>
            </w:r>
            <w:r>
              <w:br/>
            </w:r>
            <w:r>
              <w:rPr>
                <w:rFonts w:ascii="Times New Roman"/>
                <w:b w:val="false"/>
                <w:i w:val="false"/>
                <w:color w:val="000000"/>
                <w:sz w:val="20"/>
              </w:rPr>
              <w:t>
наименование,</w:t>
            </w:r>
            <w:r>
              <w:br/>
            </w:r>
            <w:r>
              <w:rPr>
                <w:rFonts w:ascii="Times New Roman"/>
                <w:b w:val="false"/>
                <w:i w:val="false"/>
                <w:color w:val="000000"/>
                <w:sz w:val="20"/>
              </w:rPr>
              <w:t>
при наличии</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________________________________</w:t>
            </w:r>
            <w:r>
              <w:br/>
            </w:r>
            <w:r>
              <w:rPr>
                <w:rFonts w:ascii="Times New Roman"/>
                <w:b w:val="false"/>
                <w:i w:val="false"/>
                <w:color w:val="000000"/>
                <w:sz w:val="20"/>
              </w:rPr>
              <w:t>
место нахождение,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для физического лица - фамилия,</w:t>
            </w:r>
            <w:r>
              <w:br/>
            </w:r>
            <w:r>
              <w:rPr>
                <w:rFonts w:ascii="Times New Roman"/>
                <w:b w:val="false"/>
                <w:i w:val="false"/>
                <w:color w:val="000000"/>
                <w:sz w:val="20"/>
              </w:rPr>
              <w:t>
имя (при наличии –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налогоплательщика или при наличии</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юридический адрес (место</w:t>
            </w:r>
            <w:r>
              <w:br/>
            </w:r>
            <w:r>
              <w:rPr>
                <w:rFonts w:ascii="Times New Roman"/>
                <w:b w:val="false"/>
                <w:i w:val="false"/>
                <w:color w:val="000000"/>
                <w:sz w:val="20"/>
              </w:rPr>
              <w:t>
жительства), телефон</w:t>
            </w:r>
            <w:r>
              <w:br/>
            </w:r>
            <w:r>
              <w:rPr>
                <w:rFonts w:ascii="Times New Roman"/>
                <w:b w:val="false"/>
                <w:i w:val="false"/>
                <w:color w:val="000000"/>
                <w:sz w:val="20"/>
              </w:rPr>
              <w:t>
_____________________________</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w:t>
            </w:r>
            <w:r>
              <w:br/>
            </w:r>
            <w:r>
              <w:rPr>
                <w:rFonts w:ascii="Times New Roman"/>
                <w:b w:val="false"/>
                <w:i w:val="false"/>
                <w:color w:val="000000"/>
                <w:sz w:val="20"/>
              </w:rPr>
              <w:t>
подпись Вкладчика</w:t>
            </w:r>
          </w:p>
        </w:tc>
      </w:tr>
      <w:tr>
        <w:trPr>
          <w:trHeight w:val="3975" w:hRule="atLeast"/>
        </w:trPr>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налогоплательщика</w:t>
            </w:r>
            <w:r>
              <w:br/>
            </w:r>
            <w:r>
              <w:rPr>
                <w:rFonts w:ascii="Times New Roman"/>
                <w:b w:val="false"/>
                <w:i w:val="false"/>
                <w:color w:val="000000"/>
                <w:sz w:val="20"/>
              </w:rPr>
              <w:t>
или при наличии индивидуальный</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_________________________________</w:t>
            </w:r>
            <w:r>
              <w:br/>
            </w:r>
            <w:r>
              <w:rPr>
                <w:rFonts w:ascii="Times New Roman"/>
                <w:b w:val="false"/>
                <w:i w:val="false"/>
                <w:color w:val="000000"/>
                <w:sz w:val="20"/>
              </w:rPr>
              <w:t>
юридический адрес</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w:t>
            </w:r>
            <w:r>
              <w:br/>
            </w:r>
            <w:r>
              <w:rPr>
                <w:rFonts w:ascii="Times New Roman"/>
                <w:b w:val="false"/>
                <w:i w:val="false"/>
                <w:color w:val="000000"/>
                <w:sz w:val="20"/>
              </w:rPr>
              <w:t>
с пенсионными правилами ознакомлен</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Получателя</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8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27 февраля 2009 года № 36 </w:t>
      </w:r>
    </w:p>
    <w:bookmarkEnd w:id="81"/>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Start w:name="z346" w:id="8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21 апреля 2003 года № 138 "Об утверждении типовых договоров о пенсионном обеспечении за счет обязательных, добровольных и добровольных профессиональных пенсионных взносов" (зарегистрированное в Реестре государственной регистрации нормативных правовых актов под № 2345).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12 апреля 2004 года № 113 "О внесении изменений и дополнений в постановление Правления Национального Банка Республики Казахстан от 21 апреля 2003 года № 138 "Об утверждении типовых пенсионных договоров о пенсионном обеспечении за счет обязательных, добровольных и добровольных профессиональных пенсионных взносов", зарегистрированное в Министерстве юстиции Республики Казахстан под № 2345" (зарегистрированное в Реестре государственной регистрации нормативных правовых актов под № 2860, опубликованное в 2004 году в Бюллетене нормативных правовых актов центральных исполнительных и иных государственных органов Республики Казахстан № 29-32, ст.974, 16 сентября 2005 года в газете "Юридическая газета" № 170-171 (904-905)).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октября 2004 года № 306 "О внесении изменения в постановление Правления Национального Банка Республики Казахстан от 21 апреля 2003 года № 138 "Об утверждении типовых договоров о пенсионном обеспечении за счет обязательных, добровольных и добровольных профессиональных пенсионных взносов", зарегистрированное в Министерстве юстиции Республики Казахстан под № 2345" (зарегистрированное в Реестре государственной регистрации нормативных правовых актов под № 3229, опубликованное в 2005 году в Бюллетене нормативных правовых актов центральных исполнительных и иных государственных органов Республики Казахстан № 9-13, ст.41).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28 мая 2005 года № 166 "О внесении изменений в постановление Правления Национального Банка Республики Казахстан от 21 апреля 2003 года № 138 "Об утверждении типовых договоров о пенсионном обеспечении за счет обязательных, добровольных и добровольных профессиональных пенсионных взносов" (зарегистрированное в Реестре государственной регистрации нормативных правовых актов под № 3721).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26 ноября 2005 года № 416 "О внесении изменений и дополнений в постановление Правления Национального Банка Республики Казахстан от 21 апреля 2003 года № 138 "Об утверждении типовых договоров о пенсионном обеспечении за счет обязательных, добровольных и добровольных профессиональных пенсионных взносов" и определении объема информации об акционерах накопительного пенсионного фонда, организации, осуществляющей инвестиционное управление пенсионными активами, и банка-кастодиана" (зарегистрированное в Реестре государственной регистрации нормативных правовых актов под № 3986, опубликованное 20 января 2006 года в газете "Юридическая газета" № 8-9 (988-989)).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марта 2006 года № 70 "О внесении дополнений и изменений в постановление Правления Национального Банка Республики Казахстан от 21 апреля 2003 года № 138 "Об утверждении типовых договоров о пенсионном обеспечении за счет обязательных, добровольных и добровольных профессиональных пенсионных взносов" (зарегистрированное в Реестре государственной регистрации нормативных правовых актов под № 4212).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Пункт 2 </w:t>
      </w:r>
      <w:r>
        <w:rPr>
          <w:rFonts w:ascii="Times New Roman"/>
          <w:b w:val="false"/>
          <w:i w:val="false"/>
          <w:color w:val="000000"/>
          <w:sz w:val="28"/>
        </w:rPr>
        <w:t xml:space="preserve">приложения к постановления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(зарегистрированное в Реестре государственной регистрации нормативных правовых актов Республики Казахстан 13 июля 2007 года под № 4803, опубликованное в мае-июле 2007 года в Собрании нормативных правовых актов центральных исполнительных и иных государственных органов Республики Казахстан).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29 октября 2008 года № 169 "О внесении дополнений в постановление Правления Национального Банка Республики Казахстан от 21 апреля 2003 года № 138 "Об утверждении типовых договоров о пенсионном обеспечении за счет обязательных, добровольных и добровольных профессиональных пенсионных взносов" (зарегистрированное в Реестре государственной регистрации нормативных правовых актов под № 5400). </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