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0582" w14:textId="0ee0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февраля 2009 года № 80. Зарегистрирован в Министерстве юстиции Республики Казахстан 10 марта 2009 года № 5582. Утратил силу приказом Министра финансов Республики Казахстан от 4 августа 2010 года № 395</w:t>
      </w:r>
    </w:p>
    <w:p>
      <w:pPr>
        <w:spacing w:after="0"/>
        <w:ind w:left="0"/>
        <w:jc w:val="both"/>
      </w:pPr>
      <w:bookmarkStart w:name="z1"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ПРИКАЗЫВАЮ: </w:t>
      </w:r>
      <w:r>
        <w:br/>
      </w: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(зарегистрированный в Реестре государственной регистрации нормативных правовых актов за № 489), опубликованный Издательством "Қаржы-Қаражат" Министерства финансов Республики Казахстан в 1998 году отдельным официальным изданием, с изменениями и дополнениями, внесенными приказами Директора Департамента казначейства от 22 апреля 1998 года </w:t>
      </w:r>
      <w:r>
        <w:rPr>
          <w:rFonts w:ascii="Times New Roman"/>
          <w:b w:val="false"/>
          <w:i w:val="false"/>
          <w:color w:val="000000"/>
          <w:sz w:val="28"/>
        </w:rPr>
        <w:t xml:space="preserve">№ 184 </w:t>
      </w:r>
      <w:r>
        <w:rPr>
          <w:rFonts w:ascii="Times New Roman"/>
          <w:b w:val="false"/>
          <w:i w:val="false"/>
          <w:color w:val="000000"/>
          <w:sz w:val="28"/>
        </w:rPr>
        <w:t>"О внесении дополнений и изменений в Инструкцию по бухгалтерскому учету в бюджетных организациях, содержащихся за счет республиканского и местных бюджетов" - зарегистрирован в Реестре государственной регистрации нормативных правовых актов за № 81, Председателя Комитета казначейства: от 25 мая 1999 года </w:t>
      </w:r>
      <w:r>
        <w:rPr>
          <w:rFonts w:ascii="Times New Roman"/>
          <w:b w:val="false"/>
          <w:i w:val="false"/>
          <w:color w:val="000000"/>
          <w:sz w:val="28"/>
        </w:rPr>
        <w:t xml:space="preserve">№ 238 </w:t>
      </w:r>
      <w:r>
        <w:rPr>
          <w:rFonts w:ascii="Times New Roman"/>
          <w:b w:val="false"/>
          <w:i w:val="false"/>
          <w:color w:val="000000"/>
          <w:sz w:val="28"/>
        </w:rPr>
        <w:t>"О внесении изменений и дополнений в Инструкцию по бухгалтерскому учету в организациях, содержащихся за счет республиканского и местных бюджетов" - зарегистрирован в Реестре государственной регистрации нормативных правовых актов за № 825, от 12 июня 2000 года </w:t>
      </w:r>
      <w:r>
        <w:rPr>
          <w:rFonts w:ascii="Times New Roman"/>
          <w:b w:val="false"/>
          <w:i w:val="false"/>
          <w:color w:val="000000"/>
          <w:sz w:val="28"/>
        </w:rPr>
        <w:t xml:space="preserve">№ 278 </w:t>
      </w:r>
      <w:r>
        <w:rPr>
          <w:rFonts w:ascii="Times New Roman"/>
          <w:b w:val="false"/>
          <w:i w:val="false"/>
          <w:color w:val="000000"/>
          <w:sz w:val="28"/>
        </w:rPr>
        <w:t>"О внесении изменений и дополнений в Инструкцию по бухгалтерскому учету в государственных учреждениях" - зарегистрирован в Реестре государственной регистрации нормативных правовых актов за № 1188, от 17 марта 2001 года </w:t>
      </w:r>
      <w:r>
        <w:rPr>
          <w:rFonts w:ascii="Times New Roman"/>
          <w:b w:val="false"/>
          <w:i w:val="false"/>
          <w:color w:val="000000"/>
          <w:sz w:val="28"/>
        </w:rPr>
        <w:t xml:space="preserve">№ 141 </w:t>
      </w:r>
      <w:r>
        <w:rPr>
          <w:rFonts w:ascii="Times New Roman"/>
          <w:b w:val="false"/>
          <w:i w:val="false"/>
          <w:color w:val="000000"/>
          <w:sz w:val="28"/>
        </w:rPr>
        <w:t>"О внесении изменений и дополнений в Инструкцию по бухгалтерскому учету в государственных учреждениях" - зарегистрирован в Реестре государственной регистрации нормативных правовых актов за № 1431, опубликованный в Бюллетене нормативных правовых актов центральных исполнительных и иных государственных органов Республики Казахстан 2001 г., № 18, ст. 385, от 30 марта 2001 года </w:t>
      </w:r>
      <w:r>
        <w:rPr>
          <w:rFonts w:ascii="Times New Roman"/>
          <w:b w:val="false"/>
          <w:i w:val="false"/>
          <w:color w:val="000000"/>
          <w:sz w:val="28"/>
        </w:rPr>
        <w:t xml:space="preserve">№ 159 </w:t>
      </w:r>
      <w:r>
        <w:rPr>
          <w:rFonts w:ascii="Times New Roman"/>
          <w:b w:val="false"/>
          <w:i w:val="false"/>
          <w:color w:val="000000"/>
          <w:sz w:val="28"/>
        </w:rPr>
        <w:t>"О внесении изменений и дополнений в Инструкцию по бухгалтерскому учету в государственных учреждениях" - зарегистрирован в Реестре государственной регистрации нормативных правовых актов за № 1487, опубликованный в Бюллетене нормативных правовых актов центральных исполнительных и иных государственных органов Республики Казахстан 2001 г., № 22, ст. 408, от 18 мая 2001 года </w:t>
      </w:r>
      <w:r>
        <w:rPr>
          <w:rFonts w:ascii="Times New Roman"/>
          <w:b w:val="false"/>
          <w:i w:val="false"/>
          <w:color w:val="000000"/>
          <w:sz w:val="28"/>
        </w:rPr>
        <w:t xml:space="preserve">№ 260 </w:t>
      </w:r>
      <w:r>
        <w:rPr>
          <w:rFonts w:ascii="Times New Roman"/>
          <w:b w:val="false"/>
          <w:i w:val="false"/>
          <w:color w:val="000000"/>
          <w:sz w:val="28"/>
        </w:rPr>
        <w:t>"О внесении изменений и дополнений в приказ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 зарегистрирован в Реестре государственной регистрации нормативных правовых актов за № 1546, от 18 февраля 2002 года </w:t>
      </w:r>
      <w:r>
        <w:rPr>
          <w:rFonts w:ascii="Times New Roman"/>
          <w:b w:val="false"/>
          <w:i w:val="false"/>
          <w:color w:val="000000"/>
          <w:sz w:val="28"/>
        </w:rPr>
        <w:t xml:space="preserve">№ 67 </w:t>
      </w:r>
      <w:r>
        <w:rPr>
          <w:rFonts w:ascii="Times New Roman"/>
          <w:b w:val="false"/>
          <w:i w:val="false"/>
          <w:color w:val="000000"/>
          <w:sz w:val="28"/>
        </w:rPr>
        <w:t>"О внесении изменений и дополнений в приказ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 зарегистрирован в Реестре государственной регистрации нормативных правовых актов за № 1793, опубликованный в Бюллетене нормативных правовых актов центральных исполнительных и иных государственных органов Республики Казахстан 2002 г., № 19, ст. 600, от 2 августа 2002 года </w:t>
      </w:r>
      <w:r>
        <w:rPr>
          <w:rFonts w:ascii="Times New Roman"/>
          <w:b w:val="false"/>
          <w:i w:val="false"/>
          <w:color w:val="000000"/>
          <w:sz w:val="28"/>
        </w:rPr>
        <w:t xml:space="preserve">№ 353 </w:t>
      </w:r>
      <w:r>
        <w:rPr>
          <w:rFonts w:ascii="Times New Roman"/>
          <w:b w:val="false"/>
          <w:i w:val="false"/>
          <w:color w:val="000000"/>
          <w:sz w:val="28"/>
        </w:rPr>
        <w:t>"О внесении изменений и дополнений в приказ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 зарегистрирован в Реестре государственной регистрации нормативных правовых актов за № 1952, опубликованный в Бюллетене нормативных правовых актов центральных исполнительных и иных государственных органов Республики Казахстан 2002 г. № 38, ст. 698, от 17 марта 2004 года </w:t>
      </w:r>
      <w:r>
        <w:rPr>
          <w:rFonts w:ascii="Times New Roman"/>
          <w:b w:val="false"/>
          <w:i w:val="false"/>
          <w:color w:val="000000"/>
          <w:sz w:val="28"/>
        </w:rPr>
        <w:t xml:space="preserve">№ 17 </w:t>
      </w:r>
      <w:r>
        <w:rPr>
          <w:rFonts w:ascii="Times New Roman"/>
          <w:b w:val="false"/>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зарегистрированный за № 489" - зарегистрирован в Реестре государственной регистрации нормативных правовых актов за № 2788, от 20 мая 2005 года </w:t>
      </w:r>
      <w:r>
        <w:rPr>
          <w:rFonts w:ascii="Times New Roman"/>
          <w:b w:val="false"/>
          <w:i w:val="false"/>
          <w:color w:val="000000"/>
          <w:sz w:val="28"/>
        </w:rPr>
        <w:t xml:space="preserve">№ 24 </w:t>
      </w:r>
      <w:r>
        <w:rPr>
          <w:rFonts w:ascii="Times New Roman"/>
          <w:b w:val="false"/>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 зарегистрирован в Реестре государственной регистрации нормативных правовых актов за № 3667, опубликованный в Бюллетене нормативных правовых актов центральных исполнительных и иных государственных органов Республики Казахстан № 15, июнь 2005 г., ст. 115, от 20 апреля 2007 года </w:t>
      </w:r>
      <w:r>
        <w:rPr>
          <w:rFonts w:ascii="Times New Roman"/>
          <w:b w:val="false"/>
          <w:i w:val="false"/>
          <w:color w:val="000000"/>
          <w:sz w:val="28"/>
        </w:rPr>
        <w:t xml:space="preserve">№ 42 </w:t>
      </w:r>
      <w:r>
        <w:rPr>
          <w:rFonts w:ascii="Times New Roman"/>
          <w:b w:val="false"/>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 зарегистрирован в Реестре государственной регистрации нормативных правовых актов за № 4662, опубликованный в "Юридическая газета" от 18 мая 2007 г. № 74 (1277), Министра финансов Республики Казахстан от 28 ноября 2007 года </w:t>
      </w:r>
      <w:r>
        <w:rPr>
          <w:rFonts w:ascii="Times New Roman"/>
          <w:b w:val="false"/>
          <w:i w:val="false"/>
          <w:color w:val="000000"/>
          <w:sz w:val="28"/>
        </w:rPr>
        <w:t xml:space="preserve">№ 422 </w:t>
      </w:r>
      <w:r>
        <w:rPr>
          <w:rFonts w:ascii="Times New Roman"/>
          <w:b w:val="false"/>
          <w:i w:val="false"/>
          <w:color w:val="000000"/>
          <w:sz w:val="28"/>
        </w:rPr>
        <w:t>"О внесении дополнений и изменений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 зарегистрирован в Реестре государственной регистрации нормативных правовых актов за № 5058, опубликованный в "Юридическая газета" от 11 января 2008 г. № 4 (1404), Министра финансов Республики Казахстан от 22 октября 2008 года </w:t>
      </w:r>
      <w:r>
        <w:rPr>
          <w:rFonts w:ascii="Times New Roman"/>
          <w:b w:val="false"/>
          <w:i w:val="false"/>
          <w:color w:val="000000"/>
          <w:sz w:val="28"/>
        </w:rPr>
        <w:t xml:space="preserve">№ 521 </w:t>
      </w:r>
      <w:r>
        <w:rPr>
          <w:rFonts w:ascii="Times New Roman"/>
          <w:b w:val="false"/>
          <w:i w:val="false"/>
          <w:color w:val="000000"/>
          <w:sz w:val="28"/>
        </w:rPr>
        <w:t xml:space="preserve">"О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 зарегистрирован в Реестре государственной регистрации нормативных правовых актов за № 5361, опубликованный в "Юридическая газета" от 5 декабря 2008 г. № 186 (1586),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по бухгалтерскому учету в государственных учреждениях,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xml:space="preserve">
      по всему тексту: </w:t>
      </w:r>
      <w:r>
        <w:br/>
      </w:r>
      <w:r>
        <w:rPr>
          <w:rFonts w:ascii="Times New Roman"/>
          <w:b w:val="false"/>
          <w:i w:val="false"/>
          <w:color w:val="000000"/>
          <w:sz w:val="28"/>
        </w:rPr>
        <w:t>
</w:t>
      </w:r>
      <w:r>
        <w:rPr>
          <w:rFonts w:ascii="Times New Roman"/>
          <w:b w:val="false"/>
          <w:i w:val="false"/>
          <w:color w:val="000000"/>
          <w:sz w:val="28"/>
        </w:rPr>
        <w:t xml:space="preserve">
      слова "КСН по платным услугам" заменить словами "КСН платных услуг"; </w:t>
      </w:r>
      <w:r>
        <w:br/>
      </w:r>
      <w:r>
        <w:rPr>
          <w:rFonts w:ascii="Times New Roman"/>
          <w:b w:val="false"/>
          <w:i w:val="false"/>
          <w:color w:val="000000"/>
          <w:sz w:val="28"/>
        </w:rPr>
        <w:t>
</w:t>
      </w:r>
      <w:r>
        <w:rPr>
          <w:rFonts w:ascii="Times New Roman"/>
          <w:b w:val="false"/>
          <w:i w:val="false"/>
          <w:color w:val="000000"/>
          <w:sz w:val="28"/>
        </w:rPr>
        <w:t xml:space="preserve">
      в словах "КСН временного размещения денег физических или юридических лиц" слова "физических или юридических лиц" исключить; </w:t>
      </w:r>
      <w:r>
        <w:br/>
      </w:r>
      <w:r>
        <w:rPr>
          <w:rFonts w:ascii="Times New Roman"/>
          <w:b w:val="false"/>
          <w:i w:val="false"/>
          <w:color w:val="000000"/>
          <w:sz w:val="28"/>
        </w:rPr>
        <w:t>
</w:t>
      </w:r>
      <w:r>
        <w:rPr>
          <w:rFonts w:ascii="Times New Roman"/>
          <w:b w:val="false"/>
          <w:i w:val="false"/>
          <w:color w:val="000000"/>
          <w:sz w:val="28"/>
        </w:rPr>
        <w:t xml:space="preserve">
      слова "спонсорской и благотворительной помощи" заменить словами "спонсорской, благотворительной помощи"; </w:t>
      </w:r>
      <w:r>
        <w:br/>
      </w:r>
      <w:r>
        <w:rPr>
          <w:rFonts w:ascii="Times New Roman"/>
          <w:b w:val="false"/>
          <w:i w:val="false"/>
          <w:color w:val="000000"/>
          <w:sz w:val="28"/>
        </w:rPr>
        <w:t>
</w:t>
      </w:r>
      <w:r>
        <w:rPr>
          <w:rFonts w:ascii="Times New Roman"/>
          <w:b w:val="false"/>
          <w:i w:val="false"/>
          <w:color w:val="000000"/>
          <w:sz w:val="28"/>
        </w:rPr>
        <w:t xml:space="preserve">
      слова "090 "Разрешения государственного учреждения на принятие обязательств" заменить словами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слова "095 "Разрешения по трансфертам" заменить словами "095 "Плановые назначения на принятие обязательств по трансфертам"; </w:t>
      </w:r>
      <w:r>
        <w:br/>
      </w:r>
      <w:r>
        <w:rPr>
          <w:rFonts w:ascii="Times New Roman"/>
          <w:b w:val="false"/>
          <w:i w:val="false"/>
          <w:color w:val="000000"/>
          <w:sz w:val="28"/>
        </w:rPr>
        <w:t>
</w:t>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Государственные учреждения, содержащиеся за счет республиканского и местных бюджетов, а также централизованные бухгалтерии при отдельных государственных учреждениях осуществляют учет исполнения индивидуальных планов по обязательствам и платежам, планов поступлений и расходов денег от реализации товаров (работ, услуг), денег, поступивших на контрольные счета наличности для учета операций связанных с зачислением денег от реализации государственными учреждениями товаров (работ, услуг) и проведением за счет них расходов (далее - КСН платных услуг), с зачислением и расходованием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(далее - КСН спонсорской, благотворительной помощи),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КСН временного размещения денег), на счета в иностранной валюте для проведения операций в иностранной валюте (далее - счета в иностранной валюте) и специальных счетах бюджетного инвестиционного проекта (далее - специальные счета бюджетного инвестиционного проекта по внешним займам и грантам), учет операций, связанных с поступлениями в республиканский бюджет в виде стоимости товаров (работ, услуг) и расходованием их в соответствии с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2. Бухгалтерский учет исполнения индивидуальных планов финансирования по обязательствам и платежам, планов поступлений и расходов денег от реализации товаров (работ, услуг), денег, поступивших на КСН платных услуг, спонсорской, благотворительной помощи, временного размещения денег, на счета в иностранной валюте и специальные счета бюджетного инвестиционного проекта по внешним займам и связанным грантам ведется на едином балансе по плану счетов, предусмотренному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абзац третий пункта 10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 контроль за принятием обязательств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контроль за правильным, эффективным и целевым расходованием средств в соответствии с индивидуальными планами финансирования по платежам с учетом внесенных в установленном порядке изменений, а также за сохранностью денежных средств и материальных ценностей;";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20 слова "бюджетных счетах" заменить словами "кодах государственных учреждений"; </w:t>
      </w:r>
      <w:r>
        <w:br/>
      </w:r>
      <w:r>
        <w:rPr>
          <w:rFonts w:ascii="Times New Roman"/>
          <w:b w:val="false"/>
          <w:i w:val="false"/>
          <w:color w:val="000000"/>
          <w:sz w:val="28"/>
        </w:rPr>
        <w:t>
</w:t>
      </w:r>
      <w:r>
        <w:rPr>
          <w:rFonts w:ascii="Times New Roman"/>
          <w:b w:val="false"/>
          <w:i w:val="false"/>
          <w:color w:val="000000"/>
          <w:sz w:val="28"/>
        </w:rPr>
        <w:t xml:space="preserve">
      в пункте 32: </w:t>
      </w:r>
      <w:r>
        <w:br/>
      </w:r>
      <w:r>
        <w:rPr>
          <w:rFonts w:ascii="Times New Roman"/>
          <w:b w:val="false"/>
          <w:i w:val="false"/>
          <w:color w:val="000000"/>
          <w:sz w:val="28"/>
        </w:rPr>
        <w:t>
</w:t>
      </w:r>
      <w:r>
        <w:rPr>
          <w:rFonts w:ascii="Times New Roman"/>
          <w:b w:val="false"/>
          <w:i w:val="false"/>
          <w:color w:val="000000"/>
          <w:sz w:val="28"/>
        </w:rPr>
        <w:t xml:space="preserve">
      строки: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69"/>
        <w:gridCol w:w="7719"/>
        <w:gridCol w:w="1500"/>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по </w:t>
            </w:r>
            <w:r>
              <w:br/>
            </w:r>
            <w:r>
              <w:rPr>
                <w:rFonts w:ascii="Times New Roman"/>
                <w:b w:val="false"/>
                <w:i w:val="false"/>
                <w:color w:val="000000"/>
                <w:sz w:val="20"/>
              </w:rPr>
              <w:t xml:space="preserve">
бюджету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государственного </w:t>
            </w:r>
            <w:r>
              <w:br/>
            </w:r>
            <w:r>
              <w:rPr>
                <w:rFonts w:ascii="Times New Roman"/>
                <w:b w:val="false"/>
                <w:i w:val="false"/>
                <w:color w:val="000000"/>
                <w:sz w:val="20"/>
              </w:rPr>
              <w:t xml:space="preserve">
учреждения на принятие обязательств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на капитальные вложения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по трансфертам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за счет других бюджетов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по операциям, связанным с </w:t>
            </w:r>
            <w:r>
              <w:br/>
            </w:r>
            <w:r>
              <w:rPr>
                <w:rFonts w:ascii="Times New Roman"/>
                <w:b w:val="false"/>
                <w:i w:val="false"/>
                <w:color w:val="000000"/>
                <w:sz w:val="20"/>
              </w:rPr>
              <w:t xml:space="preserve">
поступлениями в республиканский </w:t>
            </w:r>
            <w:r>
              <w:br/>
            </w:r>
            <w:r>
              <w:rPr>
                <w:rFonts w:ascii="Times New Roman"/>
                <w:b w:val="false"/>
                <w:i w:val="false"/>
                <w:color w:val="000000"/>
                <w:sz w:val="20"/>
              </w:rPr>
              <w:t xml:space="preserve">
бюджет в виде стоимости товаров </w:t>
            </w:r>
            <w:r>
              <w:br/>
            </w:r>
            <w:r>
              <w:rPr>
                <w:rFonts w:ascii="Times New Roman"/>
                <w:b w:val="false"/>
                <w:i w:val="false"/>
                <w:color w:val="000000"/>
                <w:sz w:val="20"/>
              </w:rPr>
              <w:t xml:space="preserve">
(работ, услуг) и расходованием их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по проектам за счет </w:t>
            </w:r>
            <w:r>
              <w:br/>
            </w:r>
            <w:r>
              <w:rPr>
                <w:rFonts w:ascii="Times New Roman"/>
                <w:b w:val="false"/>
                <w:i w:val="false"/>
                <w:color w:val="000000"/>
                <w:sz w:val="20"/>
              </w:rPr>
              <w:t xml:space="preserve">
внешних займов и связанных грантов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по </w:t>
            </w:r>
            <w:r>
              <w:br/>
            </w:r>
            <w:r>
              <w:rPr>
                <w:rFonts w:ascii="Times New Roman"/>
                <w:b w:val="false"/>
                <w:i w:val="false"/>
                <w:color w:val="000000"/>
                <w:sz w:val="20"/>
              </w:rPr>
              <w:t xml:space="preserve">
местным бюджетам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государственного </w:t>
            </w:r>
            <w:r>
              <w:br/>
            </w:r>
            <w:r>
              <w:rPr>
                <w:rFonts w:ascii="Times New Roman"/>
                <w:b w:val="false"/>
                <w:i w:val="false"/>
                <w:color w:val="000000"/>
                <w:sz w:val="20"/>
              </w:rPr>
              <w:t xml:space="preserve">
учреждения на принятие обязательств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на капитальные вложения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по операциям, связанным с </w:t>
            </w:r>
            <w:r>
              <w:br/>
            </w:r>
            <w:r>
              <w:rPr>
                <w:rFonts w:ascii="Times New Roman"/>
                <w:b w:val="false"/>
                <w:i w:val="false"/>
                <w:color w:val="000000"/>
                <w:sz w:val="20"/>
              </w:rPr>
              <w:t xml:space="preserve">
поступлениями в местный бюджет в </w:t>
            </w:r>
            <w:r>
              <w:br/>
            </w:r>
            <w:r>
              <w:rPr>
                <w:rFonts w:ascii="Times New Roman"/>
                <w:b w:val="false"/>
                <w:i w:val="false"/>
                <w:color w:val="000000"/>
                <w:sz w:val="20"/>
              </w:rPr>
              <w:t xml:space="preserve">
виде стоимости товаров (работ, </w:t>
            </w:r>
            <w:r>
              <w:br/>
            </w:r>
            <w:r>
              <w:rPr>
                <w:rFonts w:ascii="Times New Roman"/>
                <w:b w:val="false"/>
                <w:i w:val="false"/>
                <w:color w:val="000000"/>
                <w:sz w:val="20"/>
              </w:rPr>
              <w:t xml:space="preserve">
услуг) и расходованием их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заменить строками следующего содержания: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953"/>
        <w:gridCol w:w="7759"/>
        <w:gridCol w:w="1476"/>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 </w:t>
            </w:r>
            <w:r>
              <w:br/>
            </w:r>
            <w:r>
              <w:rPr>
                <w:rFonts w:ascii="Times New Roman"/>
                <w:b w:val="false"/>
                <w:i w:val="false"/>
                <w:color w:val="000000"/>
                <w:sz w:val="20"/>
              </w:rPr>
              <w:t xml:space="preserve">
ния на принятие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индивидуальному </w:t>
            </w:r>
            <w:r>
              <w:br/>
            </w:r>
            <w:r>
              <w:rPr>
                <w:rFonts w:ascii="Times New Roman"/>
                <w:b w:val="false"/>
                <w:i w:val="false"/>
                <w:color w:val="000000"/>
                <w:sz w:val="20"/>
              </w:rPr>
              <w:t xml:space="preserve">
плану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обязательствам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финансируемых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государственного </w:t>
            </w:r>
            <w:r>
              <w:br/>
            </w:r>
            <w:r>
              <w:rPr>
                <w:rFonts w:ascii="Times New Roman"/>
                <w:b w:val="false"/>
                <w:i w:val="false"/>
                <w:color w:val="000000"/>
                <w:sz w:val="20"/>
              </w:rPr>
              <w:t xml:space="preserve">
учреждения, предусмотренные </w:t>
            </w:r>
            <w:r>
              <w:br/>
            </w:r>
            <w:r>
              <w:rPr>
                <w:rFonts w:ascii="Times New Roman"/>
                <w:b w:val="false"/>
                <w:i w:val="false"/>
                <w:color w:val="000000"/>
                <w:sz w:val="20"/>
              </w:rPr>
              <w:t xml:space="preserve">
индивидуальным планом финансирования </w:t>
            </w:r>
            <w:r>
              <w:br/>
            </w:r>
            <w:r>
              <w:rPr>
                <w:rFonts w:ascii="Times New Roman"/>
                <w:b w:val="false"/>
                <w:i w:val="false"/>
                <w:color w:val="000000"/>
                <w:sz w:val="20"/>
              </w:rPr>
              <w:t xml:space="preserve">
по обязательствам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капитальным вложениям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трансфертам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за счет других бюджетов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операциям, связанным </w:t>
            </w:r>
            <w:r>
              <w:br/>
            </w:r>
            <w:r>
              <w:rPr>
                <w:rFonts w:ascii="Times New Roman"/>
                <w:b w:val="false"/>
                <w:i w:val="false"/>
                <w:color w:val="000000"/>
                <w:sz w:val="20"/>
              </w:rPr>
              <w:t xml:space="preserve">
с поступлениями в республиканский </w:t>
            </w:r>
            <w:r>
              <w:br/>
            </w:r>
            <w:r>
              <w:rPr>
                <w:rFonts w:ascii="Times New Roman"/>
                <w:b w:val="false"/>
                <w:i w:val="false"/>
                <w:color w:val="000000"/>
                <w:sz w:val="20"/>
              </w:rPr>
              <w:t xml:space="preserve">
бюджет в виде стоимости товаров </w:t>
            </w:r>
            <w:r>
              <w:br/>
            </w:r>
            <w:r>
              <w:rPr>
                <w:rFonts w:ascii="Times New Roman"/>
                <w:b w:val="false"/>
                <w:i w:val="false"/>
                <w:color w:val="000000"/>
                <w:sz w:val="20"/>
              </w:rPr>
              <w:t xml:space="preserve">
(работ, услуг) и расходованием 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проектам за счет </w:t>
            </w:r>
            <w:r>
              <w:br/>
            </w:r>
            <w:r>
              <w:rPr>
                <w:rFonts w:ascii="Times New Roman"/>
                <w:b w:val="false"/>
                <w:i w:val="false"/>
                <w:color w:val="000000"/>
                <w:sz w:val="20"/>
              </w:rPr>
              <w:t xml:space="preserve">
внешних займов и связанных грантов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 </w:t>
            </w:r>
            <w:r>
              <w:br/>
            </w:r>
            <w:r>
              <w:rPr>
                <w:rFonts w:ascii="Times New Roman"/>
                <w:b w:val="false"/>
                <w:i w:val="false"/>
                <w:color w:val="000000"/>
                <w:sz w:val="20"/>
              </w:rPr>
              <w:t xml:space="preserve">
ния на принятие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индивидуальному </w:t>
            </w:r>
            <w:r>
              <w:br/>
            </w:r>
            <w:r>
              <w:rPr>
                <w:rFonts w:ascii="Times New Roman"/>
                <w:b w:val="false"/>
                <w:i w:val="false"/>
                <w:color w:val="000000"/>
                <w:sz w:val="20"/>
              </w:rPr>
              <w:t xml:space="preserve">
плану </w:t>
            </w:r>
            <w:r>
              <w:br/>
            </w:r>
            <w:r>
              <w:rPr>
                <w:rFonts w:ascii="Times New Roman"/>
                <w:b w:val="false"/>
                <w:i w:val="false"/>
                <w:color w:val="000000"/>
                <w:sz w:val="20"/>
              </w:rPr>
              <w:t xml:space="preserve">
финансирования по </w:t>
            </w:r>
            <w:r>
              <w:br/>
            </w:r>
            <w:r>
              <w:rPr>
                <w:rFonts w:ascii="Times New Roman"/>
                <w:b w:val="false"/>
                <w:i w:val="false"/>
                <w:color w:val="000000"/>
                <w:sz w:val="20"/>
              </w:rPr>
              <w:t xml:space="preserve">
обязательствам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финансируемых из </w:t>
            </w:r>
            <w:r>
              <w:br/>
            </w:r>
            <w:r>
              <w:rPr>
                <w:rFonts w:ascii="Times New Roman"/>
                <w:b w:val="false"/>
                <w:i w:val="false"/>
                <w:color w:val="000000"/>
                <w:sz w:val="20"/>
              </w:rPr>
              <w:t xml:space="preserve">
местного бюджета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государственного </w:t>
            </w:r>
            <w:r>
              <w:br/>
            </w:r>
            <w:r>
              <w:rPr>
                <w:rFonts w:ascii="Times New Roman"/>
                <w:b w:val="false"/>
                <w:i w:val="false"/>
                <w:color w:val="000000"/>
                <w:sz w:val="20"/>
              </w:rPr>
              <w:t xml:space="preserve">
учреждения, предусмотренные </w:t>
            </w:r>
            <w:r>
              <w:br/>
            </w:r>
            <w:r>
              <w:rPr>
                <w:rFonts w:ascii="Times New Roman"/>
                <w:b w:val="false"/>
                <w:i w:val="false"/>
                <w:color w:val="000000"/>
                <w:sz w:val="20"/>
              </w:rPr>
              <w:t xml:space="preserve">
индивидуальным планом финансирования </w:t>
            </w:r>
            <w:r>
              <w:br/>
            </w:r>
            <w:r>
              <w:rPr>
                <w:rFonts w:ascii="Times New Roman"/>
                <w:b w:val="false"/>
                <w:i w:val="false"/>
                <w:color w:val="000000"/>
                <w:sz w:val="20"/>
              </w:rPr>
              <w:t xml:space="preserve">
по обязательствам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капитальным вложениям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Плановые назначения на принятие </w:t>
            </w:r>
            <w:r>
              <w:br/>
            </w:r>
            <w:r>
              <w:rPr>
                <w:rFonts w:ascii="Times New Roman"/>
                <w:b w:val="false"/>
                <w:i w:val="false"/>
                <w:color w:val="000000"/>
                <w:sz w:val="20"/>
              </w:rPr>
              <w:t xml:space="preserve">
обязательств по операциям, связанным </w:t>
            </w:r>
            <w:r>
              <w:br/>
            </w:r>
            <w:r>
              <w:rPr>
                <w:rFonts w:ascii="Times New Roman"/>
                <w:b w:val="false"/>
                <w:i w:val="false"/>
                <w:color w:val="000000"/>
                <w:sz w:val="20"/>
              </w:rPr>
              <w:t xml:space="preserve">
с поступлениями в местный бюджет в </w:t>
            </w:r>
            <w:r>
              <w:br/>
            </w:r>
            <w:r>
              <w:rPr>
                <w:rFonts w:ascii="Times New Roman"/>
                <w:b w:val="false"/>
                <w:i w:val="false"/>
                <w:color w:val="000000"/>
                <w:sz w:val="20"/>
              </w:rPr>
              <w:t xml:space="preserve">
виде стоимости товаров (работ, услуг) </w:t>
            </w:r>
            <w:r>
              <w:br/>
            </w:r>
            <w:r>
              <w:rPr>
                <w:rFonts w:ascii="Times New Roman"/>
                <w:b w:val="false"/>
                <w:i w:val="false"/>
                <w:color w:val="000000"/>
                <w:sz w:val="20"/>
              </w:rPr>
              <w:t xml:space="preserve">
и расходованием их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строки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953"/>
        <w:gridCol w:w="7822"/>
        <w:gridCol w:w="1455"/>
      </w:tblGrid>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по платным услугам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временного размещения денег </w:t>
            </w:r>
            <w:r>
              <w:br/>
            </w:r>
            <w:r>
              <w:rPr>
                <w:rFonts w:ascii="Times New Roman"/>
                <w:b w:val="false"/>
                <w:i w:val="false"/>
                <w:color w:val="000000"/>
                <w:sz w:val="20"/>
              </w:rPr>
              <w:t xml:space="preserve">
физических или юридических лиц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заменить строками: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932"/>
        <w:gridCol w:w="7864"/>
        <w:gridCol w:w="1434"/>
      </w:tblGrid>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платных услуг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КСН временного размещения денег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строку: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890"/>
        <w:gridCol w:w="7906"/>
        <w:gridCol w:w="1434"/>
      </w:tblGrid>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деньгам временного </w:t>
            </w:r>
            <w:r>
              <w:br/>
            </w:r>
            <w:r>
              <w:rPr>
                <w:rFonts w:ascii="Times New Roman"/>
                <w:b w:val="false"/>
                <w:i w:val="false"/>
                <w:color w:val="000000"/>
                <w:sz w:val="20"/>
              </w:rPr>
              <w:t xml:space="preserve">
размещения физических или юридических </w:t>
            </w:r>
            <w:r>
              <w:br/>
            </w:r>
            <w:r>
              <w:rPr>
                <w:rFonts w:ascii="Times New Roman"/>
                <w:b w:val="false"/>
                <w:i w:val="false"/>
                <w:color w:val="000000"/>
                <w:sz w:val="20"/>
              </w:rPr>
              <w:t xml:space="preserve">
лиц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заменить строками следующего содержания: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851"/>
        <w:gridCol w:w="7930"/>
        <w:gridCol w:w="1438"/>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деньгам временного </w:t>
            </w:r>
            <w:r>
              <w:br/>
            </w:r>
            <w:r>
              <w:rPr>
                <w:rFonts w:ascii="Times New Roman"/>
                <w:b w:val="false"/>
                <w:i w:val="false"/>
                <w:color w:val="000000"/>
                <w:sz w:val="20"/>
              </w:rPr>
              <w:t xml:space="preserve">
размещения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bl>
    <w:bookmarkStart w:name="z18"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w:t>
      </w:r>
      <w:r>
        <w:rPr>
          <w:rFonts w:ascii="Times New Roman"/>
          <w:b w:val="false"/>
          <w:i w:val="false"/>
          <w:color w:val="000000"/>
          <w:sz w:val="28"/>
        </w:rPr>
        <w:t xml:space="preserve">пункте 109 </w:t>
      </w:r>
      <w:r>
        <w:rPr>
          <w:rFonts w:ascii="Times New Roman"/>
          <w:b w:val="false"/>
          <w:i w:val="false"/>
          <w:color w:val="000000"/>
          <w:sz w:val="28"/>
        </w:rPr>
        <w:t xml:space="preserve">слова "бюджетному счету" заменить словами "коду государственного учреждения", после слов "займам и" дополнить словом "связанным";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V </w:t>
      </w:r>
      <w:r>
        <w:rPr>
          <w:rFonts w:ascii="Times New Roman"/>
          <w:b w:val="false"/>
          <w:i w:val="false"/>
          <w:color w:val="000000"/>
          <w:sz w:val="28"/>
        </w:rPr>
        <w:t xml:space="preserve">. "Денежные средства" слова "Разрешения по бюджету" заменить словами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слова "Разрешения по местным бюджетам" заменить словами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110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пункт 113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"113. Остатки по счету 09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(без внешних займов и связанных грантов) должны соответствовать остатку средств по коду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Для обеспечения контроля за расходованием бюджетных средств государственным учреждением, территориальным подразделением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w:t>
      </w:r>
      <w:r>
        <w:br/>
      </w:r>
      <w:r>
        <w:rPr>
          <w:rFonts w:ascii="Times New Roman"/>
          <w:b w:val="false"/>
          <w:i w:val="false"/>
          <w:color w:val="000000"/>
          <w:sz w:val="28"/>
        </w:rPr>
        <w:t>
</w:t>
      </w:r>
      <w:r>
        <w:rPr>
          <w:rFonts w:ascii="Times New Roman"/>
          <w:b w:val="false"/>
          <w:i w:val="false"/>
          <w:color w:val="000000"/>
          <w:sz w:val="28"/>
        </w:rPr>
        <w:t xml:space="preserve">
      Для проверки бухгалтерских записей по счету 09 государственным учреждением производится сверка на первое число месяца с территориальным подразделением казначейства ежеквартально в течение двух рабочих дней после окончания месяца, по форме 4-20 "Сводный отчет по расходам"."; </w:t>
      </w:r>
      <w:r>
        <w:br/>
      </w:r>
      <w:r>
        <w:rPr>
          <w:rFonts w:ascii="Times New Roman"/>
          <w:b w:val="false"/>
          <w:i w:val="false"/>
          <w:color w:val="000000"/>
          <w:sz w:val="28"/>
        </w:rPr>
        <w:t>
</w:t>
      </w:r>
      <w:r>
        <w:rPr>
          <w:rFonts w:ascii="Times New Roman"/>
          <w:b w:val="false"/>
          <w:i w:val="false"/>
          <w:color w:val="000000"/>
          <w:sz w:val="28"/>
        </w:rPr>
        <w:t xml:space="preserve">
      в пункте 114: </w:t>
      </w:r>
      <w:r>
        <w:br/>
      </w:r>
      <w:r>
        <w:rPr>
          <w:rFonts w:ascii="Times New Roman"/>
          <w:b w:val="false"/>
          <w:i w:val="false"/>
          <w:color w:val="000000"/>
          <w:sz w:val="28"/>
        </w:rPr>
        <w:t>
</w:t>
      </w:r>
      <w:r>
        <w:rPr>
          <w:rFonts w:ascii="Times New Roman"/>
          <w:b w:val="false"/>
          <w:i w:val="false"/>
          <w:color w:val="000000"/>
          <w:sz w:val="28"/>
        </w:rPr>
        <w:t xml:space="preserve">
      в первом абзаце слова "бюджетных счетах" заменить словами "кодам"; </w:t>
      </w:r>
      <w:r>
        <w:br/>
      </w:r>
      <w:r>
        <w:rPr>
          <w:rFonts w:ascii="Times New Roman"/>
          <w:b w:val="false"/>
          <w:i w:val="false"/>
          <w:color w:val="000000"/>
          <w:sz w:val="28"/>
        </w:rPr>
        <w:t>
</w:t>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"Записи производятся на основании отчетов формы 4-20 "Сводный отчет по расходам" и формы 5-15 "Реестр платежей по государственным учреждениям" и приложенных к ним документов. Основанием для записи по возврату платежей текущего финансового года является платежное поручение по форме 2-38 и отчет формы 5-17 "Реестр восстановлений и переносов", представленное территориальным подразделением казначейства. Основанием для записи по возврату платежей прошлых лет является платежное поручение по форме 2-38, представленное территориальным подразделением казначейства, а по перечислению в доход республиканского бюджета суммы возврата дебиторской задолженности прошлых лет - платежное поручение территориального подразделения казначейства."; </w:t>
      </w:r>
      <w:r>
        <w:br/>
      </w:r>
      <w:r>
        <w:rPr>
          <w:rFonts w:ascii="Times New Roman"/>
          <w:b w:val="false"/>
          <w:i w:val="false"/>
          <w:color w:val="000000"/>
          <w:sz w:val="28"/>
        </w:rPr>
        <w:t>
</w:t>
      </w:r>
      <w:r>
        <w:rPr>
          <w:rFonts w:ascii="Times New Roman"/>
          <w:b w:val="false"/>
          <w:i w:val="false"/>
          <w:color w:val="000000"/>
          <w:sz w:val="28"/>
        </w:rPr>
        <w:t xml:space="preserve">
      в абзаце четвертом слова "планов финансирования" заменить словами "индивидуальных планов финансирования по обязательствам и платежам" слова "выданных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пункты 115, 116, 118 и 118-1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"115. Счет 09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подразделяется на субсчета: </w:t>
      </w:r>
      <w:r>
        <w:br/>
      </w:r>
      <w:r>
        <w:rPr>
          <w:rFonts w:ascii="Times New Roman"/>
          <w:b w:val="false"/>
          <w:i w:val="false"/>
          <w:color w:val="000000"/>
          <w:sz w:val="28"/>
        </w:rPr>
        <w:t>
</w:t>
      </w:r>
      <w:r>
        <w:rPr>
          <w:rFonts w:ascii="Times New Roman"/>
          <w:b w:val="false"/>
          <w:i w:val="false"/>
          <w:color w:val="000000"/>
          <w:sz w:val="28"/>
        </w:rPr>
        <w:t xml:space="preserve">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093 "Плановые назначения на принятие обязательств по капитальным вложениям"; </w:t>
      </w:r>
      <w:r>
        <w:br/>
      </w:r>
      <w:r>
        <w:rPr>
          <w:rFonts w:ascii="Times New Roman"/>
          <w:b w:val="false"/>
          <w:i w:val="false"/>
          <w:color w:val="000000"/>
          <w:sz w:val="28"/>
        </w:rPr>
        <w:t>
</w:t>
      </w:r>
      <w:r>
        <w:rPr>
          <w:rFonts w:ascii="Times New Roman"/>
          <w:b w:val="false"/>
          <w:i w:val="false"/>
          <w:color w:val="000000"/>
          <w:sz w:val="28"/>
        </w:rPr>
        <w:t xml:space="preserve">
      095 "Плановые назначения на принятие обязательств по трансфертам"; </w:t>
      </w:r>
      <w:r>
        <w:br/>
      </w:r>
      <w:r>
        <w:rPr>
          <w:rFonts w:ascii="Times New Roman"/>
          <w:b w:val="false"/>
          <w:i w:val="false"/>
          <w:color w:val="000000"/>
          <w:sz w:val="28"/>
        </w:rPr>
        <w:t>
</w:t>
      </w:r>
      <w:r>
        <w:rPr>
          <w:rFonts w:ascii="Times New Roman"/>
          <w:b w:val="false"/>
          <w:i w:val="false"/>
          <w:color w:val="000000"/>
          <w:sz w:val="28"/>
        </w:rPr>
        <w:t xml:space="preserve">
      096 "Плановые назначения на принятие обязательств за счет других бюджетов"; </w:t>
      </w:r>
      <w:r>
        <w:br/>
      </w:r>
      <w:r>
        <w:rPr>
          <w:rFonts w:ascii="Times New Roman"/>
          <w:b w:val="false"/>
          <w:i w:val="false"/>
          <w:color w:val="000000"/>
          <w:sz w:val="28"/>
        </w:rPr>
        <w:t>
</w:t>
      </w:r>
      <w:r>
        <w:rPr>
          <w:rFonts w:ascii="Times New Roman"/>
          <w:b w:val="false"/>
          <w:i w:val="false"/>
          <w:color w:val="000000"/>
          <w:sz w:val="28"/>
        </w:rPr>
        <w:t xml:space="preserve">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w:t>
      </w:r>
      <w:r>
        <w:br/>
      </w:r>
      <w:r>
        <w:rPr>
          <w:rFonts w:ascii="Times New Roman"/>
          <w:b w:val="false"/>
          <w:i w:val="false"/>
          <w:color w:val="000000"/>
          <w:sz w:val="28"/>
        </w:rPr>
        <w:t>
</w:t>
      </w:r>
      <w:r>
        <w:rPr>
          <w:rFonts w:ascii="Times New Roman"/>
          <w:b w:val="false"/>
          <w:i w:val="false"/>
          <w:color w:val="000000"/>
          <w:sz w:val="28"/>
        </w:rPr>
        <w:t xml:space="preserve">
      099 "Плановые назначения на принятие обязательств по проектам за счет внешних займов и связанных грантов". </w:t>
      </w:r>
      <w:r>
        <w:br/>
      </w:r>
      <w:r>
        <w:rPr>
          <w:rFonts w:ascii="Times New Roman"/>
          <w:b w:val="false"/>
          <w:i w:val="false"/>
          <w:color w:val="000000"/>
          <w:sz w:val="28"/>
        </w:rPr>
        <w:t>
</w:t>
      </w:r>
      <w:r>
        <w:rPr>
          <w:rFonts w:ascii="Times New Roman"/>
          <w:b w:val="false"/>
          <w:i w:val="false"/>
          <w:color w:val="000000"/>
          <w:sz w:val="28"/>
        </w:rPr>
        <w:t xml:space="preserve">
      В дебете этих субсчетов отражаются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а также суммы, внесенные на восстановление кассовых расходов, а в кредите средства, израсходованные в соответствии с кодами Единой бюджетной классификации Республики Казахстан по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На суммы плановых назначений на принятие обязательств производятся записи в дебет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093 "Плановые назначения на принятие обязательств по капитальным вложениям", 096 "Плановые назначения на принятие обязательств за счет других бюджетов", 098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099 "Плановые назначения на принятие обязательств по проектам за счет внешних займов и связанных грантов" и кредит соответствующего субсчета счета 23 "Финансирование" или 14 "Внутриведомственные расчеты по финансированию". Суммы, поступившие на восстановление кассовых расходов, записываются в дебет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093 "Плановые назначения на принятие обязательств по капитальным вложениям", 096 "Плановые назначения на принятие обязательств за счет других бюджетов" и кредит соответствующих субсчетов счетов 120 "Касса", 160 "Расчеты с подотчетными лицами" и др. Суммы по чекам и счетам к оплате записываются в кредит субсчетов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093 "Плановые назначения на принятие обязательств по капитальным вложениям", 096 "Плановые назначения на принятие обязательств за счет других бюджетов" и дебет соответствующих субсчетов счетов 06 "Материалы и продукты питания", 12 "Касса", 15 "Расчеты с поставщиками, подрядчиками и заказчиками за выполненные работы и оказанные услуги" и др."; </w:t>
      </w:r>
      <w:r>
        <w:br/>
      </w:r>
      <w:r>
        <w:rPr>
          <w:rFonts w:ascii="Times New Roman"/>
          <w:b w:val="false"/>
          <w:i w:val="false"/>
          <w:color w:val="000000"/>
          <w:sz w:val="28"/>
        </w:rPr>
        <w:t>
</w:t>
      </w:r>
      <w:r>
        <w:rPr>
          <w:rFonts w:ascii="Times New Roman"/>
          <w:b w:val="false"/>
          <w:i w:val="false"/>
          <w:color w:val="000000"/>
          <w:sz w:val="28"/>
        </w:rPr>
        <w:t xml:space="preserve">
      116. На субсчете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и другие мероприятия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118. На субсчете 093 "Плановые назначения на принятие обязательств по капитальным вложениям" учитываются плановые назначения на принятие обязательств по финансированию капитальных вложений, выделяемые из бюджета по подклассу 420 "Создание основного капитала"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118-1. На субсчете 095 "Плановые назначения на принятие обязательств по трансфертам"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w:t>
      </w:r>
      <w:r>
        <w:rPr>
          <w:rFonts w:ascii="Times New Roman"/>
          <w:b w:val="false"/>
          <w:i w:val="false"/>
          <w:color w:val="000000"/>
          <w:sz w:val="28"/>
        </w:rPr>
        <w:t xml:space="preserve">
      При получении трансфертов согласно плановым назначениям на принятие обязательств производится запись по дебету субсчета 095 "Плановые назначения на принятие обязательств по трансфертам" и кредиту субсчета 234 "Финансирование по трансфертам". </w:t>
      </w:r>
      <w:r>
        <w:br/>
      </w:r>
      <w:r>
        <w:rPr>
          <w:rFonts w:ascii="Times New Roman"/>
          <w:b w:val="false"/>
          <w:i w:val="false"/>
          <w:color w:val="000000"/>
          <w:sz w:val="28"/>
        </w:rPr>
        <w:t>
</w:t>
      </w:r>
      <w:r>
        <w:rPr>
          <w:rFonts w:ascii="Times New Roman"/>
          <w:b w:val="false"/>
          <w:i w:val="false"/>
          <w:color w:val="000000"/>
          <w:sz w:val="28"/>
        </w:rPr>
        <w:t xml:space="preserve">
      На сумму перечисленных целевых текущих трансфертов и целевых трансфертов на развитие администраторами бюджетных программ вышестоящего бюджета, на основании счета к оплате, производится запись в дебет субсчета 194 "Расчеты по целевым трансфертам" и по кредиту субсчета 095 "Плановые назначения на принятие обязательств по трансфертам". </w:t>
      </w:r>
      <w:r>
        <w:br/>
      </w:r>
      <w:r>
        <w:rPr>
          <w:rFonts w:ascii="Times New Roman"/>
          <w:b w:val="false"/>
          <w:i w:val="false"/>
          <w:color w:val="000000"/>
          <w:sz w:val="28"/>
        </w:rPr>
        <w:t>
</w:t>
      </w:r>
      <w:r>
        <w:rPr>
          <w:rFonts w:ascii="Times New Roman"/>
          <w:b w:val="false"/>
          <w:i w:val="false"/>
          <w:color w:val="000000"/>
          <w:sz w:val="28"/>
        </w:rPr>
        <w:t xml:space="preserve">
      На сумму перечисленных трансфертов общего характера от администратора бюджетных программ уполномоченному органу по исполнению нижестоящего бюджета производится запись по дебету субсчета 205 "Расходы по трансфертам" и кредиту субсчета 095 "Плановые назначения на принятие обязательств по трансфертам"."; </w:t>
      </w:r>
      <w:r>
        <w:br/>
      </w:r>
      <w:r>
        <w:rPr>
          <w:rFonts w:ascii="Times New Roman"/>
          <w:b w:val="false"/>
          <w:i w:val="false"/>
          <w:color w:val="000000"/>
          <w:sz w:val="28"/>
        </w:rPr>
        <w:t>
</w:t>
      </w:r>
      <w:r>
        <w:rPr>
          <w:rFonts w:ascii="Times New Roman"/>
          <w:b w:val="false"/>
          <w:i w:val="false"/>
          <w:color w:val="000000"/>
          <w:sz w:val="28"/>
        </w:rPr>
        <w:t xml:space="preserve">
      в пункте 120-1: </w:t>
      </w:r>
      <w:r>
        <w:br/>
      </w:r>
      <w:r>
        <w:rPr>
          <w:rFonts w:ascii="Times New Roman"/>
          <w:b w:val="false"/>
          <w:i w:val="false"/>
          <w:color w:val="000000"/>
          <w:sz w:val="28"/>
        </w:rPr>
        <w:t>
</w:t>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"На субсчете 096 "Плановые назначения на принятие обязательств за счет других бюджетов" учитывается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пункте 120-2: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слово "Разрешения" заменить словами "Плановые назначения на принятие обязательств", слова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слова "При этом, указанные в них суммы по операциям, связанным" заменить словами "Суммы по операциям, связанные", слово "Разрешения" заменить словами "Плановые назначения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пункте 120-3: </w:t>
      </w:r>
      <w:r>
        <w:br/>
      </w:r>
      <w:r>
        <w:rPr>
          <w:rFonts w:ascii="Times New Roman"/>
          <w:b w:val="false"/>
          <w:i w:val="false"/>
          <w:color w:val="000000"/>
          <w:sz w:val="28"/>
        </w:rPr>
        <w:t>
</w:t>
      </w:r>
      <w:r>
        <w:rPr>
          <w:rFonts w:ascii="Times New Roman"/>
          <w:b w:val="false"/>
          <w:i w:val="false"/>
          <w:color w:val="000000"/>
          <w:sz w:val="28"/>
        </w:rPr>
        <w:t xml:space="preserve">
      в первом предложении слова "Разрешения" заменить словами "Плановые назначения на принятие обязательств", слова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во втором предложении слова "разрешений" заменить словами "плановых назначений на принятие обязательств", слова "Разрешения" заменить словами "Плановые назначения на принятие обязательств";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121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"121. На счете 10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учитываются плановые назначения на принятие обязательств государственного учреждения, содержащегося за счет местных бюджетов."; </w:t>
      </w:r>
      <w:r>
        <w:br/>
      </w:r>
      <w:r>
        <w:rPr>
          <w:rFonts w:ascii="Times New Roman"/>
          <w:b w:val="false"/>
          <w:i w:val="false"/>
          <w:color w:val="000000"/>
          <w:sz w:val="28"/>
        </w:rPr>
        <w:t>
</w:t>
      </w:r>
      <w:r>
        <w:rPr>
          <w:rFonts w:ascii="Times New Roman"/>
          <w:b w:val="false"/>
          <w:i w:val="false"/>
          <w:color w:val="000000"/>
          <w:sz w:val="28"/>
        </w:rPr>
        <w:t xml:space="preserve">
      в пункте 123: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"Разрешения по местным бюджетам" заменить словами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слова "выданных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"Для обеспечения контроля за расходованием бюджетных средств государственным учреждением, территориальным подразделением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w:t>
      </w:r>
      <w:r>
        <w:br/>
      </w:r>
      <w:r>
        <w:rPr>
          <w:rFonts w:ascii="Times New Roman"/>
          <w:b w:val="false"/>
          <w:i w:val="false"/>
          <w:color w:val="000000"/>
          <w:sz w:val="28"/>
        </w:rPr>
        <w:t>
</w:t>
      </w:r>
      <w:r>
        <w:rPr>
          <w:rFonts w:ascii="Times New Roman"/>
          <w:b w:val="false"/>
          <w:i w:val="false"/>
          <w:color w:val="000000"/>
          <w:sz w:val="28"/>
        </w:rPr>
        <w:t xml:space="preserve">
      Для проверки бухгалтерских записей по счету 10 государственным учреждением производится сверка на первое число месяца с территориальным подразделением казначейства ежеквартально в течение двух рабочих дней после окончания месяца, по форме 4-20 "Сводный отчет по расходам"."; </w:t>
      </w:r>
      <w:r>
        <w:br/>
      </w:r>
      <w:r>
        <w:rPr>
          <w:rFonts w:ascii="Times New Roman"/>
          <w:b w:val="false"/>
          <w:i w:val="false"/>
          <w:color w:val="000000"/>
          <w:sz w:val="28"/>
        </w:rPr>
        <w:t>
</w:t>
      </w:r>
      <w:r>
        <w:rPr>
          <w:rFonts w:ascii="Times New Roman"/>
          <w:b w:val="false"/>
          <w:i w:val="false"/>
          <w:color w:val="000000"/>
          <w:sz w:val="28"/>
        </w:rPr>
        <w:t xml:space="preserve">
      в пункте 124: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"бюджетных счетах" заменить словами "кодах"; </w:t>
      </w:r>
      <w:r>
        <w:br/>
      </w:r>
      <w:r>
        <w:rPr>
          <w:rFonts w:ascii="Times New Roman"/>
          <w:b w:val="false"/>
          <w:i w:val="false"/>
          <w:color w:val="000000"/>
          <w:sz w:val="28"/>
        </w:rPr>
        <w:t>
</w:t>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"Записи производятся на основании отчетов формы 4-20 "Сводный отчет по расходам" и формы 5-15 "Реестр платежей по государственным учреждениям" и приложенных к ним документов. Основанием для записи по возврату платежей текущего финансового года является платежное поручение по форме 2-38 и отчет формы 5-17 "Реестр восстановлений и переносов", представленное территориальным подразделением казначейства. Основанием для записи по возврату платежей прошлых лет является платежное поручение по форме 2-38, представленное территориальным подразделением казначейства, а по перечислению в доход местного бюджета суммы возврата дебиторской задолженности прошлых лет - платежное поручение территориального подразделения казначейства."; </w:t>
      </w:r>
      <w:r>
        <w:br/>
      </w:r>
      <w:r>
        <w:rPr>
          <w:rFonts w:ascii="Times New Roman"/>
          <w:b w:val="false"/>
          <w:i w:val="false"/>
          <w:color w:val="000000"/>
          <w:sz w:val="28"/>
        </w:rPr>
        <w:t>
</w:t>
      </w:r>
      <w:r>
        <w:rPr>
          <w:rFonts w:ascii="Times New Roman"/>
          <w:b w:val="false"/>
          <w:i w:val="false"/>
          <w:color w:val="000000"/>
          <w:sz w:val="28"/>
        </w:rPr>
        <w:t xml:space="preserve">
      в абзаце четвертом слова "планов финансирования" заменить словами "индивидуальных планов финансирования по обязательствам и платежам", слова "выданных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абзацы второй, третий и четвертый пункта 125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103 "Плановые назначения на принятие обязательств по капитальным вложениям"; </w:t>
      </w:r>
      <w:r>
        <w:br/>
      </w:r>
      <w:r>
        <w:rPr>
          <w:rFonts w:ascii="Times New Roman"/>
          <w:b w:val="false"/>
          <w:i w:val="false"/>
          <w:color w:val="000000"/>
          <w:sz w:val="28"/>
        </w:rPr>
        <w:t>
</w:t>
      </w:r>
      <w:r>
        <w:rPr>
          <w:rFonts w:ascii="Times New Roman"/>
          <w:b w:val="false"/>
          <w:i w:val="false"/>
          <w:color w:val="000000"/>
          <w:sz w:val="28"/>
        </w:rPr>
        <w:t xml:space="preserve">
      108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w:t>
      </w:r>
      <w:r>
        <w:br/>
      </w:r>
      <w:r>
        <w:rPr>
          <w:rFonts w:ascii="Times New Roman"/>
          <w:b w:val="false"/>
          <w:i w:val="false"/>
          <w:color w:val="000000"/>
          <w:sz w:val="28"/>
        </w:rPr>
        <w:t>
</w:t>
      </w:r>
      <w:r>
        <w:rPr>
          <w:rFonts w:ascii="Times New Roman"/>
          <w:b w:val="false"/>
          <w:i w:val="false"/>
          <w:color w:val="000000"/>
          <w:sz w:val="28"/>
        </w:rPr>
        <w:t xml:space="preserve">
      пункт 126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"126. На субсчете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учитываются суммы плановых назначений на принятие обязательств на содержание деятельности государственного учреждения."; </w:t>
      </w:r>
      <w:r>
        <w:br/>
      </w:r>
      <w:r>
        <w:rPr>
          <w:rFonts w:ascii="Times New Roman"/>
          <w:b w:val="false"/>
          <w:i w:val="false"/>
          <w:color w:val="000000"/>
          <w:sz w:val="28"/>
        </w:rPr>
        <w:t>
</w:t>
      </w:r>
      <w:r>
        <w:rPr>
          <w:rFonts w:ascii="Times New Roman"/>
          <w:b w:val="false"/>
          <w:i w:val="false"/>
          <w:color w:val="000000"/>
          <w:sz w:val="28"/>
        </w:rPr>
        <w:t xml:space="preserve">
      в пункте 127 слова "Разрешения по капитальным вложениям" заменить словами "Плановые назначения на принятие обязательств по капитальным вложениям"; </w:t>
      </w:r>
      <w:r>
        <w:br/>
      </w:r>
      <w:r>
        <w:rPr>
          <w:rFonts w:ascii="Times New Roman"/>
          <w:b w:val="false"/>
          <w:i w:val="false"/>
          <w:color w:val="000000"/>
          <w:sz w:val="28"/>
        </w:rPr>
        <w:t>
</w:t>
      </w:r>
      <w:r>
        <w:rPr>
          <w:rFonts w:ascii="Times New Roman"/>
          <w:b w:val="false"/>
          <w:i w:val="false"/>
          <w:color w:val="000000"/>
          <w:sz w:val="28"/>
        </w:rPr>
        <w:t xml:space="preserve">
      в пункте 127-1: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"Разрешения" заменить словами "Плановые назначения на принятие обязательств" слова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"на основании разрешения" исключить;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слова "При этом указанные в них суммы по операциям, связанным" заменить словами "Операции, связанные", слова "Разрешения" заменить словами "Плановые назначения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пункте 129: </w:t>
      </w:r>
      <w:r>
        <w:br/>
      </w:r>
      <w:r>
        <w:rPr>
          <w:rFonts w:ascii="Times New Roman"/>
          <w:b w:val="false"/>
          <w:i w:val="false"/>
          <w:color w:val="000000"/>
          <w:sz w:val="28"/>
        </w:rPr>
        <w:t>
</w:t>
      </w:r>
      <w:r>
        <w:rPr>
          <w:rFonts w:ascii="Times New Roman"/>
          <w:b w:val="false"/>
          <w:i w:val="false"/>
          <w:color w:val="000000"/>
          <w:sz w:val="28"/>
        </w:rPr>
        <w:t xml:space="preserve">
      абзацы третий и четвертый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"111 "КСН платных услуг"; </w:t>
      </w:r>
      <w:r>
        <w:br/>
      </w:r>
      <w:r>
        <w:rPr>
          <w:rFonts w:ascii="Times New Roman"/>
          <w:b w:val="false"/>
          <w:i w:val="false"/>
          <w:color w:val="000000"/>
          <w:sz w:val="28"/>
        </w:rPr>
        <w:t>
</w:t>
      </w:r>
      <w:r>
        <w:rPr>
          <w:rFonts w:ascii="Times New Roman"/>
          <w:b w:val="false"/>
          <w:i w:val="false"/>
          <w:color w:val="000000"/>
          <w:sz w:val="28"/>
        </w:rPr>
        <w:t xml:space="preserve">
      112 "КСН временного размещения денег"; </w:t>
      </w:r>
      <w:r>
        <w:br/>
      </w:r>
      <w:r>
        <w:rPr>
          <w:rFonts w:ascii="Times New Roman"/>
          <w:b w:val="false"/>
          <w:i w:val="false"/>
          <w:color w:val="000000"/>
          <w:sz w:val="28"/>
        </w:rPr>
        <w:t>
</w:t>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"Открытие, ведение и закрытие счетов государственных учреждений в центральном уполномоченном органе по исполнению бюджета осуществляются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130 слова "и производимым за счет них платежам" заменить словами ", получаемой ими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абзацы первый и второй пункта 132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"На субсчете 112 "КСН временного размещения денег"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r>
        <w:br/>
      </w:r>
      <w:r>
        <w:rPr>
          <w:rFonts w:ascii="Times New Roman"/>
          <w:b w:val="false"/>
          <w:i w:val="false"/>
          <w:color w:val="000000"/>
          <w:sz w:val="28"/>
        </w:rPr>
        <w:t>
</w:t>
      </w:r>
      <w:r>
        <w:rPr>
          <w:rFonts w:ascii="Times New Roman"/>
          <w:b w:val="false"/>
          <w:i w:val="false"/>
          <w:color w:val="000000"/>
          <w:sz w:val="28"/>
        </w:rPr>
        <w:t xml:space="preserve">
      Поступление денег на КСН временного размещения денег отражается по дебету субсчета 112 "КСН временного размещения денег" и кредиту субсчета 174 "Расчеты по деньгам временного размещения", при возврате денег физическим или юридическим лицам, либо передаче денег соответствующему республиканскому или местным бюджетам производится запись по кредиту субсчета 112 и дебету субсчета 174.";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135 слова "Разрешения на капитальные вложения" заменить словами "Плановые назначения на принятие обязательств по капитальным вложениям";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136 слова "республиканского и местных бюджетов" заменить словами "бюджета и их кассовое обслуживание", слова "от 20 марта 2007 года № 225" исключить;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141-1 слово "Разрешения" заменить словами "Плановые назначения на принятие обязательств";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147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"республиканского и местных бюджетов" заменить словами "бюджета и их кассовое обслуживание", слова "от 20 марта 2007 года № 225" исключить; </w:t>
      </w:r>
      <w:r>
        <w:br/>
      </w:r>
      <w:r>
        <w:rPr>
          <w:rFonts w:ascii="Times New Roman"/>
          <w:b w:val="false"/>
          <w:i w:val="false"/>
          <w:color w:val="000000"/>
          <w:sz w:val="28"/>
        </w:rPr>
        <w:t>
</w:t>
      </w:r>
      <w:r>
        <w:rPr>
          <w:rFonts w:ascii="Times New Roman"/>
          <w:b w:val="false"/>
          <w:i w:val="false"/>
          <w:color w:val="000000"/>
          <w:sz w:val="28"/>
        </w:rPr>
        <w:t xml:space="preserve">
      в абзаце пятом слова "выданных разрешений" заменить словами "принятых обязательств"; </w:t>
      </w:r>
      <w:r>
        <w:br/>
      </w:r>
      <w:r>
        <w:rPr>
          <w:rFonts w:ascii="Times New Roman"/>
          <w:b w:val="false"/>
          <w:i w:val="false"/>
          <w:color w:val="000000"/>
          <w:sz w:val="28"/>
        </w:rPr>
        <w:t>
</w:t>
      </w:r>
      <w:r>
        <w:rPr>
          <w:rFonts w:ascii="Times New Roman"/>
          <w:b w:val="false"/>
          <w:i w:val="false"/>
          <w:color w:val="000000"/>
          <w:sz w:val="28"/>
        </w:rPr>
        <w:t xml:space="preserve">
      абзац шестой пункта 160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"174 "Расчеты по деньгам временного размещения";"; </w:t>
      </w:r>
      <w:r>
        <w:br/>
      </w:r>
      <w:r>
        <w:rPr>
          <w:rFonts w:ascii="Times New Roman"/>
          <w:b w:val="false"/>
          <w:i w:val="false"/>
          <w:color w:val="000000"/>
          <w:sz w:val="28"/>
        </w:rPr>
        <w:t>
</w:t>
      </w:r>
      <w:r>
        <w:rPr>
          <w:rFonts w:ascii="Times New Roman"/>
          <w:b w:val="false"/>
          <w:i w:val="false"/>
          <w:color w:val="000000"/>
          <w:sz w:val="28"/>
        </w:rPr>
        <w:t xml:space="preserve">
      абзац первый пункта 172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"На субсчете 174 "Расчеты по деньгам временного размещения" учитываются суммы, поступившие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r>
        <w:br/>
      </w:r>
      <w:r>
        <w:rPr>
          <w:rFonts w:ascii="Times New Roman"/>
          <w:b w:val="false"/>
          <w:i w:val="false"/>
          <w:color w:val="000000"/>
          <w:sz w:val="28"/>
        </w:rPr>
        <w:t>
</w:t>
      </w:r>
      <w:r>
        <w:rPr>
          <w:rFonts w:ascii="Times New Roman"/>
          <w:b w:val="false"/>
          <w:i w:val="false"/>
          <w:color w:val="000000"/>
          <w:sz w:val="28"/>
        </w:rPr>
        <w:t xml:space="preserve">
      в абзацах шестом и седьмом пункта 175 слова "090 "Разрешения государственного учреждения на принятие обязательств", 100 "Разрешения государственного учреждения на принятие обязательств" заменить словами "090 "Плановые назначения на принятие обязательств государственного учреждения, предусмотренные индивидуальным планом финансирования по обязательствам"; 100 "Плановые назначения на принятие обязательств государственного учреждения, предусмотренные индивидуальным планом финансирования по обязательствам"; </w:t>
      </w:r>
      <w:r>
        <w:br/>
      </w:r>
      <w:r>
        <w:rPr>
          <w:rFonts w:ascii="Times New Roman"/>
          <w:b w:val="false"/>
          <w:i w:val="false"/>
          <w:color w:val="000000"/>
          <w:sz w:val="28"/>
        </w:rPr>
        <w:t>
</w:t>
      </w:r>
      <w:r>
        <w:rPr>
          <w:rFonts w:ascii="Times New Roman"/>
          <w:b w:val="false"/>
          <w:i w:val="false"/>
          <w:color w:val="000000"/>
          <w:sz w:val="28"/>
        </w:rPr>
        <w:t xml:space="preserve">
      в абзаце пятом пункта 176 слова "бюджетный счет" заменить словом "код";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180 слова "республиканского и местных бюджетов" заменить словами "бюджета и их кассовое обслуживание", слова "от 20 марта 2007 года № 225" исключить;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186 слова "бюджетного счета, счета для учета денег от реализации товаров (работ, услуг), текущего счета спонсорской и" заменить словами "кода государственного учреждения, КСН платных услуг, спонсорской,"; </w:t>
      </w:r>
      <w:r>
        <w:br/>
      </w:r>
      <w:r>
        <w:rPr>
          <w:rFonts w:ascii="Times New Roman"/>
          <w:b w:val="false"/>
          <w:i w:val="false"/>
          <w:color w:val="000000"/>
          <w:sz w:val="28"/>
        </w:rPr>
        <w:t>
</w:t>
      </w:r>
      <w:r>
        <w:rPr>
          <w:rFonts w:ascii="Times New Roman"/>
          <w:b w:val="false"/>
          <w:i w:val="false"/>
          <w:color w:val="000000"/>
          <w:sz w:val="28"/>
        </w:rPr>
        <w:t xml:space="preserve">
      в пункте 210: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слово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абзаце шестом слово "Разрешения" заменить словами "Плановые назначения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абзац двадцать шестой пункта 233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"Аналитический учет ведется в "Ведомости по учету принятых государственным учреждением обязательств", с отражением следующих данных: администратор, программа, подпрограмма, специфика; план финансирования по обязательствам и платежам на год; план финансирования по обязательствам и по платежам с начала года; сумма принятых обязательств с начала года; оплаченные обязательства с начала года, за текущий месяц; неоплаченные обязательства; невыплаченные обязательства; остаток средств от плана по обязательствам, по платежам.";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w:t>
      </w:r>
      <w:r>
        <w:rPr>
          <w:rFonts w:ascii="Times New Roman"/>
          <w:b w:val="false"/>
          <w:i w:val="false"/>
          <w:color w:val="000000"/>
          <w:sz w:val="28"/>
        </w:rPr>
        <w:t xml:space="preserve">"Корреспонденция субсчетов по основным бухгалтерским операциям" к указанной Инструкции: </w:t>
      </w:r>
      <w:r>
        <w:br/>
      </w:r>
      <w:r>
        <w:rPr>
          <w:rFonts w:ascii="Times New Roman"/>
          <w:b w:val="false"/>
          <w:i w:val="false"/>
          <w:color w:val="000000"/>
          <w:sz w:val="28"/>
        </w:rPr>
        <w:t>
</w:t>
      </w:r>
      <w:r>
        <w:rPr>
          <w:rFonts w:ascii="Times New Roman"/>
          <w:b w:val="false"/>
          <w:i w:val="false"/>
          <w:color w:val="000000"/>
          <w:sz w:val="28"/>
        </w:rPr>
        <w:t xml:space="preserve">
      в графе 2: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5 </w:t>
      </w:r>
      <w:r>
        <w:rPr>
          <w:rFonts w:ascii="Times New Roman"/>
          <w:b w:val="false"/>
          <w:i w:val="false"/>
          <w:color w:val="000000"/>
          <w:sz w:val="28"/>
        </w:rPr>
        <w:t xml:space="preserve">"Денежные средства":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63-1, слово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78, слово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разделе 6 "Внутриведомственные расчеты по финансированию":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106, слово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xml:space="preserve">
      в разделе 9 "Финансирование":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174, слово "разрешений" заменить словами "плановых назначений на принятие обязательств";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w:t>
      </w:r>
      <w:r>
        <w:rPr>
          <w:rFonts w:ascii="Times New Roman"/>
          <w:b w:val="false"/>
          <w:i w:val="false"/>
          <w:color w:val="000000"/>
          <w:sz w:val="28"/>
        </w:rPr>
        <w:t xml:space="preserve">"Ведомость по учету принятых государственным учреждением обязательств" к указанной Инструкции изложить в новой редакции согласно приложению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Комитету казначейства Министерства финансов Республики Казахстан (Тусупбекову 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официального опубликования. </w:t>
      </w:r>
    </w:p>
    <w:bookmarkEnd w:id="2"/>
    <w:p>
      <w:pPr>
        <w:spacing w:after="0"/>
        <w:ind w:left="0"/>
        <w:jc w:val="both"/>
      </w:pPr>
      <w:r>
        <w:rPr>
          <w:rFonts w:ascii="Times New Roman"/>
          <w:b w:val="false"/>
          <w:i/>
          <w:color w:val="000000"/>
          <w:sz w:val="28"/>
        </w:rPr>
        <w:t xml:space="preserve">      Министр                                    Б. Жамишев </w:t>
      </w:r>
    </w:p>
    <w:bookmarkStart w:name="z121"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2009 года № 80 </w:t>
      </w:r>
    </w:p>
    <w:bookmarkEnd w:id="3"/>
    <w:bookmarkStart w:name="z122"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бухгалтерскому </w:t>
      </w:r>
      <w:r>
        <w:br/>
      </w:r>
      <w:r>
        <w:rPr>
          <w:rFonts w:ascii="Times New Roman"/>
          <w:b w:val="false"/>
          <w:i w:val="false"/>
          <w:color w:val="000000"/>
          <w:sz w:val="28"/>
        </w:rPr>
        <w:t xml:space="preserve">
учету  в государственных   </w:t>
      </w:r>
      <w:r>
        <w:br/>
      </w:r>
      <w:r>
        <w:rPr>
          <w:rFonts w:ascii="Times New Roman"/>
          <w:b w:val="false"/>
          <w:i w:val="false"/>
          <w:color w:val="000000"/>
          <w:sz w:val="28"/>
        </w:rPr>
        <w:t xml:space="preserve">
учреждениях        </w:t>
      </w:r>
    </w:p>
    <w:bookmarkEnd w:id="4"/>
    <w:p>
      <w:pPr>
        <w:spacing w:after="0"/>
        <w:ind w:left="0"/>
        <w:jc w:val="both"/>
      </w:pPr>
      <w:r>
        <w:rPr>
          <w:rFonts w:ascii="Times New Roman"/>
          <w:b w:val="false"/>
          <w:i w:val="false"/>
          <w:color w:val="000000"/>
          <w:sz w:val="28"/>
        </w:rPr>
        <w:t xml:space="preserve">Наименование государственного учреждения: ___________________________ </w:t>
      </w:r>
      <w:r>
        <w:br/>
      </w:r>
      <w:r>
        <w:rPr>
          <w:rFonts w:ascii="Times New Roman"/>
          <w:b w:val="false"/>
          <w:i w:val="false"/>
          <w:color w:val="000000"/>
          <w:sz w:val="28"/>
        </w:rPr>
        <w:t xml:space="preserve">
Периодичность: ______________________________________________________ </w:t>
      </w:r>
      <w:r>
        <w:br/>
      </w:r>
      <w:r>
        <w:rPr>
          <w:rFonts w:ascii="Times New Roman"/>
          <w:b w:val="false"/>
          <w:i w:val="false"/>
          <w:color w:val="000000"/>
          <w:sz w:val="28"/>
        </w:rPr>
        <w:t xml:space="preserve">
Единица измерения: __________________________________________________ </w:t>
      </w:r>
    </w:p>
    <w:bookmarkStart w:name="z123"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r>
        <w:br/>
      </w:r>
      <w:r>
        <w:rPr>
          <w:rFonts w:ascii="Times New Roman"/>
          <w:b w:val="false"/>
          <w:i w:val="false"/>
          <w:color w:val="000000"/>
          <w:sz w:val="28"/>
        </w:rPr>
        <w:t xml:space="preserve">
    </w:t>
      </w:r>
      <w:r>
        <w:rPr>
          <w:rFonts w:ascii="Times New Roman"/>
          <w:b/>
          <w:i w:val="false"/>
          <w:color w:val="000000"/>
          <w:sz w:val="28"/>
        </w:rPr>
        <w:t xml:space="preserve">по учету принятых государственным </w:t>
      </w:r>
      <w:r>
        <w:rPr>
          <w:rFonts w:ascii="Times New Roman"/>
          <w:b w:val="false"/>
          <w:i w:val="false"/>
          <w:color w:val="000000"/>
          <w:sz w:val="28"/>
        </w:rPr>
        <w:t xml:space="preserve">  </w:t>
      </w:r>
      <w:r>
        <w:rPr>
          <w:rFonts w:ascii="Times New Roman"/>
          <w:b/>
          <w:i w:val="false"/>
          <w:color w:val="000000"/>
          <w:sz w:val="28"/>
        </w:rPr>
        <w:t xml:space="preserve">учреждением обязательств </w:t>
      </w:r>
      <w:r>
        <w:br/>
      </w:r>
      <w:r>
        <w:rPr>
          <w:rFonts w:ascii="Times New Roman"/>
          <w:b w:val="false"/>
          <w:i w:val="false"/>
          <w:color w:val="000000"/>
          <w:sz w:val="28"/>
        </w:rPr>
        <w:t xml:space="preserve">
                         </w:t>
      </w:r>
      <w:r>
        <w:rPr>
          <w:rFonts w:ascii="Times New Roman"/>
          <w:b/>
          <w:i w:val="false"/>
          <w:color w:val="000000"/>
          <w:sz w:val="28"/>
        </w:rPr>
        <w:t xml:space="preserve">на 1 ______________ год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789"/>
        <w:gridCol w:w="2688"/>
        <w:gridCol w:w="2281"/>
        <w:gridCol w:w="1619"/>
        <w:gridCol w:w="2197"/>
      </w:tblGrid>
      <w:tr>
        <w:trPr>
          <w:trHeight w:val="30" w:hRule="atLeast"/>
        </w:trPr>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Специфика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вам и </w:t>
            </w:r>
            <w:r>
              <w:br/>
            </w:r>
            <w:r>
              <w:rPr>
                <w:rFonts w:ascii="Times New Roman"/>
                <w:b w:val="false"/>
                <w:i w:val="false"/>
                <w:color w:val="000000"/>
                <w:sz w:val="20"/>
              </w:rPr>
              <w:t xml:space="preserve">
платежам </w:t>
            </w:r>
            <w:r>
              <w:br/>
            </w:r>
            <w:r>
              <w:rPr>
                <w:rFonts w:ascii="Times New Roman"/>
                <w:b w:val="false"/>
                <w:i w:val="false"/>
                <w:color w:val="000000"/>
                <w:sz w:val="20"/>
              </w:rPr>
              <w:t xml:space="preserve">
на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финансирования с </w:t>
            </w:r>
            <w:r>
              <w:br/>
            </w:r>
            <w:r>
              <w:rPr>
                <w:rFonts w:ascii="Times New Roman"/>
                <w:b w:val="false"/>
                <w:i w:val="false"/>
                <w:color w:val="000000"/>
                <w:sz w:val="20"/>
              </w:rPr>
              <w:t xml:space="preserve">
начала года </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принятых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тельствам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плате-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682"/>
        <w:gridCol w:w="1704"/>
        <w:gridCol w:w="2817"/>
        <w:gridCol w:w="3159"/>
        <w:gridCol w:w="264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br/>
            </w:r>
            <w:r>
              <w:rPr>
                <w:rFonts w:ascii="Times New Roman"/>
                <w:b w:val="false"/>
                <w:i w:val="false"/>
                <w:color w:val="000000"/>
                <w:sz w:val="20"/>
              </w:rPr>
              <w:t xml:space="preserve">
обязательства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ва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Невыплаченные </w:t>
            </w:r>
            <w:r>
              <w:br/>
            </w:r>
            <w:r>
              <w:rPr>
                <w:rFonts w:ascii="Times New Roman"/>
                <w:b w:val="false"/>
                <w:i w:val="false"/>
                <w:color w:val="000000"/>
                <w:sz w:val="20"/>
              </w:rPr>
              <w:t xml:space="preserve">
обязательства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от плана </w:t>
            </w:r>
          </w:p>
        </w:tc>
      </w:tr>
      <w:tr>
        <w:trPr>
          <w:trHeight w:val="75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года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текущий </w:t>
            </w:r>
            <w:r>
              <w:br/>
            </w:r>
            <w:r>
              <w:rPr>
                <w:rFonts w:ascii="Times New Roman"/>
                <w:b w:val="false"/>
                <w:i w:val="false"/>
                <w:color w:val="000000"/>
                <w:sz w:val="20"/>
              </w:rPr>
              <w:t xml:space="preserve">
месяц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обязательствам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платежам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Главный бухгалтер ________________ _______________ </w:t>
      </w:r>
      <w:r>
        <w:br/>
      </w:r>
      <w:r>
        <w:rPr>
          <w:rFonts w:ascii="Times New Roman"/>
          <w:b w:val="false"/>
          <w:i w:val="false"/>
          <w:color w:val="000000"/>
          <w:sz w:val="28"/>
        </w:rPr>
        <w:t xml:space="preserve">
                      (подпись)     (Фамилия 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