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4b73c" w14:textId="4a4b7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18 декабря 2002 года № 486 "Об утверждении Правил представления отчетов организациями, обладающими лицензиями на осуществление брокерской и дилерской деятельности на рынке ценных бумаг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26 января 2009 года № 6. Зарегистрировано в Министерстве юстиции Республики Казахстан 27 февраля 2009 года № 5569. Утратило силу постановлением Правления Национального банка Республики Казахстан от 27 июля 2012 года № 224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27.07.2012 </w:t>
      </w:r>
      <w:r>
        <w:rPr>
          <w:rFonts w:ascii="Times New Roman"/>
          <w:b w:val="false"/>
          <w:i w:val="false"/>
          <w:color w:val="ff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порядок представления отчетности финансовыми организациями,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Республики Казахстан от 18 декабря 2002 года № 486 «Об утверждении Правил представления отчетов организациями, обладающими лицензиями на осуществление брокерской и дилерской деятельности на рынке ценных бумаг Республики Казахстан» (зарегистрированное в Реестре государственной регистрации нормативных правовых актов под № 2124), с дополнениями и изменениями, внесенными постановлением Правления Национального Банка Республики Казахстан от 29 мая 2003 года № 162 «О внесении дополнений в постановление Правления Национального Банка Республики Казахстан от 18 декабря 2002 года № 486 «Об утверждении Правил представления отчетов организациями, обладающими лицензиями на осуществление брокерской и дилерской деятельности на рынке ценных бумаг Республики Казахстан», зарегистрированное в Министерстве юстиции Республики Казахстан под № 2124» (зарегистрированным в Реестре государственной регистрации нормативных правовых актов под № 2384), совместным постановлением Правлений Агентства от 12 апреля 2004 года № 116 и Национального Банка Республики Казахстан от 12 апреля 2004 года № 55 «Об утверждении Инструкции о перечне, формах и сроках представления финансовой отчетности организациями, осуществляющими брокерско-дилерскую деятельность на рынке ценных бумаг, и внесении изменений в постановление Национальной комиссии Республики Казахстан по ценным бумагам от 22 октября 1996 года № 118 «Об утверждении Инструкции о порядке предоставления отчетности профессиональными участниками рынка ценных бумаг», зарегистрированное в Министерстве юстиции Республики Казахстан под № 238, и в постановление Правления Национального Банка Республики Казахстан от 18 декабря 2002 года № 486 «Об утверждении Правил представления отчетов организациями, обладающими лицензиями на осуществление брокерской и дилерской деятельности на рынке ценных бумаг Республики Казахстан», зарегистрированное в Министерстве юстиции Республики Казахстан под № 2124» (зарегистрированным в Реестре государственной регистрации нормативных правовых актов под № 2854, опубликованным 29 мая 2004 года в газете «Казахстанская правда» № 117-118 (24427-24428)), постановлением Правления Агентства от 28 мая 2005 года № 164 «О внесении изменений и дополнений в некоторые нормативные правовые акты, регламентирующие предоставление отчетности профессиональными участниками рынка ценных бумаг» (зарегистрированным в Реестре государственной регистрации нормативных правовых актов под № 3706), постановлением Правления Агентства от 26 ноября 2005 года № 415 «О внесении изменений и дополнений в некоторые нормативные правовые акты, регламентирующие представление отчетности профессиональными участниками рынка ценных бумаг» (зарегистрированным в Реестре государственной регистрации нормативных правовых актов под № 3988), постановлением Правления Агентства от 30 марта 2007 года № 76 «О внесении дополнений и изменений в некоторые нормативные правовые акты по вопросам представления документов в Агентство Республики Казахстан по регулированию и надзору финансового рынка и финансовых организаций» (зарегистрированным в Реестре государственной регистрации нормативных правовых актов под № 4670), постановлением Правления Агентства от 25 июня 2007 года № 173 «О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организаций» (зарегистрированным в Реестре государственной регистрации нормативных правовых актов под № 4848, опубликованным 5 сентября 2007 года в газете «Юридическая газета» № 135 (1338)), постановлением Правления Агентства от 29 октября 2008 года № 166 «О внесении дополнений в постановление Правления Национального Банка Республики Казахстан от 18 декабря 2002 года № 486 «Об утверждении Правил представления отчетов организациями, обладающими лицензиями на осуществление брокерской и дилерской деятельности на рынке ценных бумаг Республики Казахстан» (зарегистрированным в Реестре государственной регистрации нормативных правовых актов под № 5402),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представления отчетов организациями, обладающими лицензиями на осуществление брокерской и дилерской деятельности на рынке ценных бумаг Республики Казахстан,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подпункта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4 </w:t>
      </w:r>
      <w:r>
        <w:rPr>
          <w:rFonts w:ascii="Times New Roman"/>
          <w:b w:val="false"/>
          <w:i w:val="false"/>
          <w:color w:val="000000"/>
          <w:sz w:val="28"/>
        </w:rPr>
        <w:t xml:space="preserve">цифры «2-4» заменить цифрами «1-5»;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4-2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9) знак препинания «.» заменить знаком препинания «;»;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10)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«10) лицах, связанных с участниками, владеющими десятью и более процентами долей участия в уставном капитале организации, обладающей лицензией на осуществление брокерской и дилерской деятельности на рынке ценных бумаг, договором, в соответствии с которым они имеют возможность определять решения, принимаемые данным участником в отношении деятельности организации, обладающей лицензией на осуществление брокерской и дилерской деятельности на рынке ценных бумаг.»;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rPr>
          <w:rFonts w:ascii="Times New Roman"/>
          <w:b w:val="false"/>
          <w:i w:val="false"/>
          <w:color w:val="000000"/>
          <w:sz w:val="28"/>
        </w:rPr>
        <w:t>изложить в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5 в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надзора за субъектами рынка ценных бумаг и накопительными пенсионными фондами (Хаджиева М.Ж.):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Агентства, Объединения юридических лиц «Ассоциация финансистов Казахстана».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Алдамберген А.У.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                               Е. Бахмутова 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постановлению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Правления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по регулированию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надзору финансового рынка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финансовых организаций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января 2009 года № 6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«Приложение 1 к Правилам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представления отчетов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организациями, обладающими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лицензиями на осуществление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брокерской и дилерской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на рынке ценных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бумаг Республики Казахстан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организации, обладающей лицензией на осуществление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брокерской и дилерской деятельности на рынке ценных бумаг </w:t>
      </w:r>
      <w:r>
        <w:br/>
      </w:r>
      <w:r>
        <w:rPr>
          <w:rFonts w:ascii="Times New Roman"/>
          <w:b/>
          <w:i w:val="false"/>
          <w:color w:val="000000"/>
        </w:rPr>
        <w:t xml:space="preserve">
(наименование брокера и дилера) </w:t>
      </w:r>
      <w:r>
        <w:br/>
      </w:r>
      <w:r>
        <w:rPr>
          <w:rFonts w:ascii="Times New Roman"/>
          <w:b/>
          <w:i w:val="false"/>
          <w:color w:val="000000"/>
        </w:rPr>
        <w:t xml:space="preserve">
за период с _____________ по 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7473"/>
        <w:gridCol w:w="5133"/>
      </w:tblGrid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нахождения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(зарегистрированное): 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нахождения (фактическое): 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средствах связи (телефон,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факс, электронная почта, адрес сайта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сети Интернет): 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лицах, владеющих акциями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(долями участия в уставном капитале)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резиденты: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юридического лица: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юридического лица;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государственной (пере)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регистрации юридического лица;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регистрационный 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налогоплательщика;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соотношение количества акций,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принадлежащих юридическому лицу,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общему количеству размещенных акций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или доля участия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уставном капитале организации 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процентах);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физического лица: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при наличии отчество;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рождения;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соотношение количества акций,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принадлежащих физическому лицу,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общему количеству размещенных акций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или доля участия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уставном капитале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процентах);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нерезиденты: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юридического лица: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юридического лица;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регистрации и нахождения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юридического лица;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соотношение количества акций,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принадлежащих юридическому лицу,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общему количеству размещенных акций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или доля участия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уставном капитале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процентах);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физического лица: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при наличии отчество;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гражданство;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жительства;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соотношение количества акций,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принадлежащих физическому лицу,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общему количеству размещенных акций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или доля участия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уставном капитале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процентах) 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юридических лицах,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которых организация является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акционером (участником), владеющим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двадцатью пятью и более процентами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акций (долей участия в уставном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капитале) 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руководящих работниках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(фамилия, имя,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наличии отчество, занимаемая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должность, дата приема на работу,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согласования руководящего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работника уполномоченным органом) 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работниках, участвующих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осуществлении деятельности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осуществлению брокерской и дилерской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на рынке ценных бумаг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(фамилия, имя, при наличии отчество,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занимаемая должность, дата приема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работу) 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количестве договоров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оказании брокерских услуг,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заключенных с клиентами: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брокерских договоров;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брокерских договоров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включающих условия и порядок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по номинальному держанию 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(лицо, уполномоченное на   (подпись)    Фамилия, имя,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подписание отчета)                      (при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(лицо, уполномоченное на   (подпись)    Фамилия, имя,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подписание отчета)                      (при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место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Исполнитель  (подпись, номер телефона)  Фамилия, имя,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(при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   ". 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постановлению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Правления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по регулированию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надзору финансового рынка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января 2009 года № 6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«Приложение 5 к Правилам представления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отчетов организациями, обладающими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лицензиями на осуществление брокерской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дилерской деятельности на рынке 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бумаг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</w:t>
      </w:r>
      <w:r>
        <w:br/>
      </w:r>
      <w:r>
        <w:rPr>
          <w:rFonts w:ascii="Times New Roman"/>
          <w:b/>
          <w:i w:val="false"/>
          <w:color w:val="000000"/>
        </w:rPr>
        <w:t xml:space="preserve">
(наименование организации, обладающей лицензией на </w:t>
      </w:r>
      <w:r>
        <w:br/>
      </w:r>
      <w:r>
        <w:rPr>
          <w:rFonts w:ascii="Times New Roman"/>
          <w:b/>
          <w:i w:val="false"/>
          <w:color w:val="000000"/>
        </w:rPr>
        <w:t xml:space="preserve">
осуществление брокерской и дилерской деятельности на рынке </w:t>
      </w:r>
      <w:r>
        <w:br/>
      </w:r>
      <w:r>
        <w:rPr>
          <w:rFonts w:ascii="Times New Roman"/>
          <w:b/>
          <w:i w:val="false"/>
          <w:color w:val="000000"/>
        </w:rPr>
        <w:t xml:space="preserve">
ценных бумаг) о сделках с ценными бумагами, заключенных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международных рынках ценных бумаг </w:t>
      </w:r>
      <w:r>
        <w:br/>
      </w:r>
      <w:r>
        <w:rPr>
          <w:rFonts w:ascii="Times New Roman"/>
          <w:b/>
          <w:i w:val="false"/>
          <w:color w:val="000000"/>
        </w:rPr>
        <w:t xml:space="preserve">
за период с ______________ по 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1592"/>
        <w:gridCol w:w="1648"/>
        <w:gridCol w:w="1031"/>
        <w:gridCol w:w="862"/>
        <w:gridCol w:w="2590"/>
        <w:gridCol w:w="1599"/>
        <w:gridCol w:w="1411"/>
        <w:gridCol w:w="1505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сделки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сделки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сделки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Рынок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и 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заключенного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брокером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иност-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брокера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кастодиа-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Идентифи-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ный 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бумаги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8"/>
        <w:gridCol w:w="2002"/>
        <w:gridCol w:w="1582"/>
        <w:gridCol w:w="2038"/>
        <w:gridCol w:w="1306"/>
        <w:gridCol w:w="1749"/>
        <w:gridCol w:w="1210"/>
        <w:gridCol w:w="1865"/>
      </w:tblGrid>
      <w:tr>
        <w:trPr>
          <w:trHeight w:val="30" w:hRule="atLeast"/>
        </w:trPr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эмитента </w:t>
            </w:r>
          </w:p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Страна,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законода-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зарегистри-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рован выпуск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ценных бумаг </w:t>
            </w:r>
          </w:p>
        </w:tc>
        <w:tc>
          <w:tcPr>
            <w:tcW w:w="1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 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(штук)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 за одну ценную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бумагу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сделки </w:t>
            </w:r>
          </w:p>
        </w:tc>
        <w:tc>
          <w:tcPr>
            <w:tcW w:w="1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валюте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тенге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валюте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тенге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(лицо, уполномоченное на   (подпись)    Фамилия, имя,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подписание отчета)                      (при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(лицо, уполномоченное на   (подпись)    Фамилия, имя,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подписание отчета)                      (при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место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Исполнитель  (подпись, номер телефона)  Фамилия, имя,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(при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   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