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61d3" w14:textId="9be6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2008 года № 15-8. Зарегистрировано Управлением юстиции Теректинского района Западно-Казахстанской области 22 января 2009 года № 7-12-73. Утратило силу - решением Теректинского районного маслихата Западно-Казахстанской области от 21 июня 2012 года № 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Теректинского районного маслихата Западно-Казахстанской области от 21.06.2012 № 3-2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содержания собак и кошек на территории Теректинского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истечению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С.И.Кузембаев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от 23 декабря 2008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Теректинского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распространяются на всех юридических и физических лиц на территории Теректинского района, имеющих собак и кошек.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- любые животные семейства собачьих, независимо от размеров, цвета, иных признаков.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кошка - любые животные семейства кошачьих независимо от размеров, цвета, иных признаков.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собаки и кошки - юридическое и физическое лицо, которое имеет в собственности или в ином владении собаку или кошку.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владельцев собак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собака и кошка является собственностью владельца и как всякая собственность, охраняется законом.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собак и кошек вправе свободно и безнадзорно выгуливать: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 в индивидуальных домовладениях только на хорошо огороженной территории, ограждение должно исключать побег животного, нанесение укусов прохожим;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Владельцы собак и кошек обязаны: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с момента приобретения зарегистрировать своих животных в отделе ветеринарии Теректинской районной инспекции Министерства сельского хозяйства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собак и кошек в соответствии с ветеринарными правилами и нормативами;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сообщать в медицинские учреждения, ветеринарные станции о случаях укусов собакой или кошкой человека и доставлять животных в ближайшее ветеринарное учреждение;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специалистов ветеринарных учреждений беспрепятственно представлять собак и кошек для осмотра, диагностических исследований и лечебно-профилактических обработок;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загрязнения собаками и кошками квартир, лестничных клеток, других мест общего пользования в домах и дворах. Во всех случаях экскременты собак и кошек должны немедленно убираться владельцами;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заболевании собак и кошек обращаться в ветеринарную лечебницу, в случае падежа животных доставляют в ветлечебницу трупы, а также регистрационное удостоверение и номерной знак этих животных.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собак и кошек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Владельцы собак и кошек не должны: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и кошек не прошедших вакцинацию и прививки против бешенства;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без привязи, выгуливать без поводка и намордника.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