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57bd" w14:textId="8805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новым улицам в микрорайонах "Кең дала" и "Көктем"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 июля 2008 года N 9-11 и постановление акимата города Уральска Западно-Казахстанской области от 24 апреля 2008 года N 1044. Зарегистрировано Управлением юстиции города Уральск Западно-Казахстанской области 15 июля 2008 года N 7-1-102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статьей 13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Казахстан", рассмотрев обращения жителей микрорайонов и решение городской ономастической комиссии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новым улицам в микрорайонах "Кең дала" и "Көктем" города Уральска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решение и постановление вводятся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9-ой очередной       Аким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2008 года года N 9-11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постановлению акимата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2008 года N 1044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присвоении наименований новым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улицам в микрорайонах "Кең дала"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"Көктем"города Уральска"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микрорайоне "Кең дала":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Баян сұлу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Қозы көрпеш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Асан қайғы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Жерұйық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Аяз би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Тұмар ханым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микрорайоне "Көктем":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Баян сұлу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Қозы көрпеш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Аяз би көшесі.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