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7992" w14:textId="31d7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городском общественном транспорте (кроме такси) обучающихся и воспитанников организаций образования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31 марта 2008 года N 6-10. Зарегистрировано Управлением юстиции города Уральска Западно-Казахстанской области 10 апреля 2008 года N 7-1-86. Утратило силу - решением Уральского городского маслихата Западно-Казахстанской области от 31 марта 2009 N 15-10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Уральского городского маслихата Западно-Казахстанской области от 31.03.2009 N 15-10.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 в Республике Казахстан" и руководствуясь 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 Республики Казахстан "О местном государственном 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льготного проезда на городском общественном транспорте (кроме такси) обучающимся и воспитанникам организаций образования очной формы обучения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Обеспечить выделение средств из бюджета города Уральска на 2008 год в сумме 114 052 (сто четырнадцать миллионов пятьдесят две) тысяч тенге по программе 6.02.464.008 "Социальная поддержка обучающихся и воспитанников организаций образования очной формы обучения", подпрограмме 100 "Льготный проезд на общественном транспорте (кроме такси) по решению местных представительных органов" Единой бюджетной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акимату города Уральска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по социальным вопросам и делам молодежи (Наугольнов А. 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Председатель 6-ой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