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c77" w14:textId="a3e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помощи молодым специалистам (учителям, медицинским работникам) из числа малообеспеченных семей (граждан), желающим работать в населенных пунктах Зыряновского района после завершения учебного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сентября 2008 года N 541. Зарегистрировано Управлением юстиции Зыряновского района Департамента юстиции Восточно-Казахстанской области 22 сентября 2008 года за N 5-12-69. Утратило силу постановлением акимата Зыряновского района от 20 мая 2009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Зыряновского района от 20.05.2009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Казахстан», постановлением Восточно-Казахстанского областного акимата № 522 от 4 апреля 2008 года для оказания помощи молодым специалистам (учителям, медицинским работникам) из числа малообеспеченных семей (граждан), желающим работать в населенных пунктах Зыряновского района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материальной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молодым специалистам (учителям, медицинским работникам) из числа малообеспеченных семей (граждан), желающим работать в населенных пунктах Зыряновского района после завершения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ГУ «Отдел занятости и социальных программ Зыряновского района» (Оспанова Р.З.) осуществить оказание помощи молодым специалистам (учителям, медицинским работникам), подтвердившим свое положение как малообеспеченных семей (граждан), желающим работать в населенных пунктах Зыряновского района после завершения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официального опубликования и распространяется на правоотношения, возникшие с 1 августа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Зыряновского района                А. РАКУЛЬЦЕВ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2008 года № 541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оказанию материальной помощи молодым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(учителям, медицинским работникам) из числа малообеспеченных семей (граждан), желающим работать в населенных пунктах Зыряновского района после завершения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Настоящая Инструкция определяет порядок предоставления материальной помощи молодым специалистам (учителям, медицинским работникам) из числа малообеспеченных семей (граждан), желающим работать в населенных пунктах Зыряновского района после завершения профессиональных учебных заведений всех уровней.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и размеры назначения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Прием на работу молодых специалистов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Материальная помощь в размере 120000 (сто двадцать тысяч) тенге выплачивается молодым специалистам из числа малообеспеченных семей (граждан), желающим работать в населенных пунктах Зыряновского района, заключившим договор с местным исполнительным органом и работодателем сроком на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Материальная помощь выплачивается отделом занятости и социальных программ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Решение о выплате материальной помощи принимает комиссия, созданная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 комиссию обязательно должен включаться представитель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При положительном решении комиссии составляется трехсторонний договор на оказание материальной помощи между исполнительным органом, работодателем и молодым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Протокол комиссии направляется в отдел занятости и социальных программ района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Работодатели обязаны поставить в известность отдел занятости и социальных программ в пятидневный срок с момента досрочного прекращения договора и увольнении молодого специалиста.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документов, представляемых в 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исполнительный орган и в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программ для назначения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3.1. Лицо, претендующее на получение материальной помощи, представляет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на получение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индивидуальный трудовой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среднедушевом доходе, если проживает с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Лицо, получившее решение об оказании материальной помощи представляет в отдел занятости и социальных программ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трехстороннего договора на оказание материальной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молодому специалисту, желающему работать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 после завершения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протокола комиссии о выплате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номер лицевого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и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Материальная помощь молодым специалистам выплачивается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заключенным трехсторонним договором путем перечисления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его лицевой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Финансирование лиц, претендующих на получение материальной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помощи, осуществляется из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занятости и </w:t>
      </w:r>
      <w:r>
        <w:rPr>
          <w:rFonts w:ascii="Times New Roman"/>
          <w:b w:val="false"/>
          <w:i/>
          <w:color w:val="000000"/>
          <w:sz w:val="28"/>
        </w:rPr>
        <w:t>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Зыряновского района              Р.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