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9cd1" w14:textId="8fd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 в постановление от 7 марта 2008 года № 484 "О перечне объектов коммунальной собственности Восточно-Казахстанской области, подлежащих приватизации и ее предварительным стадиям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09 декабря 2008 года N 223. Зарегистрировано Департаментом юстиции Восточно-Казахстанской области 06 января 2009 года за N 2492. Действие постановления прекращено на основании письма Департамента юстиции ВКО от 1 июля 2009 года N 06-11-6929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Действие постановления прекращено на основании письма Департамента юстиции ВКО от 01.07.2009 N 06-11-6929 в связи с истечением срока, на который оно было принято.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27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>
О приватизации
</w:t>
      </w:r>
      <w:r>
        <w:rPr>
          <w:rFonts w:ascii="Times New Roman"/>
          <w:b w:val="false"/>
          <w:i w:val="false"/>
          <w:color w:val="000000"/>
          <w:sz w:val="28"/>
        </w:rPr>
        <w:t>
", на основании ходатайств акимов городов и районов Восточно-Казахстанской области, а также областных управлений,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"О перечне объектов коммунальной собственности Восточно-Казахстанской области, подлежащих приватизации и ее предварительным стадиям в 2008 году" от 7 марта 2008 года № 484 (зарегистрировано в Реестре государственной регистрации нормативных правовых актов за № 2478, опубликовано в областных газетах от 3 апреля 2008 года № 40-41 "Дидар", от 3 апреля 2008 года № 47-48 "Рудный Алтай")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акимата от 10 июля 2008 года № 67 "О внесении изменений в постановление от 7 марта 2008 года № 484 "О перечне объектов коммунальной собственности Восточно-Казахстанской области, подлежащих приватизации и ее предварительным стадиям в 2008 году" (зарегистрировано в Реестре государственной регистрации нормативных правовых актов за № 2489, опубликовано в областных газетах 19 августа 2008 года № 111 "Дидар", 19 августа 2008 года № 122 "Рудный Алтай")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коммунальной собственности Восточно-Казахстанской области, подлежащих приватизации и ее предварительным стадиям в 2008 году, утвержденный указанным постановлением, изложить в новой редакции,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Аким области         А. БЕРГЕНЕВ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2008 года № 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2008 года № 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коммунальной собственности Восточно-Казахстанской области, подлежащих приватизации и ее предварительным стадиям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783"/>
        <w:gridCol w:w="5000"/>
      </w:tblGrid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"Представительство Восточно-Казахстанской области в городе Астана" и незавершенное строительством объект "Представительство акимата Восточно-Казахстанской области в городе Астане" 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Вавилова,18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ВАЗ-21099, г/н F 547 KP,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203 KP,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187 KP,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261 КР,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335 АС, 2000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334 АС, 2000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339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340 АС,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331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060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7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F 309 КР,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Б. Момышулы, 17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 Нива, г/н F 264 АL,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Индустриальная, 27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ГАЗ-3110-121, г/н F 293 KT, 2004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Интернациональная, 8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464 ОО,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Кайнар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U 063 AA,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Караолен
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ГАЗ-2410, г/н U 934 AB,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Знаменка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175 KP,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U 017 BB,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502 KP,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4282 СПА, 1990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"Урал" М 67/36 с коляской, г/н 2213 СПА, 1982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Новобаженово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УАЗ-31519, г/н F 152 АА,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Караул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УАЗ-3962-01, г/н F 644 DB, 1995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село Баршатас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ВАЗ-21061, г/н F 318 AS,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район, село Бегень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U 071 AO, 1993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район, село Бозтал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ГАЗ-2410, г/н F 953 АК, 1991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 поселок Белоусовка 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138 AE,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 город Серебрянск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094 DT,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 село Феклистовка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ГАЗ-3110, г/н F 634 AL, 1999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район, село Болшенарымское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 Нива, г/н F 251 АК,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Исабекова, 31
</w:t>
            </w:r>
          </w:p>
        </w:tc>
      </w:tr>
      <w:tr>
        <w:trPr>
          <w:trHeight w:val="7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 г/н F 840 AS,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Ибежанова, 23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УАЗ-3151910, г/н F 945 AS, 1998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Курчум, улица Ибежанова, 23
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ГАЗ-31029, г/н F 950 AS, 1993 года выпуска 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Калжыр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УАЗ-31512-027, г/н F 882 AК, 1994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Алексеевка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"Nissan Mistral", г/н F 107 РВ, 1996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Белогорский, улица Ленина, 48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ВАЗ-21065, г/н F 507 КМ, 2001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ВАЗ-2121, г/н Ғ 884 AL, 1992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Кубань Г1а 1-02, г/н F 649 DR, 1989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поселок Молодежный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"Нисан Террано", г/н U 055 АА,1997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"Skoda Oktavia", г/н F 131 AA, 2002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Аблайхана, 122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 г/н F 276 AA, 1997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Абылайхана, 122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ГАЗ-3110-411, г/н F 281 AA, 2003 года выпуска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Аблайхана, 22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голов овец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голов крупного рогатого скота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голов лошадей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Каракол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 А. Курмангалиев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