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ef9" w14:textId="c60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23 июля 2008 года N 112-ІV "Об утверждении ставок платы за размещение объектов наружной (визуальной) рекламы в полосе отвода автомобильных дорог областного значения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2008 года № 142-IV. 
Зарегистрировано Департаментом юстиции Атырауской области 26 декабря 2008 года за № 2537. Утратило силу решением Атырауского областного маслихата от 06 марта 2014 года № 231-V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областного маслихата от 06.03.2014 № 231-V.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489, 491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№ 209 "О налогах и других обязательных платежах в бюджет" Налоговый кодекс) областной маслихат IV созыва на очередной 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23 июля 2008 года  № 112-ІV "Об утверждении ставок платы за размещение объектов наружной (визуальной) рекламы в полосе отвода автомобильных дорог областного значения по Атырауской области" (зарегистрировано в Департаменте юстиции Атырауской области N 2532 от 27 августа 2008 года, опубликовано в газете "Прикаспийская коммуна" 30 августа 2008 года № 103 (18814)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приложения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 Бисенулы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