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14e" w14:textId="e2ad1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повышеных на двадцать пять процентов окладов и тарифных ставок специалистам социального обеспечения, образования, культуры и спорта, работающим в сельской местности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Тимирязевского района Северо-Казахстанской области от 30 июля 2008 N 8/3. Зарегистрировано Управлением юстиции Тимирязевского района Северо-Казахстанской области 2 сентября 2008 года N 13-12-76. Утратило силу решением маслихата Тимирязевского района Северо-Казахстанской области от 28 июня 2013 года N 13/10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маслихата Тимирязевского района Северо-Казахстанской области от 28.06.2013 N 13/10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в Республике Казахстан»,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государственном регулировании развития агропромышленного комплекса и сельских территорий»,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социального обеспечения, образования, культуры и спорта, работающим в сельской местности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сессии районного маслихата от 22 августа 2001 года № 15/2 «Об установлении повышенных на двадцать пять процентов окладов и тарифных ставок специалистам здравоохранения, социального обеспечения, образования, культуры и спорта, работающим в сельской местности района (зарегистрированное в Реестре государственной регистрации нормативных правовых актов 28 сентября 2001 года № 449, опубликованное в газете «Нива» 23 октября 2001 года за № 37)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со дня официального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VIII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А.Анненков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