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35b4" w14:textId="1dd3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 Государственным учреждением "Аппарат акима Чермошнянского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16 апреля 2008 года N 148. Зарегистрировано Управлением юстиции Тайыншинского района Северо-Казахстанской области 17 мая 2008 года N 13-11-115.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Тайыншинского района Северо-Казахстанской области от 21.09.2009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107–II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о наличии подсобного хозяйства Государственным учреждением «Аппарат акима Чермошнянского сельского округа».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2008 года № 146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по выдаче справок о наличии подсобного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«О местном государственном управлении в Республике Казахстан» от 23 января 2001 года N 148, подпункт 16,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государственное учреждение, предоставляющий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Чермошнянского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округа», Северо-Казахстанская область, Тайыншинский район, село Чермошнянка.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потребитель: </w:t>
      </w:r>
      <w:r>
        <w:rPr>
          <w:rFonts w:ascii="Times New Roman"/>
          <w:b w:val="false"/>
          <w:i w:val="false"/>
          <w:color w:val="000000"/>
          <w:sz w:val="28"/>
        </w:rPr>
        <w:t>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регистрации обращения –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подаче заявления: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справки: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услуга по выдаче справок о наличии подсобного хозяйства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Стандарт оказания государственной услуги по выдаче справок о наличии подсобного хозяйства размещен на стенде в здании государственного учреждения,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находящегося по адресу: Северо-Казахстанская область, Тайыншинский район, село Чермошнянка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здании государственного учреждения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Чермошнянского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округа» имеются стулья в фойе,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удостоверение личности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бланков: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Бланки необходимые для получения государственной услуги выдаются в государственном учреждении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Чермошнянского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по адресу: СКО, Тайыншинский район, село Чермошнянка,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Чермошнянского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 кабинет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Адрес,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Чермошнянского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по адресу: Северо-Казахстанская область, Тайыншинский район, село Чермошнянка, здание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Чермошнянского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округа, кабинет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Форма документа, о сдаче всех необходимых документов для получения государственной услуги: </w:t>
      </w:r>
      <w:r>
        <w:rPr>
          <w:rFonts w:ascii="Times New Roman"/>
          <w:b w:val="false"/>
          <w:i w:val="false"/>
          <w:color w:val="000000"/>
          <w:sz w:val="28"/>
        </w:rPr>
        <w:t>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</w:t>
      </w:r>
      <w:r>
        <w:rPr>
          <w:rFonts w:ascii="Times New Roman"/>
          <w:b w:val="false"/>
          <w:i w:val="false"/>
          <w:color w:val="000000"/>
          <w:sz w:val="28"/>
        </w:rPr>
        <w:t xml:space="preserve">ичное посещение государственного учреждения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Чермошнянского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округа» по адресу: Северо-Казахстанская область, Тайыншинский район, село Чермошнянка, аппарат 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Чермошнянского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отсутствие запрашиваемых сведений, либо их несоответствие в  похозяйственной книге.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бесплатное получение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получение разъяснения о запрашиваемых сведениях.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Чермошнянского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по адресу: Северо-Казахстанская область, Тайыншинский район, село Чермошнянка,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Чермошнянского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«Аппарат акима Тайыншинского района Северо-Казахстанской области» по адресу: Северо-Казахстанская область, город Тайынша, улица Конституции Казахстана, № 197 кабинет 9, или заместителю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 </w:t>
      </w:r>
      <w:r>
        <w:rPr>
          <w:rFonts w:ascii="Times New Roman"/>
          <w:b w:val="false"/>
          <w:i w:val="false"/>
          <w:color w:val="000000"/>
          <w:sz w:val="28"/>
        </w:rPr>
        <w:t>Отрывной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органа оказывающего государственную услугу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Чермошнянского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округа» Северо-Казахстанская область, Тайыншинский район, село Чермошнянка,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Чермошнянского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Аким сельского округа: телефон (8 71536) 55333, Северо-Казахстанская область, Тайыншинский район, село Чермошнянка, аппарат акима </w:t>
      </w:r>
      <w:r>
        <w:rPr>
          <w:rFonts w:ascii="Times New Roman"/>
          <w:b w:val="false"/>
          <w:i w:val="false"/>
          <w:color w:val="000000"/>
          <w:sz w:val="28"/>
        </w:rPr>
        <w:t xml:space="preserve">Чермошнянского 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 , № 197, телефон (8 71536) 21665,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tainsha-akimat@sko.kz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 по реестру)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2273"/>
        <w:gridCol w:w="2313"/>
        <w:gridCol w:w="2033"/>
      </w:tblGrid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