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3ab8" w14:textId="2713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марта 2006 года N 28-6 "Об утверждении стоимости разового талона, ставок по отдельным видам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марта 2008 года N 6-13. Зарегистрировано Управлением юстиции района Магжана Жумабаева Северо-Казахстанской области 8 мая 2008 N 13-9-74. Утратило силу - решением маслихата района Магжана Жумабаева Северо-Казахстанской области от 1 февраля 2009 года N 14-2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373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от 12 июня 2001 года № 210-ІІ, с учетом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Кодекс Республики Казахстан «О налогах и других обязательных платежах в бюджет» от 6 мая 2006 года № 140, в целях исполнения доходной части бюджета на 2008 год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марта 2006 года № 28-6 « Об утверждении стоимости разового талона, ставок по отдельным видам платежей и сборов» (номер государственной регистрации 13-9-25 от 17 апреля 2006 года, опубликовано в районной газете «Вести» № 30 от 28 июля 2006 года, № 31 от 4 августа 2006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№ 1 к решению районного маслихата от 24 марта 2006 года № 28-6 «Об утверждении стоимости разового талона, ставок по отдельным видам платежей и сборов», в таблице «Ставки разовых талонов для лиц, занимающихся реализацией товаров на действующих рынках района Магжана Жумабаева, за каждый день торговли в месячном расчетном показателе (МРП)»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«2» - «Розничная торговля продуктами питания за исключением торговли в стационарных помещениях» в столбце «Ставки» цифру «13,6» заменить цифрой «23,5»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«3» - «Розничная торговля промышленными товарами за исключением торговли в стационарных помещениях» в столбце «Ставки» цифру «9,7» заменить цифрой «11,1».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№ 3 к решению районного маслихата от 24 марта 2006 года № 28-6 «Об утверждении стоимости разового талона, ставок по отдельным видам платежей и сборов», в таблице «Единые ставки фиксированного суммарного налога на отдельные виды деятельности по району Магжана Жумабаева»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«7» «Бильярд – каждый стол» в столбце «Ставки фиксированного суммарного налога»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«108,6» заменить цифрой «250»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и вводится в действие по истечении 10 календарных дней с момента первого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М.Шакимов                                  В. Гюнтнер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