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e3c" w14:textId="6ac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20 марта 2008 N 7/12. Зарегистрировано Управлением юстиции Кызылжарского района Северо-Казахстанской области 28 апреля 2008 года N 13-8-73. Утратило силу - решением маслихата Кызылжарского района Северо-Казахстанской области от 18 июня 2012 года N 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18.06.2012 N 6/6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местном государственном 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на территории Кызылжарского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2008 года № 7/12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на территории Кызылжарского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подпунктом 1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статьям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и распространяются на всех владельцев собак и кошек на территории Кызылжарского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содержания собак и кошек  юридическими и физическими лицами независимо от форм собственности.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содержанию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Владельцам собак и кошек при их содержании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санитарно-гигиенические и ветеринарно-санитарные правила, не допускать загрязнения ими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животное в соответствии с его биологическими особенностями, гуманно обращаться с животными, не оставлять без присмотра, в случае заболевания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меры, обеспечивающие безопасность окружающих людей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предъявлять их по требованию государственного ветеринарного инспектора для  осмотра, диагностических исследований, предохранительных прививок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проживании в коммунальных квартирах не содержать собак и кошек в местах общего пользования (кухни, коридоры, лестничные площадки, чердаки, подвалы)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Собаки, кошки, находящиеся в общественных местах без сопровождающих лиц, кроме оставления владельцами на привязи у магазинов, лечебных учреждений, аптек, предприятий бытового обслуживания, считаются безнадзорными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выгул собак и появление с ними в общественных местах лицам в нетрезвом состоянии. При невозможности дальнейшего содержания животного, оно должно быть передано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Каждый имеет право приобретать и продавать домашнее животное. Животное может быть изьято у владельца по решению суда или в ином порядке, в случаях предусмотренных действующим законодательством.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нарушение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Физические и юридические лица, виновные в нарушении настоящих правил, если их действия не влекут по своему составу уголовной ответственности, привлекаются к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соблюдением настоящих правил осуществляется соответствующими органами государственного контроля и надзора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