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132" w14:textId="c205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и решение маслихата города Петропавловска Северо-Казахстанской области от 19 июня 2008 года N 1123. Зарегистрировано Управлением юстиции города Петропавловска Северо-Казахстанской области 15 июля 2008 года N 13-1-118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на основании решения ономастической комиссии города Петропавловска, пояснительной записки, экономических расчетов,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улицы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Каманина в улицу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улицу 5-линия в улицу Неля Болатбаева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постановления возложить на первого заместителя акима города Сарсембаева А.З.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первого официального опубликования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          Т. Кульжанова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А. Фомин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Р. Сыздыков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