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4d02" w14:textId="6694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повышенных, не менее чем на двадцать пять процентов, должностных окладов и тарифных ставок специалистам здравоохранения, социального обеспечения, образования, культуры и спорта,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18 марта 2008 года N 5/10. Зарегистрировано Департаментом юстиции Северо-Казахстанской области 9 апреля 2008 года N 1669. Утратило силу в связи с истечением срока действия (письмо аппарата маслихата Северо-Казахстанской области от 13 августа 2015 года N 2.1-11/280)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Северо-Казахстанской области от 13.08.2015 N 2.1-11/280).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пунктом 4 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пунктом 2 статьи 238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повышенные, не менее чем на двадцать пять процентов, должностные оклады и тарифные ставки специалистам здравоохранения, социального обеспечения, образования, культуры и спорта, работающим в аульной (сельской) местности, по сравнению с окладами и ставками специалистов, занимающихся этими видами деятельности в городских условиях, за счет средств областного бюджета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10 календарных дней после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