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9877a" w14:textId="4f987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мест выездной торговли на весенне-осенний период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Костаная Костанайской области от 20 мая 2008 года № 1350. Зарегистрировано Управлением юстиции города Костаная Костанайской области 16 июня 2008 года № 9-1-108. Утратило силу - Постановлением акимата города Костаная Костанайской области от 29 сентября 2009 года № 1851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Сноска. Утратило силу - Постановлением акимата города Костаная Костанайской области от 29.09.2009 № 1851.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подпунктом 4) пункта 1 и пункта 2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31 Закона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"О местном государственном 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статьями 8 </w:t>
      </w:r>
      <w:r>
        <w:rPr>
          <w:rFonts w:ascii="Times New Roman"/>
          <w:b w:val="false"/>
          <w:i w:val="false"/>
          <w:color w:val="000000"/>
          <w:sz w:val="28"/>
        </w:rPr>
        <w:t>и </w:t>
      </w:r>
      <w:r>
        <w:rPr>
          <w:rFonts w:ascii="Times New Roman"/>
          <w:b w:val="false"/>
          <w:i w:val="false"/>
          <w:color w:val="000000"/>
          <w:sz w:val="28"/>
        </w:rPr>
        <w:t xml:space="preserve">27 Закона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"О регулировании торговой деятельности", постановлением Правительства Республики Казахстан от 21 апреля 2005 года N 371 "Об утверждении  </w:t>
      </w:r>
      <w:r>
        <w:rPr>
          <w:rFonts w:ascii="Times New Roman"/>
          <w:b w:val="false"/>
          <w:i w:val="false"/>
          <w:color w:val="000000"/>
          <w:sz w:val="28"/>
        </w:rPr>
        <w:t>Правил внутренней торговли</w:t>
      </w:r>
      <w:r>
        <w:rPr>
          <w:rFonts w:ascii="Times New Roman"/>
          <w:b w:val="false"/>
          <w:i w:val="false"/>
          <w:color w:val="000000"/>
          <w:sz w:val="28"/>
        </w:rPr>
        <w:t xml:space="preserve">", в целях насыщения внутреннего рынка продукцией и стабилизации цен на потребительских рынках, а также в целях упорядочения торговой деятельности на территории города Костаная в весенне-осенний период, акимат города Костаная 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на территории города Костаная следующие места для осуществления выездной торговли с автомашин, прилавков, палаток в весенне-осенний период: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для реализации плодовоовощной продукции и бахчевых, в местах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 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для реализации рассады, саженцев, семян, плодоовощной продукции с дачных участков, плодово-ягодных растений, в местах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для реализации мороженого, прохладительных напитков и кваса, в местах,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для реализации школьных принадлежностей и одежды, в местах,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5) для реализации яиц и молочной продукции, поставляемых из сельских регионов, согласно приложения 4-1 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с дополнением согласно постановления акимата города Костаная Костанайской области от 29.06.2009 </w:t>
      </w:r>
      <w:r>
        <w:rPr>
          <w:rFonts w:ascii="Times New Roman"/>
          <w:b w:val="false"/>
          <w:i w:val="false"/>
          <w:color w:val="000000"/>
          <w:sz w:val="28"/>
        </w:rPr>
        <w:t>№ 1268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3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Осуществление торговой деятельности в местах определенных настоящим постановлением допускается после согласования с уполномоченными государственными органами, в зависимости от вида реализуемой продукции,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Уполномоченным государственным органам и организациям производить согласование размещения торгового места в срок не более десяти дней.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Государственному коммунальному предприятию "Теркомсоюз", владельцам рынков, владельцам территорий, на которых расположены торговые места, обеспечить санитарно-гигиеническую очистку территории перечисленной в пункте 1 настоящего постановления.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Контроль за выполнением настоящего постановления возложить на государственное учреждение "Отдел сельского хозяйства акимата города Костаная".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Настоящее  постановление  вводится  в действие по истечению десяти календарных дней после дня его первого официального опубликования.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Аким  </w:t>
      </w:r>
    </w:p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 к постановлению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акимата города Костаная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мая 2008 года № 1350 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 </w:t>
      </w:r>
      <w:r>
        <w:br/>
      </w:r>
      <w:r>
        <w:rPr>
          <w:rFonts w:ascii="Times New Roman"/>
          <w:b/>
          <w:i w:val="false"/>
          <w:color w:val="000000"/>
        </w:rPr>
        <w:t xml:space="preserve">
для осуществления выездной торговли  </w:t>
      </w:r>
      <w:r>
        <w:br/>
      </w:r>
      <w:r>
        <w:rPr>
          <w:rFonts w:ascii="Times New Roman"/>
          <w:b/>
          <w:i w:val="false"/>
          <w:color w:val="000000"/>
        </w:rPr>
        <w:t xml:space="preserve">
с автомашин, прилавков, палаток в весенне-осенний период </w:t>
      </w:r>
      <w:r>
        <w:br/>
      </w:r>
      <w:r>
        <w:rPr>
          <w:rFonts w:ascii="Times New Roman"/>
          <w:b/>
          <w:i w:val="false"/>
          <w:color w:val="000000"/>
        </w:rPr>
        <w:t xml:space="preserve">
плодоовощной продукцией и бахчевыми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ул. Каирбекова, в границах улиц Кубеева - Орджоникидзе.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ул. Чкалова, между д. N 7 и N 9.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Площадка у мини-рынка "Текстильный".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Микрорайон "Западный", ул. Карбышева площадка у мини-рынка.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ул. Кубеева, район онкологического диспансера.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Рудненская трасса (от автозаправочной станции до поворота на птицефабрику).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Федоровская трасса (от моста до поворота на Челябинскую трассу).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Введенская трасса (от троллейбусного парка до теплиц).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ул. Ворошилова, на фасаде дома N 62, напротив центрального входа магазина "Аймар".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9 микрорайон, карман ул. Чкалова, на фасаде дома N 11.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ул. Гвардейская, дом N 15, левая фасадная часть.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ул. Чернышевского, дом N 68, левая часть фасада.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пр. Аль-Фараби, дом N 38, на фасаде.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ул. Бородина, дом N 182, на фасаде.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ул. Каирбекова, дом 347, на фасаде магазина "Рассвет".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ул. Герцена, дом 14, левая торцевая часть Салона мебели.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ул. Текстильщиков, дом 18, левая торцевая часть магазина N 29.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18. ул. Каирбекова, дом 411, правый торец дома.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19. ул. Баймагамбетова, дом N 18, (на месте киоска) в районе магазина "Бек" и парикмахерской "Бек".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20. ул. Воинов - Интернационалистов, район магазина "Аймар" (Жума).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21. ул. Жастар, ограниченная  улицей Воинов - Интернационалистов и улицей Чкалова;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22. Микрорайон 8, дом N 1, район магазина "Бонус", внутри дворов.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23. ул. Карбышева, дом N 55.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24. 8 микрорайон, район "Магазина 115".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25. 8 микрорайон, центр красоты "Модерн" по улице Воинов - Интернационалистов;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26. 9 микрорайон, по улице Чкалова, дом N 5, район магазина "Дастархан";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27. ул. Ворошилова, район магазина "Аймар" (55 магазин);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28. ул. Гашека, дом N 1;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29. магазин "Чкаловский", район магазина N 25;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30. ул. Чкалова, район ресторана "Диар" (на месте киоска);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31. ул. Быковского, дом N 3, район магазина "Альфа";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32. микрорайон "Наурыз", район магазина "Даная";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33. ул. Маяковского, дом N 104/1. район магазина "Овощной";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34. ул. Алтынсарина, район магазина "Березка";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35. ул. Курганская, район магазина "Курганский";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36. ул. Козыбаева, район онкологического диспансера;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37. ул. Строительная, дом 3, район магазина "Ет";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38. ул. Строительная, дом 4/1, внутри дворов;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39. ул. Строительная, дом 16, район ателье "Ремонт обуви";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40. улица Строительная, дом 3, район магазина "Ет";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41. улица Строительная, дом 4/1, внутри дворов;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42. улица Строительная, дом 16, район ателье "Ремонт обуви";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43. улица Карбышева, дом 21, выход на ул. Чернышевского, район магазина "Продукты";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44. улица Карбышева, дом 19, район аптеки "Забота";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45. улица Карбышева, район Стоматологии;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46. улица Мауленова, дом 18, район автобусной остановки "Дом печати";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47. улица Уральская, дом 2, район магазина "Союшка";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48. улица Уральская, дом 18а;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49. переулок Уральский, район магазина "Лана";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50. микрорайон 6, во дворе;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51. проспект Аль-Фараби, с торца магазина "Юбилейный";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52. проспект Аль-Фараби, район магазина "Радуга";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53. проспект Аль-Фараби 123, в районе аптеки;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54. проспект Аль-Фараби, в районе магазина "Любава";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55. проспект Аль-Фараби, в районе магазина "Лель";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56. улица Майлина 21, район магазина "Экспресс";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57. улица Майлина 121, район магазина "Нур";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58. район магазина "Даулет";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59. улица Дощанова 135, в районе магазина;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60. улица Темирбаева 14, в районе магазина "Долька";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61. привокзальная площадь, между магазинами "Бирлик" и "Евросеть";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62. привокзальная площадь, в районе магазина "Вокзал"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63. микрорайона 7, левый торец дома № 15;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64. микрорайона 5, левый торец дома № 9;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65. Улица Волынова, у фасада дома № 13;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66. улица Гоголя, район магазина "Бородинский";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67. улица Садовая 11, район магазина "Горячий хлеб";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68. улица Воинов-Интернационалистов, у фасада дома 4а;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69. перекресток улиц Дулатова и Победы, район сквера;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70. поселок Амангельды, район магазина "Ритм";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71. проспект Аль-Фараби, у фасада магазина "Радуга";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72. улица Герцена 36, у магазина "Оазис";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73. улица Курганская, у фасада магазина "Любимая Ева.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Приложение 1 с дополнением согласно постановления акимата города Костаная Костанайской области от 29.06.2009 </w:t>
      </w:r>
      <w:r>
        <w:rPr>
          <w:rFonts w:ascii="Times New Roman"/>
          <w:b w:val="false"/>
          <w:i w:val="false"/>
          <w:color w:val="000000"/>
          <w:sz w:val="28"/>
        </w:rPr>
        <w:t>№ 1268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п.3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</w:p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 к постановлению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акимата города Костаная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мая 2008 года № 1350  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  </w:t>
      </w:r>
      <w:r>
        <w:br/>
      </w:r>
      <w:r>
        <w:rPr>
          <w:rFonts w:ascii="Times New Roman"/>
          <w:b/>
          <w:i w:val="false"/>
          <w:color w:val="000000"/>
        </w:rPr>
        <w:t xml:space="preserve">
для осуществления выездной торговли  </w:t>
      </w:r>
      <w:r>
        <w:br/>
      </w:r>
      <w:r>
        <w:rPr>
          <w:rFonts w:ascii="Times New Roman"/>
          <w:b/>
          <w:i w:val="false"/>
          <w:color w:val="000000"/>
        </w:rPr>
        <w:t xml:space="preserve">
с автомашин, прилавков, палаток в весенне-осенний период </w:t>
      </w:r>
      <w:r>
        <w:br/>
      </w:r>
      <w:r>
        <w:rPr>
          <w:rFonts w:ascii="Times New Roman"/>
          <w:b/>
          <w:i w:val="false"/>
          <w:color w:val="000000"/>
        </w:rPr>
        <w:t xml:space="preserve">
рассадой, саженцами, семенами, плодоовощной продукцией </w:t>
      </w:r>
      <w:r>
        <w:br/>
      </w:r>
      <w:r>
        <w:rPr>
          <w:rFonts w:ascii="Times New Roman"/>
          <w:b/>
          <w:i w:val="false"/>
          <w:color w:val="000000"/>
        </w:rPr>
        <w:t xml:space="preserve">
с дачных участков и плодово-ягодными растениями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Вдоль забора части пешеходного тротуара в двух метровой зоне от рынков, расположенных по улице Победы. </w:t>
      </w:r>
    </w:p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 к постановлению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акимата города Костаная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мая 2008 года № 1350   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 </w:t>
      </w:r>
      <w:r>
        <w:br/>
      </w:r>
      <w:r>
        <w:rPr>
          <w:rFonts w:ascii="Times New Roman"/>
          <w:b/>
          <w:i w:val="false"/>
          <w:color w:val="000000"/>
        </w:rPr>
        <w:t xml:space="preserve">
для осуществления выездной торговли  </w:t>
      </w:r>
      <w:r>
        <w:br/>
      </w:r>
      <w:r>
        <w:rPr>
          <w:rFonts w:ascii="Times New Roman"/>
          <w:b/>
          <w:i w:val="false"/>
          <w:color w:val="000000"/>
        </w:rPr>
        <w:t xml:space="preserve">
с автомашин, прилавков, палаток в весенне-осенний период </w:t>
      </w:r>
      <w:r>
        <w:br/>
      </w:r>
      <w:r>
        <w:rPr>
          <w:rFonts w:ascii="Times New Roman"/>
          <w:b/>
          <w:i w:val="false"/>
          <w:color w:val="000000"/>
        </w:rPr>
        <w:t xml:space="preserve">
мороженым, прохладительными напитками и квасом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Центральный сквер;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Пляж;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Автовокзал;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Железнодорожный вокзал;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Рынки;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Сити-центр;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Автобусные остановки;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В районе магазинов. </w:t>
      </w:r>
    </w:p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 к постановлению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акимата города Костаная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мая 2008 года № 1350   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  </w:t>
      </w:r>
      <w:r>
        <w:br/>
      </w:r>
      <w:r>
        <w:rPr>
          <w:rFonts w:ascii="Times New Roman"/>
          <w:b/>
          <w:i w:val="false"/>
          <w:color w:val="000000"/>
        </w:rPr>
        <w:t xml:space="preserve">
для осуществления выездной торговли  </w:t>
      </w:r>
      <w:r>
        <w:br/>
      </w:r>
      <w:r>
        <w:rPr>
          <w:rFonts w:ascii="Times New Roman"/>
          <w:b/>
          <w:i w:val="false"/>
          <w:color w:val="000000"/>
        </w:rPr>
        <w:t xml:space="preserve">
с автомашин, прилавков, палаток в весенне-осенний период </w:t>
      </w:r>
      <w:r>
        <w:br/>
      </w:r>
      <w:r>
        <w:rPr>
          <w:rFonts w:ascii="Times New Roman"/>
          <w:b/>
          <w:i w:val="false"/>
          <w:color w:val="000000"/>
        </w:rPr>
        <w:t xml:space="preserve">
школьными принадлежностями и одеждой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Проспект Аль-Фараби дом N 88, в районе магазинов "Детский мир" и "Султан".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Улица Алтынсарина дом N 131, в районе магазина "Кайнар". </w:t>
      </w:r>
    </w:p>
    <w:bookmarkStart w:name="z1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4-1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акимата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города Костаная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мая 2008 года № 1350 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</w:t>
      </w:r>
      <w:r>
        <w:br/>
      </w:r>
      <w:r>
        <w:rPr>
          <w:rFonts w:ascii="Times New Roman"/>
          <w:b/>
          <w:i w:val="false"/>
          <w:color w:val="000000"/>
        </w:rPr>
        <w:t>
для осуществления выездной торговли с автомашин, прилавков, палаток в весенне-осенний период яйцом и молочной продукцией, поставляемых из сельских регионов: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Дополнено приложением 4-1 согласно постановления акимата города Костаная Костанайской области от 29.06.2009 </w:t>
      </w:r>
      <w:r>
        <w:rPr>
          <w:rFonts w:ascii="Times New Roman"/>
          <w:b w:val="false"/>
          <w:i w:val="false"/>
          <w:color w:val="ff0000"/>
          <w:sz w:val="28"/>
        </w:rPr>
        <w:t>№ 1268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3</w:t>
      </w:r>
      <w:r>
        <w:rPr>
          <w:rFonts w:ascii="Times New Roman"/>
          <w:b w:val="false"/>
          <w:i w:val="false"/>
          <w:color w:val="ff0000"/>
          <w:sz w:val="28"/>
        </w:rPr>
        <w:t>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в районе магазина "№ 25";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в районе магазина "Мереке";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проспект Аль-Фараби, в районе магазина "Колос";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улица Жастар, между 8 и 9 микрорайонами;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улица Воинов Интернационалистов, в районе магазина "№ 15",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у дома № 4а;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улица Победы, в районе центрального рынка "Отау Сауда";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Улица Каирбекова, в районе магазина "Рассвет";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улица Текстильщиков, у дома № 18.</w:t>
      </w:r>
    </w:p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 к постановлению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акимата города Костаная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мая 2008 года № 1350   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государственных органов, </w:t>
      </w:r>
      <w:r>
        <w:br/>
      </w:r>
      <w:r>
        <w:rPr>
          <w:rFonts w:ascii="Times New Roman"/>
          <w:b/>
          <w:i w:val="false"/>
          <w:color w:val="000000"/>
        </w:rPr>
        <w:t xml:space="preserve">
осуществляющих согласование размещения торгового места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1. Государственное учреждение "Отдел архитектуры и градостроительства акимата города Костаная".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Государственное учреждение "Управление государственного санитарно-эпидемиологического надзора по городу Костанаю".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Государственное учреждение "Костанайская городская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Государственное учреждение "Отдел жилищно-коммунального хозяйства, пассажирского транспорта и автомобильных дорог акимата города Костаная".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