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9a51" w14:textId="45f9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Костанайской области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Костанайского областного маслихата от 12 декабря 2008 года № 140. Зарегистрировано Департаментом юстиции Костанайской области 25 декабря 2008 года № 3664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96-IV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2009-2011 годы", а также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Костанайской области на 2009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75045542,4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2764849,7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297586,9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71982860,8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75379471,8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71556,0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486000,0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414444,0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20201,0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20201,0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- 425686,4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425686,4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в редакции </w:t>
      </w:r>
      <w:r>
        <w:rPr>
          <w:rFonts w:ascii="Times New Roman"/>
          <w:b w:val="false"/>
          <w:i/>
          <w:color w:val="8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маслихата Костанайской области от 20.11.2009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бюджеты районов и городов в объеме 100 процентов зачисляются доходы, кроме доходов, которые зачисляются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водными ресурсами поверхностных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лесные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эмиссию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проезд по платным государственным автомобильным дорогам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использование особоохраняемых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областного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областной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областной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находящиеся в областной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вознаграждения, полученные от размещения в депозиты временно свободных бюджетных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областной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пеня, санкции, взыскания, налагаемые государственными учреждениями, финансируемыми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в областной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поступлениями в областной бюджет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зачисляются поступления от продажи финансовых активов государства, находящихся в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Учесть, в областном бюджете на 2009 год поступление целевых текущих трансфертов из республиканского бюджета на содержание вновь вводимых объектов образования в сумме 102564,0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2-1 с изменением </w:t>
      </w:r>
      <w:r>
        <w:rPr>
          <w:rFonts w:ascii="Times New Roman"/>
          <w:b w:val="false"/>
          <w:i/>
          <w:color w:val="8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маслихата Костанайской области от 20.11.2009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Учесть, в областном бюджете на 2009 год поступление целевых текущих трансфертов из республиканского бюджета на содержание вновь вводимых объектов здравоохранения в сумме 48822,0 тысячи тенге по программе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2-3. Учесть в областном бюджете на 2009 год поступление целевых текущих трансфертов из республиканского бюджета на закуп лекарственных средств, вакцин и других иммунобиологических препаратов в сумме 597398,0 тысяч тенге по программам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2-3 с изменением </w:t>
      </w:r>
      <w:r>
        <w:rPr>
          <w:rFonts w:ascii="Times New Roman"/>
          <w:b w:val="false"/>
          <w:i/>
          <w:color w:val="8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маслихата Костанайской области от 20.11.2009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2-4. Учесть в областном бюджете на 2009 год поступление целевых текущих трансфертов из республиканского бюджета на введение стандартов социальных услуг в сумме 7602,0 тысячи тенге по программам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2-5. Учесть в областном бюджете на 2009 год поступление целевых текущих трансфертов из республиканского бюджета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в сумме 299364,0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37323,0 тысяча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262041,0 тысяч тенге - на выплату государственных пособий на детей до 18 лет из малообеспеченных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В пункт 2-5 внесены изменения решением маслихата Костанайской области от 20.04.2009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2-6. Учесть в областном бюджете на 2009 год поступление сумм целевых текущих трансфертов из республиканского бюджета на увеличение норм питания в медико-социальных учреждениях в сумме 283645,0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2-7. Учесть в областном бюджете на 2009 год поступление сумм целевых текущих трансфертов из республиканского бюджета на реализацию Государственной программы развития образования в Республике Казахстан на 2005 – 2010 годы в сумме 721867,0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199950,0 тысячи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200030,0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321887,0 тысячи тенге – на внедрение системы новых технологий обучения в государственной системе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В пункт 2-7 внесены изменения </w:t>
      </w:r>
      <w:r>
        <w:rPr>
          <w:rFonts w:ascii="Times New Roman"/>
          <w:b w:val="false"/>
          <w:i/>
          <w:color w:val="8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маслихата Костанайской области от 20.11.2009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2-8. Учесть в областном бюджете на 2009 год поступление сумм целевых текущих трансфертов из республиканского бюджета на реализацию Государственной программы реформирования и развития здравоохранения Республики Казахстан на 2005 – 2010 годы в сумме 1179353,0 тысячи тенге по программам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В пункт 2-8 внесены изменения решениями маслихата Костанайской области от 20.04.2009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/>
          <w:color w:val="800000"/>
          <w:sz w:val="28"/>
        </w:rPr>
        <w:t xml:space="preserve"> , от 20.11.2009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2-9. Учесть в областном бюджете на 2009 год поступление сумм целевых текущих трансфертов из республиканского бюджета на развитие сельского хозяйства в сумме 45578476,0 тысяч тенге по программам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332066,0 тысяч тенге – на поддержку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238088,0 тысяча тенге – на поддержку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2464900,0 тысяч тенге – на удешевление стоимости горюче-смазочных материалов и других товарно-материальных ценностей, необходимых для проведения весеннее – полевых и уборочных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1083716,0 тысячи тенге – на поддержку повышения урожайности и качества производимых сельскохозяйственных;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1363,0 тысячи тенге – на субсидирование стоимости услуг по доставке воды сельскохозяйственным товаропроизводителям;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915786,0 тысяч тенге – на субсидирование повышения продуктивности и качества продукции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В пункт 2-9 внесены изменения </w:t>
      </w:r>
      <w:r>
        <w:rPr>
          <w:rFonts w:ascii="Times New Roman"/>
          <w:b w:val="false"/>
          <w:i/>
          <w:color w:val="800000"/>
          <w:sz w:val="28"/>
        </w:rPr>
        <w:t>решениями</w:t>
      </w:r>
      <w:r>
        <w:rPr>
          <w:rFonts w:ascii="Times New Roman"/>
          <w:b w:val="false"/>
          <w:i/>
          <w:color w:val="800000"/>
          <w:sz w:val="28"/>
        </w:rPr>
        <w:t xml:space="preserve"> маслихата Костанайской области от 16.09.2009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/>
          <w:color w:val="800000"/>
          <w:sz w:val="28"/>
        </w:rPr>
        <w:t xml:space="preserve"> , от 20.11.2009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2-10. Учесть в областном бюджете на 2009 год поступление сумм целевых текущих трансфертов из республиканского бюджета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в сумме 169917,0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В пункт 2-10 внесено изменение решением маслихата Костанайской области от 20.11.2009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2-11. Учесть в областном бюджете на 2009 год поступление сумм целевых текущих трансфертов из республиканского бюджета на реализацию мер по оказанию социальной поддержки специалистов социальной сферы сельских населенных пунктов в сумме 64359,0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В пункт 2-11 внесено изменение решением маслихата Костанайской области от 20.11.2009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2-12. Учесть в областном бюджете на 2009 год поступление сумм целевых текущих трансфертов из республиканского бюджета на привлечение зарубежных преподавателей английского языка для профессиональных лицеев в рамках реализации Государственной программы развития технического и профессионального образования в Республике Казахстан на 2008-2012 годы в сумме 12480,0 тысяч тенге по программе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2-13. Учесть в областном бюджете на 2009 год поступление сумм целевых текущих трансфертов из республиканского бюджета на капитальный и средний ремонт автомобильных дорог областного и районного значения в сумме 1493600,0 тысяч тенге по программам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2-14. </w:t>
      </w:r>
      <w:r>
        <w:rPr>
          <w:rFonts w:ascii="Times New Roman"/>
          <w:b w:val="false"/>
          <w:i/>
          <w:color w:val="800000"/>
          <w:sz w:val="28"/>
        </w:rPr>
        <w:t xml:space="preserve">Исключен </w:t>
      </w:r>
      <w:r>
        <w:rPr>
          <w:rFonts w:ascii="Times New Roman"/>
          <w:b w:val="false"/>
          <w:i/>
          <w:color w:val="8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маслихата Костанайской области от 20.11.2009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2-15. Учесть в областном бюджете на 2009 год поступление сумм целевых текущих трансфертов из республиканского бюджета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 в сумме 104575,0 тысяч тенге по программам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В пункт 2-15 внесено изменение решением маслихата Костанайской области от 20.11.2009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2-16. Учесть в областном бюджете на 2009 год поступление сумм целевых текущих трансфертов из республиканского бюджета на реализацию передаваемых функций в области охраны окружающей среды в рамках разграничения полномочий между уровнями государственного управления в сумме 1589,0 тысяч тенге по программе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2-17. Учесть в областном бюджете на 2009 год поступление сумм целевых трансфертов на развитие из республиканского бюджета на строительство и (или)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 – 2010 годы в сумме 594000,0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В пункт 2-17 внесено изменение решением маслихата Костанайской области от 20.04.2009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2-18. Учесть в областном бюджете на 2009 год поступление сумм целевых трансфертов на развитие из республиканского бюджета 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 – 2010 годы в сумме 1403000,0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1305000,0 тысяч тенге - на развитие и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98000,0 тысяч тенге - на ремонт и реконструкцию инженерных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В пункт 2-18 внесено изменение решением маслихата Костанайской области от 20.04.2009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2-19. Предусмотреть в областном бюджете на 2009 год поступление сумм бюджетных кредитов из республиканского бюджета по нулевой ставке вознаграждения (интереса) на строительство и (или) приобретение жилья в соответствии с Государственной программой жилищного строительства в Республике Казахстан на 2008-2010 годы в сумме 436000,0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кредита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В пункт 2-19 внесено изменение решением маслихата Костанайской области от 20.04.2009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2-20. Учесть в областном бюджете на 2009 год поступление сумм целевых трансфертов на развитие из республиканского бюджета на строительство и реконструкцию объектов образования в сумме 3157861,0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В пункт 2-20 внесены изменения решениями маслихата Костанайской области от 20.04.2009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/>
          <w:color w:val="800000"/>
          <w:sz w:val="28"/>
        </w:rPr>
        <w:t xml:space="preserve"> , от 20.11.2009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2-21. Учесть в областном бюджете на 2009 год поступление сумм целевых трансфертов на развитие из республиканского бюджета на развитие теплоэнергетической системы в сумме 342244,0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2-22. Учесть в областном бюджете на 2009 год поступление сумм целевых трансфертов на развитие из республиканского бюджета на развитие транспортной инфраструктуры в сумме 1546351,0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2-23. Учесть в областном бюджете на 2009 год поступление сумм целевых трансфертов на развитие из республиканского бюджета на развитие системы водоснабжения в сумме 1699963,0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</w:t>
      </w:r>
      <w:r>
        <w:rPr>
          <w:rFonts w:ascii="Times New Roman"/>
          <w:b w:val="false"/>
          <w:i/>
          <w:color w:val="800000"/>
          <w:sz w:val="28"/>
        </w:rPr>
        <w:t>пунктами: 2-1</w:t>
      </w:r>
      <w:r>
        <w:rPr>
          <w:rFonts w:ascii="Times New Roman"/>
          <w:b w:val="false"/>
          <w:i/>
          <w:color w:val="800000"/>
          <w:sz w:val="28"/>
        </w:rPr>
        <w:t xml:space="preserve">, 2-2, 2-3, 2-4, 2-5, 2-6, 2-7, 2-8, 2-9, 2-10, 2-11, 2-12, 2-13, 2-14, 2-15, 2-16, 2-17, 2-18, 2-19, 2-20, 2-21, 2-22, 2-23 в соответствии с решением маслихата Костанайской области от 12.01.2009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/>
          <w:color w:val="800000"/>
          <w:sz w:val="28"/>
        </w:rPr>
        <w:t xml:space="preserve">; в пункт 2-23  внесены изменения решениями маслихата Костанайской области от 20.04.2009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/>
          <w:color w:val="800000"/>
          <w:sz w:val="28"/>
        </w:rPr>
        <w:t xml:space="preserve"> , от 20.11.2009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2-24. Учесть в областном бюджете на 2009 год поступление сумм целевых трансфертов на развитие из республиканского бюджета на строительство и реконструкцию объектов здравоохранения в сумме 2312781,0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Решение дополнено пунктом 2-24 в соответствии с решением маслихата Костанайской области от 20.04.2009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2-25. Учесть в областном бюджете на 2009 год поступление сумм целевых текущих трансфертов из республиканского бюджета на содержание вновь вводимых объектов социального обеспечения в сумме 103032,0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Решение дополнено пунктом 2-25 в соответствии с решением маслихата Костанайской области от 20.04.2009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2-26. Учесть, что в областном бюджете на 2009 год предусмотрены средства на реализацию стратегии региональной занятости и переподготовки кадров в сумме 6450591,0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5739995,0 – на обеспечение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396525,0 – на расширение программы социальных рабочих мест и молодежной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314071,0 – на подготовку и переподготовку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Решение дополнено пунктом 2-26 в соответствии с решением маслихата Костанайской области от 20.04.2009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/>
          <w:color w:val="800000"/>
          <w:sz w:val="28"/>
        </w:rPr>
        <w:t xml:space="preserve"> ;  внесены изменения решениями маслихата Костанайской области от 27.07.2009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/>
          <w:color w:val="800000"/>
          <w:sz w:val="28"/>
        </w:rPr>
        <w:t xml:space="preserve"> , от 20.11.2009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2009 год объемы субвенций, передаваемых из областного бюджета бюджетам районов и городов, в сумме 11709865,0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Алтынсаринскому – 475740,0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– 743708,0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Аулиекольскому – 1068006,0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Денисовскому – 632555,0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Джангельдинскому – 759595,0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Житикаринскому – 707720,0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Камыстинскому – 490881,0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Карабалыкскому – 692926,0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Карасускому – 861228,0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Костанайскому – 548387,0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Мендыкаринскому – 793926,0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Наурзумскому – 521696,0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Сарыкольскому – 633361,0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Тарановскому – 538323,0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Узункольскому – 703130,0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Федоровскому – 682692,0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Аркалыку – 855991,0 тысяч тенге.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2009 год объемы бюджетных изъятий из бюджетов городов в областной бюджет в сумме 7716168,0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Костаная – 4271669,0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Лисаковска 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193767,0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3250732,0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областном бюджете на 2009 год возврат целевых трансфертов из бюджетов районов (городов областного значения) в сумме 33509,8 тысячи тенге, согласно приложению 1-1.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4-1 в соответствии с решением маслихата Костанайской области от 12.01.2009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/>
          <w:color w:val="800000"/>
          <w:sz w:val="28"/>
        </w:rPr>
        <w:t xml:space="preserve"> ; внесены изменения решениями маслихата Костанайской области от 20.04.2009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/>
          <w:color w:val="800000"/>
          <w:sz w:val="28"/>
        </w:rPr>
        <w:t xml:space="preserve"> , от 20.11.2009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2009 год предусмотрены целевые текущие трансферты и трансферты на развитие бюджетам районов и городов,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- 184860,0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79420,0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174754,0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– 185103,0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356153,0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251914,6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системы водоснабжения – 368457,2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1271393,0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(улиц города) – 445134,0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молодежи, для частичного возмещения расходов, связанных с получением образования (гранты акима) – 36098,0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организаций образования – 135565,0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и материально-техническое укрепление организаций образования – 29809,0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капитальному ремонту объектов образования – 14000,0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дополнительные затраты по выплате жилищной помощи – 125337,8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государственного коммунального жилищного фонда - 38839,0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– 131577,0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- 500,0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мероприятия для проведения областной спартакиады "Тын - целина-2009" – 40000,0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организаций культуры – 7502,0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доходов – 48696,0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уставного капитала государственного коммунального предприятия – 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санитарного убоя больных животных – 2012,0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оборудования и ремонт тепловых сетей – 15000,0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– 20998,2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проектов застройки микрорайонов "Северный" и "Южный" в селе Заречное, селе Мичуринское -12739,0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объектов коммунальной собственности – 44000,0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5 в редакции решения маслихата Костанайской области от 20.11.2009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Костанайской области на 2009 год в сумме 13580,3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6 в редакции решения маслихата Костанайской области от 12.01.2009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/>
          <w:color w:val="800000"/>
          <w:sz w:val="28"/>
        </w:rPr>
        <w:t xml:space="preserve">; внесены изменения решениями маслихата Костанайской области от 27.07.2009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/>
          <w:color w:val="800000"/>
          <w:sz w:val="28"/>
        </w:rPr>
        <w:t xml:space="preserve"> , от 20.11.2009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лимит долга местного исполнительного органа Костанайской области на 31 декабря 2008 года в размере 4317674,0 тысячи тенге.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развития областного бюджета на 2009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программ, не подлежащих секвестру в процессе исполнения местного бюджета на 2009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шестой сессии                              А. Жалгасов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областного маслихата         Г. Сагиев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Костанайской области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1 в редакции </w:t>
      </w:r>
      <w:r>
        <w:rPr>
          <w:rFonts w:ascii="Times New Roman"/>
          <w:b w:val="false"/>
          <w:i/>
          <w:color w:val="8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маслихата Костанайской области от от 20.11.2009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Областной бюджет на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513"/>
        <w:gridCol w:w="453"/>
        <w:gridCol w:w="7233"/>
        <w:gridCol w:w="24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75 045 542,4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2 764 849,7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2 764 849,7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2 764 849,7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297 586,9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26 647,0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12 718,0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12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249 099,5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249 099,5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16 731,4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16 731,4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71 982 860,8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7 749 677,8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7 749 677,8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64 233 183,0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64 233 183,0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633"/>
        <w:gridCol w:w="633"/>
        <w:gridCol w:w="6613"/>
        <w:gridCol w:w="26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75 379 471,8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602 412,8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333 686,0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295 011,0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295 011,0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159 598,6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159 598,6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104 046,6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109 128,2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109 128,2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109 128,2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60 349,4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13 835,4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13 835,4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5 751,4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46 514,0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46 514,0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мобилизационной подготовке, гражданской обороне и организации предупреждения и ликвидации аварий и стихийных бедствий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22 838,0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3 468 176,0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3 468 176,0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3 468 176,0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3 353 781,0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111 308,0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12 074 468,6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3 172 818,6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688 489,6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688 489,6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2 484 329,0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1 388 896,0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277 061,0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102 564,0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315 828,0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199 950,0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200 030,0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2 832 618,0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115 925,0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115 925,0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2 716 693,0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2 413 270,0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303 423,0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464 260,0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59 158,0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59 158,0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401 813,0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311 298,0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5 604 772,0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2 367 491,0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60 946,0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33 478,0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75 100,0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1 615 110,0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108 745,0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394 234,0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3 237 281,0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2 611 268,0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626 013,0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19 720 914,0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7 267 126,5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7 267 126,5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7 267 126,5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406 657,0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406 657,0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165 251,0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90 145,0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4 080 205,5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4 080 205,5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2 937 369,0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120 346,0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252 071,0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366 370,8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26 943,0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26 943,0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136 805,5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4 179 882,0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4 179 882,0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3 723 236,0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456 646,0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418 015,0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418 015,0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379 556,0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3 369 028,0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1 009 247,0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69 325,0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48 822,0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2 359 781,0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2 359 781,0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3 110 516,5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1 940 783,7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1 309 216,7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1 309 216,7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627 727,0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627 727,0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930 534,0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930 534,0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234 645,0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299 364,0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396 525,0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239 198,8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239 198,8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 программ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73 634,0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161 435,8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4 980 526,8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2 107 416,0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2 107 416,0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632 839,0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1 474 577,0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2 872 610,8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86 655,0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86 655,0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2 785 955,8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396 989,4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145 757,2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64 406,0</w:t>
            </w:r>
          </w:p>
        </w:tc>
      </w:tr>
      <w:tr>
        <w:trPr>
          <w:trHeight w:val="15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255 306,0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907 772,7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356 496,3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621 254,2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2 711 774,4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716 623,0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655 042,0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84 897,0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164 688,0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350 973,0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61 581,0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61 581,0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1 216 938,4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1 216 938,4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туризма, физической культуры и спорта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28 216,4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1 159 342,0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487 295,0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143 181,0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128 474,0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161 043,0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161 043,0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141 446,0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141 446,0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287 280,0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87 280,0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66 829,0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784 368,2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784 368,2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784 368,2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532 453,6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251 914,0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7 988 673,2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4 273 418,0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4 273 418,0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сельского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332 066,0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племенного животноводства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259 529,0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 качества производимых сельскохозяйственных культур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1 083 716,0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2 464 900,0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2 093 752,0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169 917,0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169 917,0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1 909 831,0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1 909 831,0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481 276,0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481 276,0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472 659,0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90 373,2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90 373,2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44 466,2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34 068,0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34 068,0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915 786,0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915 786,0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104 376,0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104 376,0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44 687,0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архитектуры и градостроительства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7 182 734,0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3 935 583,0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3 935 583,0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2 235 890,0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1 699 693,0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3 247 151,0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3 247 151,0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1 118 051,0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46 000,0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285 310,0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539 154,0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780 846,0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445 134,0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64 019,3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30 762,3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12 526 162,6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12 526 162,6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12 526 162,6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11 709 865,0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52 659,0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763 638,0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Акционерное Общество "Национальный управляющий холдинг "КазАгро" (далее – АО "НУХ "КазАгро") для финансирования малого и среднего бизнеса и микрокредитования сельского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633"/>
        <w:gridCol w:w="633"/>
        <w:gridCol w:w="6753"/>
        <w:gridCol w:w="25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414 444,0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414 444,0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414 444,0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414 444,0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-425 686,4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425 686,4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633"/>
        <w:gridCol w:w="633"/>
        <w:gridCol w:w="6753"/>
        <w:gridCol w:w="25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414 444,0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414 444,0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414 444,0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414 444,0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-425 686,4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425 686,4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2008 года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2 в редакции </w:t>
      </w:r>
      <w:r>
        <w:rPr>
          <w:rFonts w:ascii="Times New Roman"/>
          <w:b w:val="false"/>
          <w:i/>
          <w:color w:val="8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маслихата Костанайской области от от 20.11.2009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бюджетных программ развития областного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2009 год с разделением на бюджетные программы, направленные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реализацию бюджетных инвестиционных проектов (программ)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 на формирование или увеличение уставного капитала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53"/>
        <w:gridCol w:w="673"/>
        <w:gridCol w:w="713"/>
        <w:gridCol w:w="9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социального обеспечения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13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Акционерное Общество "Национальный управляющий холдинг "КазАгро" (далее – АО "НУХ "КазАгро")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местных бюджетных программ, не подлежащих секвестру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процессе исполнения местного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3"/>
      </w:tblGrid>
      <w:tr>
        <w:trPr>
          <w:trHeight w:val="315" w:hRule="atLeast"/>
        </w:trPr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405" w:hRule="atLeast"/>
        </w:trPr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630" w:hRule="atLeast"/>
        </w:trPr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90" w:hRule="atLeast"/>
        </w:trPr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30" w:hRule="atLeast"/>
        </w:trPr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</w:tr>
      <w:tr>
        <w:trPr>
          <w:trHeight w:val="615" w:hRule="atLeast"/>
        </w:trPr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30" w:hRule="atLeast"/>
        </w:trPr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30" w:hRule="atLeast"/>
        </w:trPr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</w:t>
            </w:r>
          </w:p>
        </w:tc>
      </w:tr>
      <w:tr>
        <w:trPr>
          <w:trHeight w:val="330" w:hRule="atLeast"/>
        </w:trPr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</w:tr>
      <w:tr>
        <w:trPr>
          <w:trHeight w:val="930" w:hRule="atLeast"/>
        </w:trPr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</w:tr>
      <w:tr>
        <w:trPr>
          <w:trHeight w:val="615" w:hRule="atLeast"/>
        </w:trPr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330" w:hRule="atLeast"/>
        </w:trPr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30" w:hRule="atLeast"/>
        </w:trPr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30" w:hRule="atLeast"/>
        </w:trPr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645" w:hRule="atLeast"/>
        </w:trPr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</w:tr>
      <w:tr>
        <w:trPr>
          <w:trHeight w:val="930" w:hRule="atLeast"/>
        </w:trPr>
        <w:tc>
          <w:tcPr>
            <w:tcW w:w="1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1-1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2008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в редакции </w:t>
      </w:r>
      <w:r>
        <w:rPr>
          <w:rFonts w:ascii="Times New Roman"/>
          <w:b w:val="false"/>
          <w:i/>
          <w:color w:val="800000"/>
          <w:sz w:val="28"/>
        </w:rPr>
        <w:t>решения</w:t>
      </w:r>
      <w:r>
        <w:rPr>
          <w:rFonts w:ascii="Times New Roman"/>
          <w:b w:val="false"/>
          <w:i/>
          <w:color w:val="800000"/>
          <w:sz w:val="28"/>
        </w:rPr>
        <w:t xml:space="preserve"> маслихата Костанайской области от от 20.11.2009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Возврат целевых трансфертов из бюджетов районов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(городов областного значения) в 2009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393"/>
        <w:gridCol w:w="1873"/>
        <w:gridCol w:w="2953"/>
        <w:gridCol w:w="3093"/>
      </w:tblGrid>
      <w:tr>
        <w:trPr>
          <w:trHeight w:val="54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33509,8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24261,1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9248,7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61,7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4084,2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4084,2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1348,8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3770,2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21568,0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7354,8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