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5407" w14:textId="3615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2008 года N 286. Зарегистрировано департаментом юстиции Костанайской области 3 июня 2008 года N 3637. Заголовок - в редакции постановления акимата Костанайской области от 4 июля 2017 года № 335.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заголовок постановления изложен в новой редакции на государственном языке,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водоохранную зону и полосу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водоохранной зоны 1000 метров от среднемноголетнего меженного уровня уреза воды реки Тобол - 124.19 метра, длина - 246 метров. Общая площадь водоохранной зоны составляет 24,6 гектара.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водоохранной зоны выделена водоохранная полоса шириной 20-40 метров на всем ее протяжении при длине 246 метров. Внутренняя граница водоохранной полосы реки Тобол определена по урезу при среднемноголетнем меженном уровне воды и соответствует отметке 124,19 метра общей площадью водоохранной полосы 0,738 гектара.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водоохранной зоны и полосы нанесены на топографическом плане в масштабе 1:500.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изменение на государственном языке,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изложен в новой редакции на государственном языке,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2008 года N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на участке под строительство объекта "Туристский супермаркет комплексного обслуживания туристского коттеджного городка" на территории Мичуринского сельского округа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изложен в новой редакции на государственном языке, текст на русском языке не меняется постановлением акимата Костанайской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– в редакции постановления акимата Костанайской области от 04.07.2017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7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