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1fe3" w14:textId="c391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68. Зарегистрировано Департаментом юстиции Костанайской области 11 марта 2008 года № 3602. Утратило силу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в пенсионные фонды, территориальные подразделения Комитета дорожной полиции Министерства внутренних дел для оформления наследства несовершеннолетним детям".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68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пенсионные фонды,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территориальные подразделения Комитета</w:t>
      </w:r>
      <w:r>
        <w:br/>
      </w:r>
      <w:r>
        <w:rPr>
          <w:rFonts w:ascii="Times New Roman"/>
          <w:b/>
          <w:i w:val="false"/>
          <w:color w:val="000000"/>
        </w:rPr>
        <w:t>
дорожной полиции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для оформления наследства несовершеннолетним детям"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"Выдача справок в пенсионные фонды, территориальные подразделения Комитета дорожной полиции Министерства внутренних дел (далее - МВД) для оформления наследства несовершеннолетним детям".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Данный вид услуги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"Положения об органах опеки и попечительства", утвержденного постановлением Правительства Республики Казахстан от 9 сентября 1999 года № 1346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образования, предоставляющие государственную услугу, приведены в приложении 1 к настоящему Стандарту без участия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(результатом) оказываемой государственной услуги является выдача справки в пенсионные фонды, территориальные подразделения Комитета дорожной полиции Министерства внутренних дел (далее - МВД) для оформления наследства несовершеннолетним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 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наиболее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 Выдача справок 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  несовершеннолетним детям" размещается на сайтах акимов, на стендах отделов образования согласно  приложению 1, 2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  обеденный перерыв - с 13.00 часов до 14.00 часов, выходные дни - суббота, воскресенье.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 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 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свидетельства о рождении несовершеннолетних детей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браке законных представителей или о расторжении брака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удостоверяющие право наследования пенсионных накоплений или автотранспортного средства несовершеннолетними детьми (копии);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согласие несовершеннолетнего ребенка от 10 лет в письменной форме.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выдачу справок в пенсионные фонды, территориальные подразделения Комитета дорожной полиции МВД для оформления наследства  несовершеннолетним детям производится отделами образования в соответствии с приложением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потребитель сдал все необходимые документы для получения государственной услуги, является талон, 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предъявление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"Выдача справок в пенсионные фонды, территориальные подразделения Комитета дорожной полиции МВД для оформления наследства  несовершеннолетним детям" измеряются показателями качества и доступности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  к приложению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  узнать о ходе рассмотрения жалобы с указанием  даты и времени, фамилии и инициалов лица, принявшего жалобу, а также номер телефона, по которому можно получить информацию о ходе рассмотрения жалобы.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График приема руководителей отделов образования и акиматов районов и городов, адрес, сайт, телефон указаны в приложении 2, график работы отделов образования указан в пункте 10 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вопросу выдачи справок в пенсионные фонды, территориальные подразделения Комитета дорожной полиции МВД для оформления наследства  несовершеннолетним детям можно  получить в  отделах образования согласно приложению 1 к настоящему Стандарту.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территориальные подразделения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для оформления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013"/>
        <w:gridCol w:w="53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Караменды, улица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Рудный"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3"/>
        <w:gridCol w:w="2793"/>
        <w:gridCol w:w="3593"/>
      </w:tblGrid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 должностного лица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109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8(71437)-2-10-71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</w:tr>
      <w:tr>
        <w:trPr>
          <w:trHeight w:val="70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216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avdeyev@goruo.kostanay.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goroo@goroo.lisakovsk.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</w:tr>
      <w:tr>
        <w:trPr>
          <w:trHeight w:val="615" w:hRule="atLeast"/>
        </w:trPr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для оформления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3"/>
        <w:gridCol w:w="48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Шипина,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дом 27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Карасуского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14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Аркалыка"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Костаная"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68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Лисаковска"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улица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Рудного"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Рудный"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573"/>
        <w:gridCol w:w="381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9.00-10.00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8(71435)-2-33-16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www.kamysti.kostan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9.00-11.00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 пятница с 9.00-17.00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www.karasy.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14.00-17.00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www.mendikara.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9.00 - 12.00</w:t>
            </w:r>
          </w:p>
        </w:tc>
      </w:tr>
      <w:tr>
        <w:trPr>
          <w:trHeight w:val="85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www.sarykol.kostan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8(71451)-2-13-88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15.00-17.00</w:t>
            </w:r>
          </w:p>
        </w:tc>
      </w:tr>
      <w:tr>
        <w:trPr>
          <w:trHeight w:val="5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www.fedorovka.kost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8(7142)-57-57-01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vsk.kz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10.30-13.00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15.00-18.00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10.00-13.00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 в пенсионные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фонды, территориальные подразделения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дорожной полиции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для оформления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детям"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2453"/>
        <w:gridCol w:w="2553"/>
        <w:gridCol w:w="2073"/>
      </w:tblGrid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