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a4cb" w14:textId="9dba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18 февраля № 6/55 и постановление акимата города Актау от 18 февраля 2008 года № 203.  Зарегистрировано Управлением юстиции города Актау Департамента юстиции от 21 марта 2008 года № 11-1-79. Утратило силу постановлением акимата города Актау от 03 июля 2015 года № 844 и решением Актауского городского маслихата Мангистауской области от 03 июля 2015 года № 30/288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Актау от 03.07.2015 № 844 и решением Актауского городского маслихата Мангистауской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30/288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села Умирзак с учетом жилого массива «Рауан», согласно прилагаемой схематической карте границы села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вводятся в действие после их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Доспаев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 Бекбергенов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