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af2c" w14:textId="141a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10/125 от 12 декабря 2008 года и постановление акимата Мангистауской области N 2207 от 28 ноября 2008 года. Зарегистрировано Департаментом юстиции Мангистауской области N 2036 от 12 января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Мунайлинского районного маслихата и акимата Мунайлинского района об изменениях в административно-территориальном устройстве Мунайлинского района,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«Об административно-территориальном устройстве Республики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Внести в административно-территориальное устройство Мунайлинского района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отнести территории 16 разъезда, Малого и Большого Емира к административно-территориальной единице села Баянды согласно приложению N 1 к настоящему решению и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изменить границы Кызылтобинского сельского округа, включив в его состав садово-огороднические товарищества «Южное» и «Геолог», согласно приложению N 2 к настоящему решению и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границы сельских округов Атамекен, Даулет и Баскудук Мунайлинского района согласно приложениям NN 3, 4, 5 к настоящему решению и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и постановление вводится в действие по истечении десяти календарных дней после дня их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сессии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Ж.Суинов                К.Кушербаев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              Б.Чельпеков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Примечание: Приложения 1, 2, 3, 4, 5 в бумажном варианте.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