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7a8f" w14:textId="e207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использованию средств, предусмотренных в областном бюджете по программе "Кредитование АО "Фонд развития малого предпринимательства" на реализацию государственной инвестиционной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3 июня 2008 года N 404. Зарегистрировано департаментом юстиции Мангистауской области от 3 июня 2008 года N 2016. Утратило силу письмом Мангистауского областного акимата от 11 июля 2012 года № 01-30-1018</w:t>
      </w:r>
    </w:p>
    <w:p>
      <w:pPr>
        <w:spacing w:after="0"/>
        <w:ind w:left="0"/>
        <w:jc w:val="both"/>
      </w:pPr>
      <w:bookmarkStart w:name="z2" w:id="0"/>
      <w:r>
        <w:rPr>
          <w:rFonts w:ascii="Times New Roman"/>
          <w:b w:val="false"/>
          <w:i w:val="false"/>
          <w:color w:val="ff0000"/>
          <w:sz w:val="28"/>
        </w:rPr>
        <w:t>
       Сноска. Утратило силу в связи с истечением срока применения - письмо Мангистауского областного акимата от 11 июля 2012 года № 01-30-1018</w:t>
      </w:r>
      <w:r>
        <w:br/>
      </w:r>
      <w:r>
        <w:rPr>
          <w:rFonts w:ascii="Times New Roman"/>
          <w:b w:val="false"/>
          <w:i w:val="false"/>
          <w:color w:val="ff0000"/>
          <w:sz w:val="28"/>
        </w:rPr>
        <w:t xml:space="preserve">
      Сноска. В заголовке и по всему тексту слова "АО "Фонд развития малого предпринимательства" заменены словами "АО "Фонд развития предпринимательства "ДАМУ", слова "АО "Фонд развития малого предпринимательства" (далее - АО "ФРМП")" заменены словами "АО "Фонд развития предпринимательства "ДАМУ" (далее - АО "ФРП "ДАМУ") - постановлением акимата Мангистауской области от 25.08.2008 </w:t>
      </w:r>
      <w:r>
        <w:rPr>
          <w:rFonts w:ascii="Times New Roman"/>
          <w:b w:val="false"/>
          <w:i w:val="false"/>
          <w:color w:val="ff0000"/>
          <w:sz w:val="28"/>
        </w:rPr>
        <w:t xml:space="preserve">N 775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w:t>
      </w:r>
      <w:r>
        <w:rPr>
          <w:rFonts w:ascii="Times New Roman"/>
          <w:b w:val="false"/>
          <w:i w:val="false"/>
          <w:color w:val="000000"/>
          <w:sz w:val="28"/>
        </w:rPr>
        <w:t xml:space="preserve">с Бюджетным кодексом </w:t>
      </w:r>
      <w:r>
        <w:rPr>
          <w:rFonts w:ascii="Times New Roman"/>
          <w:b w:val="false"/>
          <w:i w:val="false"/>
          <w:color w:val="000000"/>
          <w:sz w:val="28"/>
        </w:rPr>
        <w:t>Республики Казахстан от 24 апреля 2004 года, Законами Республики Казахстан от 23 января 2001 года </w:t>
      </w:r>
      <w:r>
        <w:rPr>
          <w:rFonts w:ascii="Times New Roman"/>
          <w:b w:val="false"/>
          <w:i w:val="false"/>
          <w:color w:val="000000"/>
          <w:sz w:val="28"/>
        </w:rPr>
        <w:t xml:space="preserve">"О местном государственном управлении в Республике Казахстан" </w:t>
      </w:r>
      <w:r>
        <w:rPr>
          <w:rFonts w:ascii="Times New Roman"/>
          <w:b w:val="false"/>
          <w:i w:val="false"/>
          <w:color w:val="000000"/>
          <w:sz w:val="28"/>
        </w:rPr>
        <w:t>, от 31 января 2006 года </w:t>
      </w:r>
      <w:r>
        <w:rPr>
          <w:rFonts w:ascii="Times New Roman"/>
          <w:b w:val="false"/>
          <w:i w:val="false"/>
          <w:color w:val="000000"/>
          <w:sz w:val="28"/>
        </w:rPr>
        <w:t xml:space="preserve">"О частном предпринимательстве" </w:t>
      </w:r>
      <w:r>
        <w:rPr>
          <w:rFonts w:ascii="Times New Roman"/>
          <w:b w:val="false"/>
          <w:i w:val="false"/>
          <w:color w:val="000000"/>
          <w:sz w:val="28"/>
        </w:rPr>
        <w:t>, постановлениями Правительства Республики Казахстан от 20 марта 2007 года N 225 </w:t>
      </w:r>
      <w:r>
        <w:rPr>
          <w:rFonts w:ascii="Times New Roman"/>
          <w:b w:val="false"/>
          <w:i w:val="false"/>
          <w:color w:val="000000"/>
          <w:sz w:val="28"/>
        </w:rPr>
        <w:t xml:space="preserve">"Об утверждении Правил исполнения республиканского и местных бюджетов" </w:t>
      </w:r>
      <w:r>
        <w:rPr>
          <w:rFonts w:ascii="Times New Roman"/>
          <w:b w:val="false"/>
          <w:i w:val="false"/>
          <w:color w:val="000000"/>
          <w:sz w:val="28"/>
        </w:rPr>
        <w:t>, от 6 ноября 2007 года N 1039 </w:t>
      </w:r>
      <w:r>
        <w:rPr>
          <w:rFonts w:ascii="Times New Roman"/>
          <w:b w:val="false"/>
          <w:i w:val="false"/>
          <w:color w:val="000000"/>
          <w:sz w:val="28"/>
        </w:rPr>
        <w:t xml:space="preserve">"Об утверждении плана первоочередных действий по обеспечению стабильности социально-экономического развития Республики Казахстан" </w:t>
      </w:r>
      <w:r>
        <w:rPr>
          <w:rFonts w:ascii="Times New Roman"/>
          <w:b w:val="false"/>
          <w:i w:val="false"/>
          <w:color w:val="000000"/>
          <w:sz w:val="28"/>
        </w:rPr>
        <w:t xml:space="preserve">, акимат области </w:t>
      </w:r>
      <w:r>
        <w:rPr>
          <w:rFonts w:ascii="Times New Roman"/>
          <w:b/>
          <w:i w:val="false"/>
          <w:color w:val="000000"/>
          <w:sz w:val="28"/>
        </w:rPr>
        <w:t xml:space="preserve">ПОСТАНОВЛЯЕТ: </w:t>
      </w:r>
    </w:p>
    <w:bookmarkStart w:name="z3" w:id="1"/>
    <w:p>
      <w:pPr>
        <w:spacing w:after="0"/>
        <w:ind w:left="0"/>
        <w:jc w:val="both"/>
      </w:pPr>
      <w:r>
        <w:rPr>
          <w:rFonts w:ascii="Times New Roman"/>
          <w:b w:val="false"/>
          <w:i w:val="false"/>
          <w:color w:val="000000"/>
          <w:sz w:val="28"/>
        </w:rPr>
        <w:t xml:space="preserve">
      1. Утвердить прилагаемую Инструкцию по использованию средств, предусмотренных в областном бюджете по программе "Кредитование "АО "Фонд развития предпринимательства "ДАМУ" на реализацию государственной инвестиционной политики". </w:t>
      </w:r>
    </w:p>
    <w:bookmarkEnd w:id="1"/>
    <w:bookmarkStart w:name="z4" w:id="2"/>
    <w:p>
      <w:pPr>
        <w:spacing w:after="0"/>
        <w:ind w:left="0"/>
        <w:jc w:val="both"/>
      </w:pPr>
      <w:r>
        <w:rPr>
          <w:rFonts w:ascii="Times New Roman"/>
          <w:b w:val="false"/>
          <w:i w:val="false"/>
          <w:color w:val="000000"/>
          <w:sz w:val="28"/>
        </w:rPr>
        <w:t xml:space="preserve">
      2. Образовать комиссию по рассмотрению и отбору бизнес-проектов для кредитования из средств областного бюджета в 2008 году при акимате Мангистауской области (далее - Комиссия) в составе согласно приложению 1. </w:t>
      </w:r>
    </w:p>
    <w:bookmarkEnd w:id="2"/>
    <w:bookmarkStart w:name="z5" w:id="3"/>
    <w:p>
      <w:pPr>
        <w:spacing w:after="0"/>
        <w:ind w:left="0"/>
        <w:jc w:val="both"/>
      </w:pPr>
      <w:r>
        <w:rPr>
          <w:rFonts w:ascii="Times New Roman"/>
          <w:b w:val="false"/>
          <w:i w:val="false"/>
          <w:color w:val="000000"/>
          <w:sz w:val="28"/>
        </w:rPr>
        <w:t xml:space="preserve">
      3. Внести персональный состав Комиссии в соответствии с действующим законодательством на рассмотрение очередной сессии Мангистауского областного маслихата. </w:t>
      </w:r>
    </w:p>
    <w:bookmarkEnd w:id="3"/>
    <w:bookmarkStart w:name="z6" w:id="4"/>
    <w:p>
      <w:pPr>
        <w:spacing w:after="0"/>
        <w:ind w:left="0"/>
        <w:jc w:val="both"/>
      </w:pPr>
      <w:r>
        <w:rPr>
          <w:rFonts w:ascii="Times New Roman"/>
          <w:b w:val="false"/>
          <w:i w:val="false"/>
          <w:color w:val="000000"/>
          <w:sz w:val="28"/>
        </w:rPr>
        <w:t xml:space="preserve">
      4. Утвердить прилагаемое положение о Комиссии. </w:t>
      </w:r>
    </w:p>
    <w:bookmarkEnd w:id="4"/>
    <w:bookmarkStart w:name="z7" w:id="5"/>
    <w:p>
      <w:pPr>
        <w:spacing w:after="0"/>
        <w:ind w:left="0"/>
        <w:jc w:val="both"/>
      </w:pPr>
      <w:r>
        <w:rPr>
          <w:rFonts w:ascii="Times New Roman"/>
          <w:b w:val="false"/>
          <w:i w:val="false"/>
          <w:color w:val="000000"/>
          <w:sz w:val="28"/>
        </w:rPr>
        <w:t xml:space="preserve">
      5. Контроль за исполнением данного постановления возложить на заместителя акима области Бортника М.М. </w:t>
      </w:r>
    </w:p>
    <w:bookmarkEnd w:id="5"/>
    <w:bookmarkStart w:name="z8" w:id="6"/>
    <w:p>
      <w:pPr>
        <w:spacing w:after="0"/>
        <w:ind w:left="0"/>
        <w:jc w:val="both"/>
      </w:pPr>
      <w:r>
        <w:rPr>
          <w:rFonts w:ascii="Times New Roman"/>
          <w:b w:val="false"/>
          <w:i w:val="false"/>
          <w:color w:val="000000"/>
          <w:sz w:val="28"/>
        </w:rPr>
        <w:t xml:space="preserve">
      6. Настоящее постановление вводится в действие со дня официального опубликования. </w:t>
      </w:r>
    </w:p>
    <w:bookmarkEnd w:id="6"/>
    <w:p>
      <w:pPr>
        <w:spacing w:after="0"/>
        <w:ind w:left="0"/>
        <w:jc w:val="both"/>
      </w:pPr>
      <w:r>
        <w:rPr>
          <w:rFonts w:ascii="Times New Roman"/>
          <w:b w:val="false"/>
          <w:i/>
          <w:color w:val="000000"/>
          <w:sz w:val="28"/>
        </w:rPr>
        <w:t xml:space="preserve">      Аким области К. Кушербаев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Бортник М.М. </w:t>
      </w:r>
      <w:r>
        <w:br/>
      </w:r>
      <w:r>
        <w:rPr>
          <w:rFonts w:ascii="Times New Roman"/>
          <w:b w:val="false"/>
          <w:i w:val="false"/>
          <w:color w:val="000000"/>
          <w:sz w:val="28"/>
        </w:rPr>
        <w:t xml:space="preserve">
      Бермухамедов С.А. </w:t>
      </w:r>
      <w:r>
        <w:br/>
      </w:r>
      <w:r>
        <w:rPr>
          <w:rFonts w:ascii="Times New Roman"/>
          <w:b w:val="false"/>
          <w:i w:val="false"/>
          <w:color w:val="000000"/>
          <w:sz w:val="28"/>
        </w:rPr>
        <w:t xml:space="preserve">
      Оспанова Ж.А. </w:t>
      </w:r>
    </w:p>
    <w:p>
      <w:pPr>
        <w:spacing w:after="0"/>
        <w:ind w:left="0"/>
        <w:jc w:val="both"/>
      </w:pPr>
      <w:r>
        <w:rPr>
          <w:rFonts w:ascii="Times New Roman"/>
          <w:b w:val="false"/>
          <w:i w:val="false"/>
          <w:color w:val="000000"/>
          <w:sz w:val="28"/>
        </w:rPr>
        <w:t xml:space="preserve">      Альбекова М.М. </w:t>
      </w:r>
      <w:r>
        <w:br/>
      </w:r>
      <w:r>
        <w:rPr>
          <w:rFonts w:ascii="Times New Roman"/>
          <w:b w:val="false"/>
          <w:i w:val="false"/>
          <w:color w:val="000000"/>
          <w:sz w:val="28"/>
        </w:rPr>
        <w:t xml:space="preserve">
      начальник управления финансов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"____"_____________2008 года. </w:t>
      </w:r>
    </w:p>
    <w:p>
      <w:pPr>
        <w:spacing w:after="0"/>
        <w:ind w:left="0"/>
        <w:jc w:val="both"/>
      </w:pPr>
      <w:r>
        <w:rPr>
          <w:rFonts w:ascii="Times New Roman"/>
          <w:b w:val="false"/>
          <w:i w:val="false"/>
          <w:color w:val="000000"/>
          <w:sz w:val="28"/>
        </w:rPr>
        <w:t xml:space="preserve">      Нургалиева Х.Х. </w:t>
      </w:r>
      <w:r>
        <w:br/>
      </w:r>
      <w:r>
        <w:rPr>
          <w:rFonts w:ascii="Times New Roman"/>
          <w:b w:val="false"/>
          <w:i w:val="false"/>
          <w:color w:val="000000"/>
          <w:sz w:val="28"/>
        </w:rPr>
        <w:t xml:space="preserve">
      начальник управления экономики и </w:t>
      </w:r>
      <w:r>
        <w:br/>
      </w:r>
      <w:r>
        <w:rPr>
          <w:rFonts w:ascii="Times New Roman"/>
          <w:b w:val="false"/>
          <w:i w:val="false"/>
          <w:color w:val="000000"/>
          <w:sz w:val="28"/>
        </w:rPr>
        <w:t xml:space="preserve">
      бюджетного планирования Мангистауской области </w:t>
      </w:r>
      <w:r>
        <w:br/>
      </w:r>
      <w:r>
        <w:rPr>
          <w:rFonts w:ascii="Times New Roman"/>
          <w:b w:val="false"/>
          <w:i w:val="false"/>
          <w:color w:val="000000"/>
          <w:sz w:val="28"/>
        </w:rPr>
        <w:t xml:space="preserve">
      "____"_____________2008 года. </w:t>
      </w:r>
    </w:p>
    <w:p>
      <w:pPr>
        <w:spacing w:after="0"/>
        <w:ind w:left="0"/>
        <w:jc w:val="both"/>
      </w:pPr>
      <w:r>
        <w:rPr>
          <w:rFonts w:ascii="Times New Roman"/>
          <w:b w:val="false"/>
          <w:i w:val="false"/>
          <w:color w:val="000000"/>
          <w:sz w:val="28"/>
        </w:rPr>
        <w:t xml:space="preserve">      Тенгебаев А.М. </w:t>
      </w:r>
      <w:r>
        <w:br/>
      </w:r>
      <w:r>
        <w:rPr>
          <w:rFonts w:ascii="Times New Roman"/>
          <w:b w:val="false"/>
          <w:i w:val="false"/>
          <w:color w:val="000000"/>
          <w:sz w:val="28"/>
        </w:rPr>
        <w:t xml:space="preserve">
      председатель налогового комитета </w:t>
      </w:r>
      <w:r>
        <w:br/>
      </w:r>
      <w:r>
        <w:rPr>
          <w:rFonts w:ascii="Times New Roman"/>
          <w:b w:val="false"/>
          <w:i w:val="false"/>
          <w:color w:val="000000"/>
          <w:sz w:val="28"/>
        </w:rPr>
        <w:t xml:space="preserve">
      по Мангистауской области </w:t>
      </w:r>
      <w:r>
        <w:br/>
      </w:r>
      <w:r>
        <w:rPr>
          <w:rFonts w:ascii="Times New Roman"/>
          <w:b w:val="false"/>
          <w:i w:val="false"/>
          <w:color w:val="000000"/>
          <w:sz w:val="28"/>
        </w:rPr>
        <w:t xml:space="preserve">
      "____"_____________2008 года. </w:t>
      </w:r>
    </w:p>
    <w:p>
      <w:pPr>
        <w:spacing w:after="0"/>
        <w:ind w:left="0"/>
        <w:jc w:val="both"/>
      </w:pPr>
      <w:r>
        <w:rPr>
          <w:rFonts w:ascii="Times New Roman"/>
          <w:b w:val="false"/>
          <w:i w:val="false"/>
          <w:color w:val="000000"/>
          <w:sz w:val="28"/>
        </w:rPr>
        <w:t xml:space="preserve">      Турар Р. </w:t>
      </w:r>
      <w:r>
        <w:br/>
      </w:r>
      <w:r>
        <w:rPr>
          <w:rFonts w:ascii="Times New Roman"/>
          <w:b w:val="false"/>
          <w:i w:val="false"/>
          <w:color w:val="000000"/>
          <w:sz w:val="28"/>
        </w:rPr>
        <w:t xml:space="preserve">
      директор регионального филиала </w:t>
      </w:r>
      <w:r>
        <w:br/>
      </w:r>
      <w:r>
        <w:rPr>
          <w:rFonts w:ascii="Times New Roman"/>
          <w:b w:val="false"/>
          <w:i w:val="false"/>
          <w:color w:val="000000"/>
          <w:sz w:val="28"/>
        </w:rPr>
        <w:t xml:space="preserve">
      "АО "Фонд развития предпринимательства "ДАМУ" </w:t>
      </w:r>
      <w:r>
        <w:br/>
      </w:r>
      <w:r>
        <w:rPr>
          <w:rFonts w:ascii="Times New Roman"/>
          <w:b w:val="false"/>
          <w:i w:val="false"/>
          <w:color w:val="000000"/>
          <w:sz w:val="28"/>
        </w:rPr>
        <w:t xml:space="preserve">
      по Мангистауской области </w:t>
      </w:r>
      <w:r>
        <w:br/>
      </w:r>
      <w:r>
        <w:rPr>
          <w:rFonts w:ascii="Times New Roman"/>
          <w:b w:val="false"/>
          <w:i w:val="false"/>
          <w:color w:val="000000"/>
          <w:sz w:val="28"/>
        </w:rPr>
        <w:t xml:space="preserve">
      "____"_____________2008 года. </w:t>
      </w:r>
    </w:p>
    <w:p>
      <w:pPr>
        <w:spacing w:after="0"/>
        <w:ind w:left="0"/>
        <w:jc w:val="both"/>
      </w:pPr>
      <w:r>
        <w:rPr>
          <w:rFonts w:ascii="Times New Roman"/>
          <w:b w:val="false"/>
          <w:i w:val="false"/>
          <w:color w:val="000000"/>
          <w:sz w:val="28"/>
        </w:rPr>
        <w:t xml:space="preserve">      Аленов К.К. </w:t>
      </w:r>
      <w:r>
        <w:br/>
      </w:r>
      <w:r>
        <w:rPr>
          <w:rFonts w:ascii="Times New Roman"/>
          <w:b w:val="false"/>
          <w:i w:val="false"/>
          <w:color w:val="000000"/>
          <w:sz w:val="28"/>
        </w:rPr>
        <w:t xml:space="preserve">
      председатель объединения  юридических лиц </w:t>
      </w:r>
      <w:r>
        <w:br/>
      </w:r>
      <w:r>
        <w:rPr>
          <w:rFonts w:ascii="Times New Roman"/>
          <w:b w:val="false"/>
          <w:i w:val="false"/>
          <w:color w:val="000000"/>
          <w:sz w:val="28"/>
        </w:rPr>
        <w:t xml:space="preserve">
      "Союз предпринимателей и работодателей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"____"_____________2008 года. </w:t>
      </w:r>
    </w:p>
    <w:p>
      <w:pPr>
        <w:spacing w:after="0"/>
        <w:ind w:left="0"/>
        <w:jc w:val="both"/>
      </w:pPr>
      <w:r>
        <w:rPr>
          <w:rFonts w:ascii="Times New Roman"/>
          <w:b w:val="false"/>
          <w:i w:val="false"/>
          <w:color w:val="000000"/>
          <w:sz w:val="28"/>
        </w:rPr>
        <w:t xml:space="preserve">      Отелепко Н.Д. </w:t>
      </w:r>
      <w:r>
        <w:br/>
      </w:r>
      <w:r>
        <w:rPr>
          <w:rFonts w:ascii="Times New Roman"/>
          <w:b w:val="false"/>
          <w:i w:val="false"/>
          <w:color w:val="000000"/>
          <w:sz w:val="28"/>
        </w:rPr>
        <w:t xml:space="preserve">
      Председатель Торгово-промышленной </w:t>
      </w:r>
      <w:r>
        <w:br/>
      </w:r>
      <w:r>
        <w:rPr>
          <w:rFonts w:ascii="Times New Roman"/>
          <w:b w:val="false"/>
          <w:i w:val="false"/>
          <w:color w:val="000000"/>
          <w:sz w:val="28"/>
        </w:rPr>
        <w:t xml:space="preserve">
      палаты Мангистауской области </w:t>
      </w:r>
      <w:r>
        <w:br/>
      </w:r>
      <w:r>
        <w:rPr>
          <w:rFonts w:ascii="Times New Roman"/>
          <w:b w:val="false"/>
          <w:i w:val="false"/>
          <w:color w:val="000000"/>
          <w:sz w:val="28"/>
        </w:rPr>
        <w:t xml:space="preserve">
      "____"_____________2008 года. </w:t>
      </w:r>
    </w:p>
    <w:p>
      <w:pPr>
        <w:spacing w:after="0"/>
        <w:ind w:left="0"/>
        <w:jc w:val="both"/>
      </w:pPr>
      <w:r>
        <w:rPr>
          <w:rFonts w:ascii="Times New Roman"/>
          <w:b w:val="false"/>
          <w:i w:val="false"/>
          <w:color w:val="000000"/>
          <w:sz w:val="28"/>
        </w:rPr>
        <w:t xml:space="preserve">      Адилханов Д.Б. </w:t>
      </w:r>
      <w:r>
        <w:br/>
      </w:r>
      <w:r>
        <w:rPr>
          <w:rFonts w:ascii="Times New Roman"/>
          <w:b w:val="false"/>
          <w:i w:val="false"/>
          <w:color w:val="000000"/>
          <w:sz w:val="28"/>
        </w:rPr>
        <w:t xml:space="preserve">
      Начальник управления промышленности </w:t>
      </w:r>
      <w:r>
        <w:br/>
      </w:r>
      <w:r>
        <w:rPr>
          <w:rFonts w:ascii="Times New Roman"/>
          <w:b w:val="false"/>
          <w:i w:val="false"/>
          <w:color w:val="000000"/>
          <w:sz w:val="28"/>
        </w:rPr>
        <w:t xml:space="preserve">
      и предпринимательства Мангистауской области </w:t>
      </w:r>
      <w:r>
        <w:br/>
      </w:r>
      <w:r>
        <w:rPr>
          <w:rFonts w:ascii="Times New Roman"/>
          <w:b w:val="false"/>
          <w:i w:val="false"/>
          <w:color w:val="000000"/>
          <w:sz w:val="28"/>
        </w:rPr>
        <w:t xml:space="preserve">
      "____"_____________2008 года </w:t>
      </w:r>
    </w:p>
    <w:bookmarkStart w:name="z9"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__________2008 года N_____ </w:t>
      </w:r>
    </w:p>
    <w:bookmarkEnd w:id="7"/>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акимата Мангистауской области </w:t>
      </w:r>
      <w:r>
        <w:rPr>
          <w:rFonts w:ascii="Times New Roman"/>
          <w:b w:val="false"/>
          <w:i w:val="false"/>
          <w:color w:val="ff0000"/>
          <w:sz w:val="28"/>
        </w:rPr>
        <w:t xml:space="preserve">N 775 </w:t>
      </w:r>
      <w:r>
        <w:rPr>
          <w:rFonts w:ascii="Times New Roman"/>
          <w:b w:val="false"/>
          <w:i w:val="false"/>
          <w:color w:val="ff0000"/>
          <w:sz w:val="28"/>
        </w:rPr>
        <w:t xml:space="preserve">от 25 августа 2008 года, от 24.09.2008 N </w:t>
      </w:r>
      <w:r>
        <w:rPr>
          <w:rFonts w:ascii="Times New Roman"/>
          <w:b w:val="false"/>
          <w:i w:val="false"/>
          <w:color w:val="ff0000"/>
          <w:sz w:val="28"/>
        </w:rPr>
        <w:t xml:space="preserve">1313 </w:t>
      </w:r>
      <w:r>
        <w:rPr>
          <w:rFonts w:ascii="Times New Roman"/>
          <w:b w:val="false"/>
          <w:i w:val="false"/>
          <w:color w:val="ff0000"/>
          <w:sz w:val="28"/>
        </w:rPr>
        <w:t xml:space="preserve">(вводится в действие со дня опубликования). </w:t>
      </w:r>
    </w:p>
    <w:bookmarkStart w:name="z10" w:id="8"/>
    <w:p>
      <w:pPr>
        <w:spacing w:after="0"/>
        <w:ind w:left="0"/>
        <w:jc w:val="left"/>
      </w:pPr>
      <w:r>
        <w:rPr>
          <w:rFonts w:ascii="Times New Roman"/>
          <w:b/>
          <w:i w:val="false"/>
          <w:color w:val="000000"/>
        </w:rPr>
        <w:t xml:space="preserve"> 
     Состав комиссии по рассмотрению и отбору бизнес-проектов </w:t>
      </w:r>
      <w:r>
        <w:br/>
      </w:r>
      <w:r>
        <w:rPr>
          <w:rFonts w:ascii="Times New Roman"/>
          <w:b/>
          <w:i w:val="false"/>
          <w:color w:val="000000"/>
        </w:rPr>
        <w:t xml:space="preserve">
для кредитования из средств областного бюджета в 2008 году </w:t>
      </w:r>
      <w:r>
        <w:br/>
      </w:r>
      <w:r>
        <w:rPr>
          <w:rFonts w:ascii="Times New Roman"/>
          <w:b/>
          <w:i w:val="false"/>
          <w:color w:val="000000"/>
        </w:rPr>
        <w:t xml:space="preserve">
при акимате Мангистауской области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413"/>
        <w:gridCol w:w="823"/>
        <w:gridCol w:w="7139"/>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Бортник </w:t>
            </w:r>
            <w:r>
              <w:br/>
            </w:r>
            <w:r>
              <w:rPr>
                <w:rFonts w:ascii="Times New Roman"/>
                <w:b w:val="false"/>
                <w:i w:val="false"/>
                <w:color w:val="000000"/>
                <w:sz w:val="20"/>
              </w:rPr>
              <w:t xml:space="preserve">
Михаил Михаилович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Мангистауской </w:t>
            </w:r>
            <w:r>
              <w:br/>
            </w:r>
            <w:r>
              <w:rPr>
                <w:rFonts w:ascii="Times New Roman"/>
                <w:b w:val="false"/>
                <w:i w:val="false"/>
                <w:color w:val="000000"/>
                <w:sz w:val="20"/>
              </w:rPr>
              <w:t xml:space="preserve">
области, председатель комиссии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Ахмедеева </w:t>
            </w:r>
            <w:r>
              <w:br/>
            </w:r>
            <w:r>
              <w:rPr>
                <w:rFonts w:ascii="Times New Roman"/>
                <w:b w:val="false"/>
                <w:i w:val="false"/>
                <w:color w:val="000000"/>
                <w:sz w:val="20"/>
              </w:rPr>
              <w:t xml:space="preserve">
Гульмира Максатовна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отдела </w:t>
            </w:r>
            <w:r>
              <w:br/>
            </w:r>
            <w:r>
              <w:rPr>
                <w:rFonts w:ascii="Times New Roman"/>
                <w:b w:val="false"/>
                <w:i w:val="false"/>
                <w:color w:val="000000"/>
                <w:sz w:val="20"/>
              </w:rPr>
              <w:t xml:space="preserve">
предпринимательства управления </w:t>
            </w:r>
            <w:r>
              <w:br/>
            </w:r>
            <w:r>
              <w:rPr>
                <w:rFonts w:ascii="Times New Roman"/>
                <w:b w:val="false"/>
                <w:i w:val="false"/>
                <w:color w:val="000000"/>
                <w:sz w:val="20"/>
              </w:rPr>
              <w:t xml:space="preserve">
предпринимательства и </w:t>
            </w:r>
            <w:r>
              <w:br/>
            </w:r>
            <w:r>
              <w:rPr>
                <w:rFonts w:ascii="Times New Roman"/>
                <w:b w:val="false"/>
                <w:i w:val="false"/>
                <w:color w:val="000000"/>
                <w:sz w:val="20"/>
              </w:rPr>
              <w:t xml:space="preserve">
промышленности Мангистауской </w:t>
            </w:r>
            <w:r>
              <w:br/>
            </w:r>
            <w:r>
              <w:rPr>
                <w:rFonts w:ascii="Times New Roman"/>
                <w:b w:val="false"/>
                <w:i w:val="false"/>
                <w:color w:val="000000"/>
                <w:sz w:val="20"/>
              </w:rPr>
              <w:t xml:space="preserve">
области, секретарь комиссии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Бектурганов </w:t>
            </w:r>
            <w:r>
              <w:br/>
            </w:r>
            <w:r>
              <w:rPr>
                <w:rFonts w:ascii="Times New Roman"/>
                <w:b w:val="false"/>
                <w:i w:val="false"/>
                <w:color w:val="000000"/>
                <w:sz w:val="20"/>
              </w:rPr>
              <w:t xml:space="preserve">
Еркебулан Алпамысович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государственно-правовым </w:t>
            </w:r>
            <w:r>
              <w:br/>
            </w:r>
            <w:r>
              <w:rPr>
                <w:rFonts w:ascii="Times New Roman"/>
                <w:b w:val="false"/>
                <w:i w:val="false"/>
                <w:color w:val="000000"/>
                <w:sz w:val="20"/>
              </w:rPr>
              <w:t xml:space="preserve">
отделом аппарата Акима </w:t>
            </w:r>
            <w:r>
              <w:br/>
            </w:r>
            <w:r>
              <w:rPr>
                <w:rFonts w:ascii="Times New Roman"/>
                <w:b w:val="false"/>
                <w:i w:val="false"/>
                <w:color w:val="000000"/>
                <w:sz w:val="20"/>
              </w:rPr>
              <w:t xml:space="preserve">
Мангистауской области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Альбекова </w:t>
            </w:r>
            <w:r>
              <w:br/>
            </w:r>
            <w:r>
              <w:rPr>
                <w:rFonts w:ascii="Times New Roman"/>
                <w:b w:val="false"/>
                <w:i w:val="false"/>
                <w:color w:val="000000"/>
                <w:sz w:val="20"/>
              </w:rPr>
              <w:t xml:space="preserve">
Марина Борисовна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управления финансов </w:t>
            </w:r>
            <w:r>
              <w:br/>
            </w:r>
            <w:r>
              <w:rPr>
                <w:rFonts w:ascii="Times New Roman"/>
                <w:b w:val="false"/>
                <w:i w:val="false"/>
                <w:color w:val="000000"/>
                <w:sz w:val="20"/>
              </w:rPr>
              <w:t xml:space="preserve">
Мангистауской области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Нургалиева </w:t>
            </w:r>
            <w:r>
              <w:br/>
            </w:r>
            <w:r>
              <w:rPr>
                <w:rFonts w:ascii="Times New Roman"/>
                <w:b w:val="false"/>
                <w:i w:val="false"/>
                <w:color w:val="000000"/>
                <w:sz w:val="20"/>
              </w:rPr>
              <w:t xml:space="preserve">
Халила Хабижановна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управления экономики и </w:t>
            </w:r>
            <w:r>
              <w:br/>
            </w:r>
            <w:r>
              <w:rPr>
                <w:rFonts w:ascii="Times New Roman"/>
                <w:b w:val="false"/>
                <w:i w:val="false"/>
                <w:color w:val="000000"/>
                <w:sz w:val="20"/>
              </w:rPr>
              <w:t xml:space="preserve">
бюджетного планирования </w:t>
            </w:r>
            <w:r>
              <w:br/>
            </w:r>
            <w:r>
              <w:rPr>
                <w:rFonts w:ascii="Times New Roman"/>
                <w:b w:val="false"/>
                <w:i w:val="false"/>
                <w:color w:val="000000"/>
                <w:sz w:val="20"/>
              </w:rPr>
              <w:t xml:space="preserve">
Мангистауской области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Тенгебаев </w:t>
            </w:r>
            <w:r>
              <w:br/>
            </w:r>
            <w:r>
              <w:rPr>
                <w:rFonts w:ascii="Times New Roman"/>
                <w:b w:val="false"/>
                <w:i w:val="false"/>
                <w:color w:val="000000"/>
                <w:sz w:val="20"/>
              </w:rPr>
              <w:t xml:space="preserve">
Ардак Мырзабаевич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налогового департамента </w:t>
            </w:r>
            <w:r>
              <w:br/>
            </w:r>
            <w:r>
              <w:rPr>
                <w:rFonts w:ascii="Times New Roman"/>
                <w:b w:val="false"/>
                <w:i w:val="false"/>
                <w:color w:val="000000"/>
                <w:sz w:val="20"/>
              </w:rPr>
              <w:t xml:space="preserve">
по Мангистауской области </w:t>
            </w:r>
            <w:r>
              <w:br/>
            </w:r>
            <w:r>
              <w:rPr>
                <w:rFonts w:ascii="Times New Roman"/>
                <w:b w:val="false"/>
                <w:i w:val="false"/>
                <w:color w:val="000000"/>
                <w:sz w:val="20"/>
              </w:rPr>
              <w:t xml:space="preserve">
(по согласованию)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Мустапаева </w:t>
            </w:r>
            <w:r>
              <w:br/>
            </w:r>
            <w:r>
              <w:rPr>
                <w:rFonts w:ascii="Times New Roman"/>
                <w:b w:val="false"/>
                <w:i w:val="false"/>
                <w:color w:val="000000"/>
                <w:sz w:val="20"/>
              </w:rPr>
              <w:t xml:space="preserve">
Венера Турановна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начальника управления </w:t>
            </w:r>
            <w:r>
              <w:br/>
            </w:r>
            <w:r>
              <w:rPr>
                <w:rFonts w:ascii="Times New Roman"/>
                <w:b w:val="false"/>
                <w:i w:val="false"/>
                <w:color w:val="000000"/>
                <w:sz w:val="20"/>
              </w:rPr>
              <w:t xml:space="preserve">
предпринимательства и </w:t>
            </w:r>
            <w:r>
              <w:br/>
            </w:r>
            <w:r>
              <w:rPr>
                <w:rFonts w:ascii="Times New Roman"/>
                <w:b w:val="false"/>
                <w:i w:val="false"/>
                <w:color w:val="000000"/>
                <w:sz w:val="20"/>
              </w:rPr>
              <w:t xml:space="preserve">
промышленности Мангистауской </w:t>
            </w:r>
            <w:r>
              <w:br/>
            </w:r>
            <w:r>
              <w:rPr>
                <w:rFonts w:ascii="Times New Roman"/>
                <w:b w:val="false"/>
                <w:i w:val="false"/>
                <w:color w:val="000000"/>
                <w:sz w:val="20"/>
              </w:rPr>
              <w:t xml:space="preserve">
области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Аленов </w:t>
            </w:r>
            <w:r>
              <w:br/>
            </w:r>
            <w:r>
              <w:rPr>
                <w:rFonts w:ascii="Times New Roman"/>
                <w:b w:val="false"/>
                <w:i w:val="false"/>
                <w:color w:val="000000"/>
                <w:sz w:val="20"/>
              </w:rPr>
              <w:t xml:space="preserve">
Куанышбек Коджикович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объединения </w:t>
            </w:r>
            <w:r>
              <w:br/>
            </w:r>
            <w:r>
              <w:rPr>
                <w:rFonts w:ascii="Times New Roman"/>
                <w:b w:val="false"/>
                <w:i w:val="false"/>
                <w:color w:val="000000"/>
                <w:sz w:val="20"/>
              </w:rPr>
              <w:t xml:space="preserve">
юридических лиц "Союз </w:t>
            </w:r>
            <w:r>
              <w:br/>
            </w:r>
            <w:r>
              <w:rPr>
                <w:rFonts w:ascii="Times New Roman"/>
                <w:b w:val="false"/>
                <w:i w:val="false"/>
                <w:color w:val="000000"/>
                <w:sz w:val="20"/>
              </w:rPr>
              <w:t xml:space="preserve">
предпринимателей и работодателей </w:t>
            </w:r>
            <w:r>
              <w:br/>
            </w:r>
            <w:r>
              <w:rPr>
                <w:rFonts w:ascii="Times New Roman"/>
                <w:b w:val="false"/>
                <w:i w:val="false"/>
                <w:color w:val="000000"/>
                <w:sz w:val="20"/>
              </w:rPr>
              <w:t xml:space="preserve">
Мангистауской области", </w:t>
            </w:r>
            <w:r>
              <w:br/>
            </w:r>
            <w:r>
              <w:rPr>
                <w:rFonts w:ascii="Times New Roman"/>
                <w:b w:val="false"/>
                <w:i w:val="false"/>
                <w:color w:val="000000"/>
                <w:sz w:val="20"/>
              </w:rPr>
              <w:t xml:space="preserve">
(по согласованию)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Отелепко </w:t>
            </w:r>
            <w:r>
              <w:br/>
            </w:r>
            <w:r>
              <w:rPr>
                <w:rFonts w:ascii="Times New Roman"/>
                <w:b w:val="false"/>
                <w:i w:val="false"/>
                <w:color w:val="000000"/>
                <w:sz w:val="20"/>
              </w:rPr>
              <w:t xml:space="preserve">
Нателла Даниловна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Торгово-промышленной </w:t>
            </w:r>
            <w:r>
              <w:br/>
            </w:r>
            <w:r>
              <w:rPr>
                <w:rFonts w:ascii="Times New Roman"/>
                <w:b w:val="false"/>
                <w:i w:val="false"/>
                <w:color w:val="000000"/>
                <w:sz w:val="20"/>
              </w:rPr>
              <w:t xml:space="preserve">
палаты Мангистауской области </w:t>
            </w:r>
            <w:r>
              <w:br/>
            </w:r>
            <w:r>
              <w:rPr>
                <w:rFonts w:ascii="Times New Roman"/>
                <w:b w:val="false"/>
                <w:i w:val="false"/>
                <w:color w:val="000000"/>
                <w:sz w:val="20"/>
              </w:rPr>
              <w:t xml:space="preserve">
(по согласованию)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Турар Рахмет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регионального филиала </w:t>
            </w:r>
            <w:r>
              <w:br/>
            </w:r>
            <w:r>
              <w:rPr>
                <w:rFonts w:ascii="Times New Roman"/>
                <w:b w:val="false"/>
                <w:i w:val="false"/>
                <w:color w:val="000000"/>
                <w:sz w:val="20"/>
              </w:rPr>
              <w:t xml:space="preserve">
акционерного общества "АО "Фонд </w:t>
            </w:r>
            <w:r>
              <w:br/>
            </w:r>
            <w:r>
              <w:rPr>
                <w:rFonts w:ascii="Times New Roman"/>
                <w:b w:val="false"/>
                <w:i w:val="false"/>
                <w:color w:val="000000"/>
                <w:sz w:val="20"/>
              </w:rPr>
              <w:t xml:space="preserve">
развития предпринимательства "ДАМУ </w:t>
            </w:r>
            <w:r>
              <w:br/>
            </w:r>
            <w:r>
              <w:rPr>
                <w:rFonts w:ascii="Times New Roman"/>
                <w:b w:val="false"/>
                <w:i w:val="false"/>
                <w:color w:val="000000"/>
                <w:sz w:val="20"/>
              </w:rPr>
              <w:t xml:space="preserve">
по Мангистауской области </w:t>
            </w:r>
            <w:r>
              <w:br/>
            </w:r>
            <w:r>
              <w:rPr>
                <w:rFonts w:ascii="Times New Roman"/>
                <w:b w:val="false"/>
                <w:i w:val="false"/>
                <w:color w:val="000000"/>
                <w:sz w:val="20"/>
              </w:rPr>
              <w:t xml:space="preserve">
(по согласованию)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Ульжабаева Лиза Успановна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управления </w:t>
            </w:r>
            <w:r>
              <w:br/>
            </w:r>
            <w:r>
              <w:rPr>
                <w:rFonts w:ascii="Times New Roman"/>
                <w:b w:val="false"/>
                <w:i w:val="false"/>
                <w:color w:val="000000"/>
                <w:sz w:val="20"/>
              </w:rPr>
              <w:t xml:space="preserve">
предпринимательства и </w:t>
            </w:r>
            <w:r>
              <w:br/>
            </w:r>
            <w:r>
              <w:rPr>
                <w:rFonts w:ascii="Times New Roman"/>
                <w:b w:val="false"/>
                <w:i w:val="false"/>
                <w:color w:val="000000"/>
                <w:sz w:val="20"/>
              </w:rPr>
              <w:t xml:space="preserve">
промышленности Мангистауской </w:t>
            </w:r>
            <w:r>
              <w:br/>
            </w:r>
            <w:r>
              <w:rPr>
                <w:rFonts w:ascii="Times New Roman"/>
                <w:b w:val="false"/>
                <w:i w:val="false"/>
                <w:color w:val="000000"/>
                <w:sz w:val="20"/>
              </w:rPr>
              <w:t xml:space="preserve">
области, заместитель председателя </w:t>
            </w:r>
            <w:r>
              <w:br/>
            </w:r>
            <w:r>
              <w:rPr>
                <w:rFonts w:ascii="Times New Roman"/>
                <w:b w:val="false"/>
                <w:i w:val="false"/>
                <w:color w:val="000000"/>
                <w:sz w:val="20"/>
              </w:rPr>
              <w:t xml:space="preserve">
комиссии </w:t>
            </w:r>
          </w:p>
        </w:tc>
      </w:tr>
    </w:tbl>
    <w:bookmarkStart w:name="z11" w:id="9"/>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_________ года N________ </w:t>
      </w:r>
    </w:p>
    <w:bookmarkEnd w:id="9"/>
    <w:bookmarkStart w:name="z12" w:id="10"/>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Комиссии по рассмотрению и отбору бизнес-проектов для кредитования из средств областного бюджета в 2008 году при акимате Мангистауской области </w:t>
      </w:r>
    </w:p>
    <w:bookmarkEnd w:id="10"/>
    <w:bookmarkStart w:name="z13" w:id="11"/>
    <w:p>
      <w:pPr>
        <w:spacing w:after="0"/>
        <w:ind w:left="0"/>
        <w:jc w:val="left"/>
      </w:pPr>
      <w:r>
        <w:rPr>
          <w:rFonts w:ascii="Times New Roman"/>
          <w:b/>
          <w:i w:val="false"/>
          <w:color w:val="000000"/>
        </w:rPr>
        <w:t xml:space="preserve"> 
1. Общие положения </w:t>
      </w:r>
    </w:p>
    <w:bookmarkEnd w:id="11"/>
    <w:p>
      <w:pPr>
        <w:spacing w:after="0"/>
        <w:ind w:left="0"/>
        <w:jc w:val="both"/>
      </w:pPr>
      <w:r>
        <w:rPr>
          <w:rFonts w:ascii="Times New Roman"/>
          <w:b w:val="false"/>
          <w:i w:val="false"/>
          <w:color w:val="000000"/>
          <w:sz w:val="28"/>
        </w:rPr>
        <w:t xml:space="preserve">      1. Комиссия по рассмотрению и отбору бизнес-проектов для кредитования из средств областного бюджета в 2008 году (далее - Комиссия) является консультативно-совещательным органом при акимате Мангистауской области. </w:t>
      </w:r>
      <w:r>
        <w:br/>
      </w:r>
      <w:r>
        <w:rPr>
          <w:rFonts w:ascii="Times New Roman"/>
          <w:b w:val="false"/>
          <w:i w:val="false"/>
          <w:color w:val="000000"/>
          <w:sz w:val="28"/>
        </w:rPr>
        <w:t xml:space="preserve">
      2. Комиссия в своей деятельности руководствуется Конституцией и законами Республики Казахстан, иными нормативными правовыми актами Республики Казахстан, а также настоящим Положением. </w:t>
      </w:r>
    </w:p>
    <w:bookmarkStart w:name="z14" w:id="12"/>
    <w:p>
      <w:pPr>
        <w:spacing w:after="0"/>
        <w:ind w:left="0"/>
        <w:jc w:val="left"/>
      </w:pPr>
      <w:r>
        <w:rPr>
          <w:rFonts w:ascii="Times New Roman"/>
          <w:b/>
          <w:i w:val="false"/>
          <w:color w:val="000000"/>
        </w:rPr>
        <w:t xml:space="preserve"> 
2. Цель и основные задачи Комиссии </w:t>
      </w:r>
    </w:p>
    <w:bookmarkEnd w:id="12"/>
    <w:p>
      <w:pPr>
        <w:spacing w:after="0"/>
        <w:ind w:left="0"/>
        <w:jc w:val="both"/>
      </w:pPr>
      <w:r>
        <w:rPr>
          <w:rFonts w:ascii="Times New Roman"/>
          <w:b w:val="false"/>
          <w:i w:val="false"/>
          <w:color w:val="000000"/>
          <w:sz w:val="28"/>
        </w:rPr>
        <w:t xml:space="preserve">      3. Целью деятельности Комиссии является: </w:t>
      </w:r>
      <w:r>
        <w:br/>
      </w:r>
      <w:r>
        <w:rPr>
          <w:rFonts w:ascii="Times New Roman"/>
          <w:b w:val="false"/>
          <w:i w:val="false"/>
          <w:color w:val="000000"/>
          <w:sz w:val="28"/>
        </w:rPr>
        <w:t xml:space="preserve">
      одобрение рассмотренных банками второго уровня проектов малого  и среднего бизнеса, соответствующих приоритетам развития малого предпринимательства. </w:t>
      </w:r>
      <w:r>
        <w:br/>
      </w:r>
      <w:r>
        <w:rPr>
          <w:rFonts w:ascii="Times New Roman"/>
          <w:b w:val="false"/>
          <w:i w:val="false"/>
          <w:color w:val="000000"/>
          <w:sz w:val="28"/>
        </w:rPr>
        <w:t xml:space="preserve">
      4. Основными задачами Комиссии является: </w:t>
      </w:r>
      <w:r>
        <w:br/>
      </w:r>
      <w:r>
        <w:rPr>
          <w:rFonts w:ascii="Times New Roman"/>
          <w:b w:val="false"/>
          <w:i w:val="false"/>
          <w:color w:val="000000"/>
          <w:sz w:val="28"/>
        </w:rPr>
        <w:t xml:space="preserve">
      рассмотрение и отбор бизнес-проектов субъектов малого и среднего предпринимательства в соответствии с приоритетными направлениями кредитования; </w:t>
      </w:r>
      <w:r>
        <w:br/>
      </w:r>
      <w:r>
        <w:rPr>
          <w:rFonts w:ascii="Times New Roman"/>
          <w:b w:val="false"/>
          <w:i w:val="false"/>
          <w:color w:val="000000"/>
          <w:sz w:val="28"/>
        </w:rPr>
        <w:t xml:space="preserve">
      определение ресурсного обеспечения предлагаемых проектов. </w:t>
      </w:r>
    </w:p>
    <w:p>
      <w:pPr>
        <w:spacing w:after="0"/>
        <w:ind w:left="0"/>
        <w:jc w:val="both"/>
      </w:pPr>
      <w:r>
        <w:rPr>
          <w:rFonts w:ascii="Times New Roman"/>
          <w:b w:val="false"/>
          <w:i w:val="false"/>
          <w:color w:val="ff0000"/>
          <w:sz w:val="28"/>
        </w:rPr>
        <w:t xml:space="preserve">       Сноска. В пункты 3, 4 внесены изменения, постановлением Акимата Мангистауской области от 24.09.2008 г. N </w:t>
      </w:r>
      <w:r>
        <w:rPr>
          <w:rFonts w:ascii="Times New Roman"/>
          <w:b w:val="false"/>
          <w:i w:val="false"/>
          <w:color w:val="ff0000"/>
          <w:sz w:val="28"/>
        </w:rPr>
        <w:t xml:space="preserve">1313 </w:t>
      </w:r>
      <w:r>
        <w:rPr>
          <w:rFonts w:ascii="Times New Roman"/>
          <w:b w:val="false"/>
          <w:i w:val="false"/>
          <w:color w:val="ff0000"/>
          <w:sz w:val="28"/>
        </w:rPr>
        <w:t xml:space="preserve">(вводится в действие со дня опубликования). </w:t>
      </w:r>
    </w:p>
    <w:bookmarkStart w:name="z15" w:id="13"/>
    <w:p>
      <w:pPr>
        <w:spacing w:after="0"/>
        <w:ind w:left="0"/>
        <w:jc w:val="left"/>
      </w:pPr>
      <w:r>
        <w:rPr>
          <w:rFonts w:ascii="Times New Roman"/>
          <w:b/>
          <w:i w:val="false"/>
          <w:color w:val="000000"/>
        </w:rPr>
        <w:t xml:space="preserve"> 
3. Организация деятельности Комиссии </w:t>
      </w:r>
    </w:p>
    <w:bookmarkEnd w:id="13"/>
    <w:p>
      <w:pPr>
        <w:spacing w:after="0"/>
        <w:ind w:left="0"/>
        <w:jc w:val="both"/>
      </w:pPr>
      <w:r>
        <w:rPr>
          <w:rFonts w:ascii="Times New Roman"/>
          <w:b w:val="false"/>
          <w:i w:val="false"/>
          <w:color w:val="000000"/>
          <w:sz w:val="28"/>
        </w:rPr>
        <w:t xml:space="preserve">      5. Комиссию возглавляет председатель, который руководит ее деятельностью, председательствует на заседаниях Комиссии. </w:t>
      </w:r>
      <w:r>
        <w:br/>
      </w:r>
      <w:r>
        <w:rPr>
          <w:rFonts w:ascii="Times New Roman"/>
          <w:b w:val="false"/>
          <w:i w:val="false"/>
          <w:color w:val="000000"/>
          <w:sz w:val="28"/>
        </w:rPr>
        <w:t xml:space="preserve">
      Во время отсутствия председателя его функции выполняет заместитель председателя Комиссии. </w:t>
      </w:r>
      <w:r>
        <w:br/>
      </w:r>
      <w:r>
        <w:rPr>
          <w:rFonts w:ascii="Times New Roman"/>
          <w:b w:val="false"/>
          <w:i w:val="false"/>
          <w:color w:val="000000"/>
          <w:sz w:val="28"/>
        </w:rPr>
        <w:t xml:space="preserve">
      6. Заседания Комиссии проводятся по мере необходимости. </w:t>
      </w:r>
      <w:r>
        <w:br/>
      </w:r>
      <w:r>
        <w:rPr>
          <w:rFonts w:ascii="Times New Roman"/>
          <w:b w:val="false"/>
          <w:i w:val="false"/>
          <w:color w:val="000000"/>
          <w:sz w:val="28"/>
        </w:rPr>
        <w:t xml:space="preserve">
      Сроки и место проведения последующего заседания определяются председательствующим на предыдущем заседании. </w:t>
      </w:r>
      <w:r>
        <w:br/>
      </w:r>
      <w:r>
        <w:rPr>
          <w:rFonts w:ascii="Times New Roman"/>
          <w:b w:val="false"/>
          <w:i w:val="false"/>
          <w:color w:val="000000"/>
          <w:sz w:val="28"/>
        </w:rPr>
        <w:t xml:space="preserve">
      7. Повестка дня заседания Комиссии формируется рабочим органом. </w:t>
      </w:r>
      <w:r>
        <w:br/>
      </w:r>
      <w:r>
        <w:rPr>
          <w:rFonts w:ascii="Times New Roman"/>
          <w:b w:val="false"/>
          <w:i w:val="false"/>
          <w:color w:val="000000"/>
          <w:sz w:val="28"/>
        </w:rPr>
        <w:t xml:space="preserve">
      8. Решение Комиссии принимается простым большинством голосов из числа присутствующих на заседании членов Комиссии. В случае равенства голосов, голос председательствующего является решающим. </w:t>
      </w:r>
      <w:r>
        <w:br/>
      </w:r>
      <w:r>
        <w:rPr>
          <w:rFonts w:ascii="Times New Roman"/>
          <w:b w:val="false"/>
          <w:i w:val="false"/>
          <w:color w:val="000000"/>
          <w:sz w:val="28"/>
        </w:rPr>
        <w:t xml:space="preserve">
      9. Решения Комиссии оформляются протоколом, который подписывается председателем Комиссии или его заместителем, проводившим заседание, а также в обязательном порядке всеми его членами. </w:t>
      </w:r>
      <w:r>
        <w:br/>
      </w:r>
      <w:r>
        <w:rPr>
          <w:rFonts w:ascii="Times New Roman"/>
          <w:b w:val="false"/>
          <w:i w:val="false"/>
          <w:color w:val="000000"/>
          <w:sz w:val="28"/>
        </w:rPr>
        <w:t xml:space="preserve">
      10. Члены Комиссии имеют право на особое мнение, которое должно быть изложено в письменном виде и приложено к протоколу. </w:t>
      </w:r>
      <w:r>
        <w:br/>
      </w:r>
      <w:r>
        <w:rPr>
          <w:rFonts w:ascii="Times New Roman"/>
          <w:b w:val="false"/>
          <w:i w:val="false"/>
          <w:color w:val="000000"/>
          <w:sz w:val="28"/>
        </w:rPr>
        <w:t xml:space="preserve">
      11. Протокол заседания Комиссии оформляется секретарем в двух экземплярах, первый экземпляр - для председателя, а второй подлежит хранению в архиве рабочего органа. </w:t>
      </w:r>
      <w:r>
        <w:br/>
      </w:r>
      <w:r>
        <w:rPr>
          <w:rFonts w:ascii="Times New Roman"/>
          <w:b w:val="false"/>
          <w:i w:val="false"/>
          <w:color w:val="000000"/>
          <w:sz w:val="28"/>
        </w:rPr>
        <w:t xml:space="preserve">
      12. Копии подписанного протокола заседания Комиссии рассылаются во все заинтересованные органы и членам Комиссии. </w:t>
      </w:r>
      <w:r>
        <w:br/>
      </w:r>
      <w:r>
        <w:rPr>
          <w:rFonts w:ascii="Times New Roman"/>
          <w:b w:val="false"/>
          <w:i w:val="false"/>
          <w:color w:val="000000"/>
          <w:sz w:val="28"/>
        </w:rPr>
        <w:t xml:space="preserve">
      13. Решения Комиссии носят рекомендательный характер. </w:t>
      </w:r>
    </w:p>
    <w:bookmarkStart w:name="z16" w:id="14"/>
    <w:p>
      <w:pPr>
        <w:spacing w:after="0"/>
        <w:ind w:left="0"/>
        <w:jc w:val="left"/>
      </w:pPr>
      <w:r>
        <w:rPr>
          <w:rFonts w:ascii="Times New Roman"/>
          <w:b/>
          <w:i w:val="false"/>
          <w:color w:val="000000"/>
        </w:rPr>
        <w:t xml:space="preserve"> 
4. Рабочий орган Комиссии </w:t>
      </w:r>
    </w:p>
    <w:bookmarkEnd w:id="14"/>
    <w:p>
      <w:pPr>
        <w:spacing w:after="0"/>
        <w:ind w:left="0"/>
        <w:jc w:val="both"/>
      </w:pPr>
      <w:r>
        <w:rPr>
          <w:rFonts w:ascii="Times New Roman"/>
          <w:b w:val="false"/>
          <w:i w:val="false"/>
          <w:color w:val="000000"/>
          <w:sz w:val="28"/>
        </w:rPr>
        <w:t xml:space="preserve">      14. Рабочим органом Комиссии является управление промышленности и предпринимательства Мангистауской области (далее - Рабочий орган). </w:t>
      </w:r>
      <w:r>
        <w:br/>
      </w:r>
      <w:r>
        <w:rPr>
          <w:rFonts w:ascii="Times New Roman"/>
          <w:b w:val="false"/>
          <w:i w:val="false"/>
          <w:color w:val="000000"/>
          <w:sz w:val="28"/>
        </w:rPr>
        <w:t xml:space="preserve">
      15. Организационно-техническое обеспечение деятельности Комиссии осуществляет Рабочий орган. </w:t>
      </w:r>
      <w:r>
        <w:br/>
      </w:r>
      <w:r>
        <w:rPr>
          <w:rFonts w:ascii="Times New Roman"/>
          <w:b w:val="false"/>
          <w:i w:val="false"/>
          <w:color w:val="000000"/>
          <w:sz w:val="28"/>
        </w:rPr>
        <w:t xml:space="preserve">
      16. Рабочий орган Комиссии является ответственным за организацию заседания Комиссии, который рассылает членам Комиссии не позднее, чем за 3 дня до заседания, необходимую информацию, включая повестку дня, одобренную председательствующим. </w:t>
      </w:r>
      <w:r>
        <w:br/>
      </w:r>
      <w:r>
        <w:rPr>
          <w:rFonts w:ascii="Times New Roman"/>
          <w:b w:val="false"/>
          <w:i w:val="false"/>
          <w:color w:val="000000"/>
          <w:sz w:val="28"/>
        </w:rPr>
        <w:t xml:space="preserve">
      17. Рабочий орган выполняет функции по: </w:t>
      </w:r>
      <w:r>
        <w:br/>
      </w:r>
      <w:r>
        <w:rPr>
          <w:rFonts w:ascii="Times New Roman"/>
          <w:b w:val="false"/>
          <w:i w:val="false"/>
          <w:color w:val="000000"/>
          <w:sz w:val="28"/>
        </w:rPr>
        <w:t xml:space="preserve">
      приему бизнес-проектов в соответствии с приоритетными направлениями кредитования. При этом приоритет будет отдан начатым и действующим проектам, в том числе влияющим на уровень занятости населения, способствующим продолжению производственного процесса и развитию потребительского рынка; </w:t>
      </w:r>
      <w:r>
        <w:br/>
      </w:r>
      <w:r>
        <w:rPr>
          <w:rFonts w:ascii="Times New Roman"/>
          <w:b w:val="false"/>
          <w:i w:val="false"/>
          <w:color w:val="000000"/>
          <w:sz w:val="28"/>
        </w:rPr>
        <w:t xml:space="preserve">
      подготовке и внесению на рассмотрение Комиссии проектов, получивших положительное экспертное заключение банка второго уровня; </w:t>
      </w:r>
      <w:r>
        <w:br/>
      </w:r>
      <w:r>
        <w:rPr>
          <w:rFonts w:ascii="Times New Roman"/>
          <w:b w:val="false"/>
          <w:i w:val="false"/>
          <w:color w:val="000000"/>
          <w:sz w:val="28"/>
        </w:rPr>
        <w:t xml:space="preserve">
      организации и проведению заседаний Комиссии и информированию членов комиссии и заинтересованных органов по вопросам повестки дня заседания Комиссии; </w:t>
      </w:r>
      <w:r>
        <w:br/>
      </w:r>
      <w:r>
        <w:rPr>
          <w:rFonts w:ascii="Times New Roman"/>
          <w:b w:val="false"/>
          <w:i w:val="false"/>
          <w:color w:val="000000"/>
          <w:sz w:val="28"/>
        </w:rPr>
        <w:t xml:space="preserve">
      ведению мониторинга исполнения протокольных решений Комиссии. </w:t>
      </w:r>
    </w:p>
    <w:bookmarkStart w:name="z17" w:id="15"/>
    <w:p>
      <w:pPr>
        <w:spacing w:after="0"/>
        <w:ind w:left="0"/>
        <w:jc w:val="left"/>
      </w:pPr>
      <w:r>
        <w:rPr>
          <w:rFonts w:ascii="Times New Roman"/>
          <w:b/>
          <w:i w:val="false"/>
          <w:color w:val="000000"/>
        </w:rPr>
        <w:t xml:space="preserve"> 
5. Прекращение деятельности Комиссии </w:t>
      </w:r>
    </w:p>
    <w:bookmarkEnd w:id="15"/>
    <w:p>
      <w:pPr>
        <w:spacing w:after="0"/>
        <w:ind w:left="0"/>
        <w:jc w:val="both"/>
      </w:pPr>
      <w:r>
        <w:rPr>
          <w:rFonts w:ascii="Times New Roman"/>
          <w:b w:val="false"/>
          <w:i w:val="false"/>
          <w:color w:val="000000"/>
          <w:sz w:val="28"/>
        </w:rPr>
        <w:t xml:space="preserve">      18. Комиссия прекращает свою деятельность в соответствии с действующим законодательством. </w:t>
      </w:r>
    </w:p>
    <w:bookmarkStart w:name="z18" w:id="1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_________ года  N________ </w:t>
      </w:r>
    </w:p>
    <w:bookmarkEnd w:id="16"/>
    <w:bookmarkStart w:name="z19" w:id="1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использованию средств, предусмотренных в областном бюджете по программе "Кредитование "АО "Фонд развития предпринимательства "ДАМУ" на реализацию инвестиционной политики" </w:t>
      </w:r>
    </w:p>
    <w:bookmarkEnd w:id="17"/>
    <w:bookmarkStart w:name="z20" w:id="18"/>
    <w:p>
      <w:pPr>
        <w:spacing w:after="0"/>
        <w:ind w:left="0"/>
        <w:jc w:val="left"/>
      </w:pPr>
      <w:r>
        <w:rPr>
          <w:rFonts w:ascii="Times New Roman"/>
          <w:b/>
          <w:i w:val="false"/>
          <w:color w:val="000000"/>
        </w:rPr>
        <w:t xml:space="preserve"> 
1. Общие положения </w:t>
      </w:r>
    </w:p>
    <w:bookmarkEnd w:id="18"/>
    <w:p>
      <w:pPr>
        <w:spacing w:after="0"/>
        <w:ind w:left="0"/>
        <w:jc w:val="both"/>
      </w:pPr>
      <w:r>
        <w:rPr>
          <w:rFonts w:ascii="Times New Roman"/>
          <w:b w:val="false"/>
          <w:i w:val="false"/>
          <w:color w:val="000000"/>
          <w:sz w:val="28"/>
        </w:rPr>
        <w:t xml:space="preserve">      1. Настоящая Инструкция использования средств, предусмотренных в областном бюджете по программе "Кредитование "АО "Фонд развития предпринимательства "ДАМУ" на реализацию инвестиционной политики" (далее - Инструкция), разработана в соответствии с требованиями Бюджетного кодекса Республики Казахстана от 24 апреля 2004 года, Закона Республики Казахстан от 31 января 2006 года "О частном предпринимательстве", постановлениями Правительства Республики Казахстан 20 марта 2007 года N 225 "Об утверждении Правил исполнения республиканского и местных бюджетов", от 06 ноября 2007 года N 1039 "Об утверждении Плана первоочередных действий по обеспечению стабильности социально-экономического развития Республики Казахстан". </w:t>
      </w:r>
      <w:r>
        <w:br/>
      </w:r>
      <w:r>
        <w:rPr>
          <w:rFonts w:ascii="Times New Roman"/>
          <w:b w:val="false"/>
          <w:i w:val="false"/>
          <w:color w:val="000000"/>
          <w:sz w:val="28"/>
        </w:rPr>
        <w:t xml:space="preserve">
      2. Настоящая Инструкция определяет: </w:t>
      </w:r>
      <w:r>
        <w:br/>
      </w:r>
      <w:r>
        <w:rPr>
          <w:rFonts w:ascii="Times New Roman"/>
          <w:b w:val="false"/>
          <w:i w:val="false"/>
          <w:color w:val="000000"/>
          <w:sz w:val="28"/>
        </w:rPr>
        <w:t xml:space="preserve">
      1) условия, механизм и сроки кредитования "АО "Фонд развития предпринимательства "ДАМУ" (далее - АО "ФРП "ДАМУ")" для дальнейшего кредитования субъектов малого и среднего предпринимательства (далее - СМиСП) из средств областного бюджета. </w:t>
      </w:r>
      <w:r>
        <w:br/>
      </w:r>
      <w:r>
        <w:rPr>
          <w:rFonts w:ascii="Times New Roman"/>
          <w:b w:val="false"/>
          <w:i w:val="false"/>
          <w:color w:val="000000"/>
          <w:sz w:val="28"/>
        </w:rPr>
        <w:t xml:space="preserve">
      2) порядок и механизм возврата, контроля кредитных средств. </w:t>
      </w:r>
    </w:p>
    <w:p>
      <w:pPr>
        <w:spacing w:after="0"/>
        <w:ind w:left="0"/>
        <w:jc w:val="both"/>
      </w:pPr>
      <w:r>
        <w:rPr>
          <w:rFonts w:ascii="Times New Roman"/>
          <w:b w:val="false"/>
          <w:i w:val="false"/>
          <w:color w:val="ff0000"/>
          <w:sz w:val="28"/>
        </w:rPr>
        <w:t xml:space="preserve">       Сноска. В подпункт 1 пункта 2 внесены изменения, постановлением Акимата Мангистауской области от 24.09.2008 N </w:t>
      </w:r>
      <w:r>
        <w:rPr>
          <w:rFonts w:ascii="Times New Roman"/>
          <w:b w:val="false"/>
          <w:i w:val="false"/>
          <w:color w:val="ff0000"/>
          <w:sz w:val="28"/>
        </w:rPr>
        <w:t xml:space="preserve">1313 </w:t>
      </w:r>
      <w:r>
        <w:rPr>
          <w:rFonts w:ascii="Times New Roman"/>
          <w:b w:val="false"/>
          <w:i w:val="false"/>
          <w:color w:val="ff0000"/>
          <w:sz w:val="28"/>
        </w:rPr>
        <w:t xml:space="preserve">(вводится в действие со дня опубликования). </w:t>
      </w:r>
    </w:p>
    <w:p>
      <w:pPr>
        <w:spacing w:after="0"/>
        <w:ind w:left="0"/>
        <w:jc w:val="both"/>
      </w:pPr>
      <w:r>
        <w:rPr>
          <w:rFonts w:ascii="Times New Roman"/>
          <w:b w:val="false"/>
          <w:i w:val="false"/>
          <w:color w:val="000000"/>
          <w:sz w:val="28"/>
        </w:rPr>
        <w:t xml:space="preserve">      3. Средства областного бюджета, выделенные для финансирования перспективных инвестиционных проектов СМП на приемлемых для них условиях, соответствуют требованиям статей 17, 19 Закона Республики Казахстан от 31 января 2006 года "О частном предпринимательстве". </w:t>
      </w:r>
    </w:p>
    <w:bookmarkStart w:name="z21" w:id="19"/>
    <w:p>
      <w:pPr>
        <w:spacing w:after="0"/>
        <w:ind w:left="0"/>
        <w:jc w:val="left"/>
      </w:pPr>
      <w:r>
        <w:rPr>
          <w:rFonts w:ascii="Times New Roman"/>
          <w:b/>
          <w:i w:val="false"/>
          <w:color w:val="000000"/>
        </w:rPr>
        <w:t xml:space="preserve"> 
2. Условия бюджетного кредитования </w:t>
      </w:r>
    </w:p>
    <w:bookmarkEnd w:id="19"/>
    <w:p>
      <w:pPr>
        <w:spacing w:after="0"/>
        <w:ind w:left="0"/>
        <w:jc w:val="both"/>
      </w:pPr>
      <w:r>
        <w:rPr>
          <w:rFonts w:ascii="Times New Roman"/>
          <w:b w:val="false"/>
          <w:i w:val="false"/>
          <w:color w:val="000000"/>
          <w:sz w:val="28"/>
        </w:rPr>
        <w:t xml:space="preserve">      4. Для рассмотрения бизнес-проектов СМП при акимате Мангистауской области создается комиссия по рассмотрению и отбору бизнес-проектов для кредитования из средств областного бюджета в 2008 году (далее - Комиссия). </w:t>
      </w:r>
      <w:r>
        <w:br/>
      </w:r>
      <w:r>
        <w:rPr>
          <w:rFonts w:ascii="Times New Roman"/>
          <w:b w:val="false"/>
          <w:i w:val="false"/>
          <w:color w:val="000000"/>
          <w:sz w:val="28"/>
        </w:rPr>
        <w:t xml:space="preserve">
      5. Кредитование осуществляется в соответствии с кредитным договором, заключенным между акиматом Мангистауской области (далее - Кредитор), региональным филиалом "АО "Фонд развития предпринимательства "ДАМУ" по Мангистауской области. </w:t>
      </w:r>
      <w:r>
        <w:br/>
      </w:r>
      <w:r>
        <w:rPr>
          <w:rFonts w:ascii="Times New Roman"/>
          <w:b w:val="false"/>
          <w:i w:val="false"/>
          <w:color w:val="000000"/>
          <w:sz w:val="28"/>
        </w:rPr>
        <w:t xml:space="preserve">
      6. Кредиты предоставляются в тенге на условиях срочности, платности и возвратности. </w:t>
      </w:r>
      <w:r>
        <w:br/>
      </w:r>
      <w:r>
        <w:rPr>
          <w:rFonts w:ascii="Times New Roman"/>
          <w:b w:val="false"/>
          <w:i w:val="false"/>
          <w:color w:val="000000"/>
          <w:sz w:val="28"/>
        </w:rPr>
        <w:t xml:space="preserve">
      7. Максимальная сумма одного заема не должна превышать 120 000 месячных расчетных показателей. </w:t>
      </w:r>
    </w:p>
    <w:p>
      <w:pPr>
        <w:spacing w:after="0"/>
        <w:ind w:left="0"/>
        <w:jc w:val="both"/>
      </w:pPr>
      <w:r>
        <w:rPr>
          <w:rFonts w:ascii="Times New Roman"/>
          <w:b w:val="false"/>
          <w:i w:val="false"/>
          <w:color w:val="ff0000"/>
          <w:sz w:val="28"/>
        </w:rPr>
        <w:t xml:space="preserve">      Сноска: Пункт 7 главы 2 в редакции постановления акимата Мангистауской области от 14.07. 2008 </w:t>
      </w:r>
      <w:r>
        <w:rPr>
          <w:rFonts w:ascii="Times New Roman"/>
          <w:b w:val="false"/>
          <w:i w:val="false"/>
          <w:color w:val="ff0000"/>
          <w:sz w:val="28"/>
        </w:rPr>
        <w:t xml:space="preserve">N 518 </w:t>
      </w:r>
      <w:r>
        <w:rPr>
          <w:rFonts w:ascii="Times New Roman"/>
          <w:b w:val="false"/>
          <w:i w:val="false"/>
          <w:color w:val="ff0000"/>
          <w:sz w:val="28"/>
        </w:rPr>
        <w:t xml:space="preserve">;, </w:t>
      </w:r>
      <w:r>
        <w:rPr>
          <w:rFonts w:ascii="Times New Roman"/>
          <w:b w:val="false"/>
          <w:i w:val="false"/>
          <w:color w:val="ff0000"/>
          <w:sz w:val="28"/>
        </w:rPr>
        <w:t xml:space="preserve">от 25.08.2008 </w:t>
      </w:r>
      <w:r>
        <w:rPr>
          <w:rFonts w:ascii="Times New Roman"/>
          <w:b w:val="false"/>
          <w:i w:val="false"/>
          <w:color w:val="ff0000"/>
          <w:sz w:val="28"/>
        </w:rPr>
        <w:t xml:space="preserve">N 775 </w:t>
      </w:r>
      <w:r>
        <w:rPr>
          <w:rFonts w:ascii="Times New Roman"/>
          <w:b w:val="false"/>
          <w:i w:val="false"/>
          <w:color w:val="ff0000"/>
          <w:sz w:val="28"/>
        </w:rPr>
        <w:t xml:space="preserve">(вводится в действие со дня опубликования). </w:t>
      </w:r>
    </w:p>
    <w:p>
      <w:pPr>
        <w:spacing w:after="0"/>
        <w:ind w:left="0"/>
        <w:jc w:val="both"/>
      </w:pPr>
      <w:r>
        <w:rPr>
          <w:rFonts w:ascii="Times New Roman"/>
          <w:b w:val="false"/>
          <w:i w:val="false"/>
          <w:color w:val="000000"/>
          <w:sz w:val="28"/>
        </w:rPr>
        <w:t xml:space="preserve">      8. При кредитовании проектов устанавливаются следующие сроки предоставления займов: </w:t>
      </w:r>
      <w:r>
        <w:br/>
      </w:r>
      <w:r>
        <w:rPr>
          <w:rFonts w:ascii="Times New Roman"/>
          <w:b w:val="false"/>
          <w:i w:val="false"/>
          <w:color w:val="000000"/>
          <w:sz w:val="28"/>
        </w:rPr>
        <w:t xml:space="preserve">
      краткосрочные (до 1 года); </w:t>
      </w:r>
      <w:r>
        <w:br/>
      </w:r>
      <w:r>
        <w:rPr>
          <w:rFonts w:ascii="Times New Roman"/>
          <w:b w:val="false"/>
          <w:i w:val="false"/>
          <w:color w:val="000000"/>
          <w:sz w:val="28"/>
        </w:rPr>
        <w:t xml:space="preserve">
      среднесрочные (от 1 года до 5 лет); </w:t>
      </w:r>
      <w:r>
        <w:br/>
      </w:r>
      <w:r>
        <w:rPr>
          <w:rFonts w:ascii="Times New Roman"/>
          <w:b w:val="false"/>
          <w:i w:val="false"/>
          <w:color w:val="000000"/>
          <w:sz w:val="28"/>
        </w:rPr>
        <w:t xml:space="preserve">
      долгосрочные (от 5 до 10 лет). </w:t>
      </w:r>
    </w:p>
    <w:p>
      <w:pPr>
        <w:spacing w:after="0"/>
        <w:ind w:left="0"/>
        <w:jc w:val="both"/>
      </w:pPr>
      <w:r>
        <w:rPr>
          <w:rFonts w:ascii="Times New Roman"/>
          <w:b w:val="false"/>
          <w:i w:val="false"/>
          <w:color w:val="ff0000"/>
          <w:sz w:val="28"/>
        </w:rPr>
        <w:t xml:space="preserve">      Сноска. Пункт 8 с изменениями, внесенными постановлением Акимата Мангистауской области от 24.09.2008 г. N </w:t>
      </w:r>
      <w:r>
        <w:rPr>
          <w:rFonts w:ascii="Times New Roman"/>
          <w:b w:val="false"/>
          <w:i w:val="false"/>
          <w:color w:val="ff0000"/>
          <w:sz w:val="28"/>
        </w:rPr>
        <w:t xml:space="preserve">1313 </w:t>
      </w:r>
      <w:r>
        <w:rPr>
          <w:rFonts w:ascii="Times New Roman"/>
          <w:b w:val="false"/>
          <w:i w:val="false"/>
          <w:color w:val="ff0000"/>
          <w:sz w:val="28"/>
        </w:rPr>
        <w:t xml:space="preserve">(вводится в действие со дня опубликования) </w:t>
      </w:r>
    </w:p>
    <w:p>
      <w:pPr>
        <w:spacing w:after="0"/>
        <w:ind w:left="0"/>
        <w:jc w:val="both"/>
      </w:pPr>
      <w:r>
        <w:rPr>
          <w:rFonts w:ascii="Times New Roman"/>
          <w:b w:val="false"/>
          <w:i w:val="false"/>
          <w:color w:val="000000"/>
          <w:sz w:val="28"/>
        </w:rPr>
        <w:t xml:space="preserve">      9. Бюджетные кредиты управлением предпринимательства и промышленности Мангистауской области (далее - Администратор программы) перечисляются на счет АО "ФРП "ДАМУ", которые через филиальную сеть банков второго уровня, определенных Государственной комиссией по вопросам модернизации экономики Республики Казахстан, будут направлены на кредитование СМП. При этом маржа Кредитора - не более 7,1%, АО "ФРП "ДАМУ" не более 1,5%, банков второго уровня - не более 5%. Конечная ставка для конечного заемщика не должна превышать 13,6%. </w:t>
      </w:r>
      <w:r>
        <w:br/>
      </w:r>
      <w:r>
        <w:rPr>
          <w:rFonts w:ascii="Times New Roman"/>
          <w:b w:val="false"/>
          <w:i w:val="false"/>
          <w:color w:val="000000"/>
          <w:sz w:val="28"/>
        </w:rPr>
        <w:t xml:space="preserve">
      10. Бюджетные кредиты не предоставляются на цели участия в уставных капиталах юридических лиц, покрытие убытков хозяйственной деятельности заемщиков и других просроченных платежей. </w:t>
      </w:r>
      <w:r>
        <w:br/>
      </w:r>
      <w:r>
        <w:rPr>
          <w:rFonts w:ascii="Times New Roman"/>
          <w:b w:val="false"/>
          <w:i w:val="false"/>
          <w:color w:val="000000"/>
          <w:sz w:val="28"/>
        </w:rPr>
        <w:t xml:space="preserve">
      11. Начисление Вознаграждения осуществляется из расчета: </w:t>
      </w:r>
      <w:r>
        <w:br/>
      </w:r>
      <w:r>
        <w:rPr>
          <w:rFonts w:ascii="Times New Roman"/>
          <w:b w:val="false"/>
          <w:i w:val="false"/>
          <w:color w:val="000000"/>
          <w:sz w:val="28"/>
        </w:rPr>
        <w:t xml:space="preserve">
      а) года, равного 360 дням и, соответственно, каждого месяца, равного 30 дням; </w:t>
      </w:r>
      <w:r>
        <w:br/>
      </w:r>
      <w:r>
        <w:rPr>
          <w:rFonts w:ascii="Times New Roman"/>
          <w:b w:val="false"/>
          <w:i w:val="false"/>
          <w:color w:val="000000"/>
          <w:sz w:val="28"/>
        </w:rPr>
        <w:t xml:space="preserve">
      б) фактического количества прошедших дней при неполном месяце. </w:t>
      </w:r>
      <w:r>
        <w:br/>
      </w:r>
      <w:r>
        <w:rPr>
          <w:rFonts w:ascii="Times New Roman"/>
          <w:b w:val="false"/>
          <w:i w:val="false"/>
          <w:color w:val="000000"/>
          <w:sz w:val="28"/>
        </w:rPr>
        <w:t xml:space="preserve">
      12. Бюджетные кредиты предоставляются СМП при соблюдении следующих условий: </w:t>
      </w:r>
      <w:r>
        <w:br/>
      </w:r>
      <w:r>
        <w:rPr>
          <w:rFonts w:ascii="Times New Roman"/>
          <w:b w:val="false"/>
          <w:i w:val="false"/>
          <w:color w:val="000000"/>
          <w:sz w:val="28"/>
        </w:rPr>
        <w:t xml:space="preserve">
      отсутствие задолженности по налогам и другим обязательным платежам в бюджет; </w:t>
      </w:r>
      <w:r>
        <w:br/>
      </w:r>
      <w:r>
        <w:rPr>
          <w:rFonts w:ascii="Times New Roman"/>
          <w:b w:val="false"/>
          <w:i w:val="false"/>
          <w:color w:val="000000"/>
          <w:sz w:val="28"/>
        </w:rPr>
        <w:t xml:space="preserve">
      наличие обеспечения исполнения обязательств заемщика по бюджетному кредиту; </w:t>
      </w:r>
      <w:r>
        <w:br/>
      </w:r>
      <w:r>
        <w:rPr>
          <w:rFonts w:ascii="Times New Roman"/>
          <w:b w:val="false"/>
          <w:i w:val="false"/>
          <w:color w:val="000000"/>
          <w:sz w:val="28"/>
        </w:rPr>
        <w:t xml:space="preserve">
      отсутствие задолженности заемщика по ранее предоставленным бюджетным кредитам. </w:t>
      </w:r>
      <w:r>
        <w:br/>
      </w:r>
      <w:r>
        <w:rPr>
          <w:rFonts w:ascii="Times New Roman"/>
          <w:b w:val="false"/>
          <w:i w:val="false"/>
          <w:color w:val="000000"/>
          <w:sz w:val="28"/>
        </w:rPr>
        <w:t xml:space="preserve">
      13. Требования к документам конечного заемщика устанавливаются банками второго уровня, но не должны противоречить условиям договора, заключенного между акиматом Мангистауской области и АО "ФРП "ДАМУ". </w:t>
      </w:r>
    </w:p>
    <w:bookmarkStart w:name="z22" w:id="20"/>
    <w:p>
      <w:pPr>
        <w:spacing w:after="0"/>
        <w:ind w:left="0"/>
        <w:jc w:val="left"/>
      </w:pPr>
      <w:r>
        <w:rPr>
          <w:rFonts w:ascii="Times New Roman"/>
          <w:b/>
          <w:i w:val="false"/>
          <w:color w:val="000000"/>
        </w:rPr>
        <w:t xml:space="preserve"> 
3. Механизм  бюджетного кредитования </w:t>
      </w:r>
    </w:p>
    <w:bookmarkEnd w:id="20"/>
    <w:p>
      <w:pPr>
        <w:spacing w:after="0"/>
        <w:ind w:left="0"/>
        <w:jc w:val="both"/>
      </w:pPr>
      <w:r>
        <w:rPr>
          <w:rFonts w:ascii="Times New Roman"/>
          <w:b w:val="false"/>
          <w:i w:val="false"/>
          <w:color w:val="000000"/>
          <w:sz w:val="28"/>
        </w:rPr>
        <w:t xml:space="preserve">      14. Комиссия принимает и рассматривает проекты, представленные СМП Кредитору-Администратору и отвечающие требованиям Программы и настоящего Договора, и передает одобренные проекты СМП для рассмотрения Банкам. </w:t>
      </w:r>
      <w:r>
        <w:br/>
      </w:r>
      <w:r>
        <w:rPr>
          <w:rFonts w:ascii="Times New Roman"/>
          <w:b w:val="false"/>
          <w:i w:val="false"/>
          <w:color w:val="000000"/>
          <w:sz w:val="28"/>
        </w:rPr>
        <w:t xml:space="preserve">
      15. Банк рассматривает проекты СМП, рекомендованные (одобренные) Комиссией в соответствии со своими внутренними процедурами и положениями, регулирующим кредитную деятельность. </w:t>
      </w:r>
      <w:r>
        <w:br/>
      </w:r>
      <w:r>
        <w:rPr>
          <w:rFonts w:ascii="Times New Roman"/>
          <w:b w:val="false"/>
          <w:i w:val="false"/>
          <w:color w:val="000000"/>
          <w:sz w:val="28"/>
        </w:rPr>
        <w:t xml:space="preserve">
      16. Также Банк имеет право самостоятельно отбирать и рассматривать проекты СМП, отвечающие требованиям Программы и настоящему Договору, в соответствии со своими внутренними процедурами и положениям, регулирующим кредитную деятельность. </w:t>
      </w:r>
      <w:r>
        <w:br/>
      </w:r>
      <w:r>
        <w:rPr>
          <w:rFonts w:ascii="Times New Roman"/>
          <w:b w:val="false"/>
          <w:i w:val="false"/>
          <w:color w:val="000000"/>
          <w:sz w:val="28"/>
        </w:rPr>
        <w:t xml:space="preserve">
      17. В случае одобрения проектов уполномоченным органом Банка, Банк передает АО "ФРП "ДАМУ" пакет документов по проектам. АО "ФРП "ДАМУ" в течение 2-х рабочих дней после поступления пакета документов должен передать документы Кредитору-Администратору. </w:t>
      </w:r>
      <w:r>
        <w:br/>
      </w:r>
      <w:r>
        <w:rPr>
          <w:rFonts w:ascii="Times New Roman"/>
          <w:b w:val="false"/>
          <w:i w:val="false"/>
          <w:color w:val="000000"/>
          <w:sz w:val="28"/>
        </w:rPr>
        <w:t xml:space="preserve">
      18. Кредитор-Администратор не позднее 3-х рабочих дней перед заседанием Комиссии предоставляет для ознакомления ее членам соответствующий пакет документов. </w:t>
      </w:r>
      <w:r>
        <w:br/>
      </w:r>
      <w:r>
        <w:rPr>
          <w:rFonts w:ascii="Times New Roman"/>
          <w:b w:val="false"/>
          <w:i w:val="false"/>
          <w:color w:val="000000"/>
          <w:sz w:val="28"/>
        </w:rPr>
        <w:t xml:space="preserve">
      19. Заседание Комиссии должно проводиться не позднее 5 рабочих дней после поступления Кредитору-Администратору хотя бы 1-го проекта, одобренного уполномоченным органом Банка для финансирования. Проект СМП в Комиссии представляет представитель АО "ФРП "ДАМУ". </w:t>
      </w:r>
      <w:r>
        <w:br/>
      </w:r>
      <w:r>
        <w:rPr>
          <w:rFonts w:ascii="Times New Roman"/>
          <w:b w:val="false"/>
          <w:i w:val="false"/>
          <w:color w:val="000000"/>
          <w:sz w:val="28"/>
        </w:rPr>
        <w:t xml:space="preserve">
      20. Комиссия принимает решение об окончательном утверждении к финансированию проектов СМП. </w:t>
      </w:r>
      <w:r>
        <w:br/>
      </w:r>
      <w:r>
        <w:rPr>
          <w:rFonts w:ascii="Times New Roman"/>
          <w:b w:val="false"/>
          <w:i w:val="false"/>
          <w:color w:val="000000"/>
          <w:sz w:val="28"/>
        </w:rPr>
        <w:t xml:space="preserve">
      21. Банк в течение 2-х рабочих дней с момента получения положительного решения Комиссии заключает соответствующие договора по выдаче СМП займа. В случае, когда в Банк поступают из Комиссии одобренные проекты, напрямую рассмотренные Комиссией, то по таким проектам Банк заключает договора по выдаче займа после принятия положительного решения Уполномоченного органа Банка в соответствии со своими внутренними положениями, регулирующими кредитную деятельность. </w:t>
      </w:r>
      <w:r>
        <w:br/>
      </w:r>
      <w:r>
        <w:rPr>
          <w:rFonts w:ascii="Times New Roman"/>
          <w:b w:val="false"/>
          <w:i w:val="false"/>
          <w:color w:val="000000"/>
          <w:sz w:val="28"/>
        </w:rPr>
        <w:t xml:space="preserve">
      22. Комиссия обязана в своем решении указать основания отказа от одобрения проектов, предоставленных Банком. </w:t>
      </w:r>
    </w:p>
    <w:bookmarkStart w:name="z23" w:id="21"/>
    <w:p>
      <w:pPr>
        <w:spacing w:after="0"/>
        <w:ind w:left="0"/>
        <w:jc w:val="left"/>
      </w:pPr>
      <w:r>
        <w:rPr>
          <w:rFonts w:ascii="Times New Roman"/>
          <w:b/>
          <w:i w:val="false"/>
          <w:color w:val="000000"/>
        </w:rPr>
        <w:t xml:space="preserve"> 
4. Порядок погашения и обслуживания кредитов </w:t>
      </w:r>
    </w:p>
    <w:bookmarkEnd w:id="21"/>
    <w:p>
      <w:pPr>
        <w:spacing w:after="0"/>
        <w:ind w:left="0"/>
        <w:jc w:val="both"/>
      </w:pPr>
      <w:r>
        <w:rPr>
          <w:rFonts w:ascii="Times New Roman"/>
          <w:b w:val="false"/>
          <w:i w:val="false"/>
          <w:color w:val="000000"/>
          <w:sz w:val="28"/>
        </w:rPr>
        <w:t xml:space="preserve">      23. В кредитном договоре может предусматриваться предоставление льготного периода, то есть периода времени, входящего в состав срока бюджетного кредита, в течение которого заемщиком не осуществляется возврат кредита. Продолжительность льготного периода не должна превышать одной трети продолжительности срока бюджетного кредита. </w:t>
      </w:r>
      <w:r>
        <w:br/>
      </w:r>
      <w:r>
        <w:rPr>
          <w:rFonts w:ascii="Times New Roman"/>
          <w:b w:val="false"/>
          <w:i w:val="false"/>
          <w:color w:val="000000"/>
          <w:sz w:val="28"/>
        </w:rPr>
        <w:t xml:space="preserve">
      24. Погашение заемщиком основного долга, выплата вознаграждения и иных причитающихся платежей осуществляется в соответствии с заключенным кредитным соглашением между заемщиком и банком. При этом устанавливается следующая очередность платежей: </w:t>
      </w:r>
      <w:r>
        <w:br/>
      </w:r>
      <w:r>
        <w:rPr>
          <w:rFonts w:ascii="Times New Roman"/>
          <w:b w:val="false"/>
          <w:i w:val="false"/>
          <w:color w:val="000000"/>
          <w:sz w:val="28"/>
        </w:rPr>
        <w:t xml:space="preserve">
      начисленная неустойка (штрафы и пени); </w:t>
      </w:r>
      <w:r>
        <w:br/>
      </w:r>
      <w:r>
        <w:rPr>
          <w:rFonts w:ascii="Times New Roman"/>
          <w:b w:val="false"/>
          <w:i w:val="false"/>
          <w:color w:val="000000"/>
          <w:sz w:val="28"/>
        </w:rPr>
        <w:t xml:space="preserve">
      начисленное вознаграждение; </w:t>
      </w:r>
      <w:r>
        <w:br/>
      </w:r>
      <w:r>
        <w:rPr>
          <w:rFonts w:ascii="Times New Roman"/>
          <w:b w:val="false"/>
          <w:i w:val="false"/>
          <w:color w:val="000000"/>
          <w:sz w:val="28"/>
        </w:rPr>
        <w:t xml:space="preserve">
      погашение основного долга. </w:t>
      </w:r>
      <w:r>
        <w:br/>
      </w:r>
      <w:r>
        <w:rPr>
          <w:rFonts w:ascii="Times New Roman"/>
          <w:b w:val="false"/>
          <w:i w:val="false"/>
          <w:color w:val="000000"/>
          <w:sz w:val="28"/>
        </w:rPr>
        <w:t xml:space="preserve">
      25. Администратор программы имеет право на досрочное расторжение кредитного соглашения и возврат фактически предоставленных сумм бюджетного кредита в случае нарушения заемщиком условий кредитного соглашения. </w:t>
      </w:r>
      <w:r>
        <w:br/>
      </w:r>
      <w:r>
        <w:rPr>
          <w:rFonts w:ascii="Times New Roman"/>
          <w:b w:val="false"/>
          <w:i w:val="false"/>
          <w:color w:val="000000"/>
          <w:sz w:val="28"/>
        </w:rPr>
        <w:t xml:space="preserve">
      26. При выявлении фактов использования бюджетного кредита не по целевому назначению Администратор программы взыскивает с АО "ФРП "ДАМУ" неправомерно использованную сумму кредита с взиманием штрафа в соответствии с действующим законодательством. </w:t>
      </w:r>
      <w:r>
        <w:br/>
      </w:r>
      <w:r>
        <w:rPr>
          <w:rFonts w:ascii="Times New Roman"/>
          <w:b w:val="false"/>
          <w:i w:val="false"/>
          <w:color w:val="000000"/>
          <w:sz w:val="28"/>
        </w:rPr>
        <w:t xml:space="preserve">
      27. В случае непогашения заемщиком кредитов и невыплаты вознаграждения по нему в срок, установленный кредитным соглашением, на образовавшуюся задолженность начисляется пеня в размере 0,1 (ноль целых одной десятой) процента от суммы, подлежащей возврату, за каждый день просрочки. </w:t>
      </w:r>
      <w:r>
        <w:br/>
      </w:r>
      <w:r>
        <w:rPr>
          <w:rFonts w:ascii="Times New Roman"/>
          <w:b w:val="false"/>
          <w:i w:val="false"/>
          <w:color w:val="000000"/>
          <w:sz w:val="28"/>
        </w:rPr>
        <w:t xml:space="preserve">
      28. Кредит, выданный за счет средств областного бюджета, считается погашенным при возврате заемщиком суммы основного долга, уплате в полном объеме вознаграждения и других сопутствующих платежей, связанных с этим кредитом, включая неустойку. </w:t>
      </w:r>
      <w:r>
        <w:br/>
      </w:r>
      <w:r>
        <w:rPr>
          <w:rFonts w:ascii="Times New Roman"/>
          <w:b w:val="false"/>
          <w:i w:val="false"/>
          <w:color w:val="000000"/>
          <w:sz w:val="28"/>
        </w:rPr>
        <w:t xml:space="preserve">
      29. При образовании у конечных заемщиков задолженности по кредиту и ее непогашении в течение срока, определенного сроками кредитного договора, банками второго уровня, АО "ФРП "ДАМУ" принимаются меры по принудительному возврату кредита путем обращения взыскания на предмет залога или иную гарантию. </w:t>
      </w:r>
      <w:r>
        <w:br/>
      </w:r>
      <w:r>
        <w:rPr>
          <w:rFonts w:ascii="Times New Roman"/>
          <w:b w:val="false"/>
          <w:i w:val="false"/>
          <w:color w:val="000000"/>
          <w:sz w:val="28"/>
        </w:rPr>
        <w:t xml:space="preserve">
      30. При несвоевременном возврате кредита конечным заемщиком и если процедурные нормы, исполненные банками второго уровня, не привели к возврату конечным заемщиком задолженности, банки второго уровня совместно с АО "ФРП "ДАМУ" обеспечивают возврат средств в областной бюджет из собственных источников. Сроки возврата указанных средств определяются кредитным соглашением. </w:t>
      </w:r>
      <w:r>
        <w:br/>
      </w:r>
      <w:r>
        <w:rPr>
          <w:rFonts w:ascii="Times New Roman"/>
          <w:b w:val="false"/>
          <w:i w:val="false"/>
          <w:color w:val="000000"/>
          <w:sz w:val="28"/>
        </w:rPr>
        <w:t xml:space="preserve">
      31. Реструктуризация бюджетного кредита, как то изменение: ставки вознаграждения, срока погашения кредита или очередного платежа, валюты кредита, осуществляется на основании постановления акимата области при наличии положительного заключения консультативно - совещательного органа при местном исполнительном органе. </w:t>
      </w:r>
      <w:r>
        <w:br/>
      </w:r>
      <w:r>
        <w:rPr>
          <w:rFonts w:ascii="Times New Roman"/>
          <w:b w:val="false"/>
          <w:i w:val="false"/>
          <w:color w:val="000000"/>
          <w:sz w:val="28"/>
        </w:rPr>
        <w:t xml:space="preserve">
      32. Изменение сроков погашения кредита или очередного платежа, валюты кредита, а также ставки вознаграждения не должно влиять на размер доходной части бюджета, утвержденный решением маслихата об областном бюджете на соответствующий финансовый год. </w:t>
      </w:r>
    </w:p>
    <w:bookmarkStart w:name="z24" w:id="22"/>
    <w:p>
      <w:pPr>
        <w:spacing w:after="0"/>
        <w:ind w:left="0"/>
        <w:jc w:val="left"/>
      </w:pPr>
      <w:r>
        <w:rPr>
          <w:rFonts w:ascii="Times New Roman"/>
          <w:b/>
          <w:i w:val="false"/>
          <w:color w:val="000000"/>
        </w:rPr>
        <w:t xml:space="preserve"> 
5. Учет и контроль кредитов </w:t>
      </w:r>
    </w:p>
    <w:bookmarkEnd w:id="22"/>
    <w:p>
      <w:pPr>
        <w:spacing w:after="0"/>
        <w:ind w:left="0"/>
        <w:jc w:val="both"/>
      </w:pPr>
      <w:r>
        <w:rPr>
          <w:rFonts w:ascii="Times New Roman"/>
          <w:b w:val="false"/>
          <w:i w:val="false"/>
          <w:color w:val="000000"/>
          <w:sz w:val="28"/>
        </w:rPr>
        <w:t xml:space="preserve">      33. Контроль за целевым использованием бюджетных кредитов и наличием обеспечения исполнения обязательств по нему осуществляет АО "ФРП "ДАМУ" путем проверки направлений расходов выделенных средств конечному заемщику через банки второго уровня с предоставлением отчетности Администратору программы до 3 числа каждого месяца. </w:t>
      </w:r>
      <w:r>
        <w:br/>
      </w:r>
      <w:r>
        <w:rPr>
          <w:rFonts w:ascii="Times New Roman"/>
          <w:b w:val="false"/>
          <w:i w:val="false"/>
          <w:color w:val="000000"/>
          <w:sz w:val="28"/>
        </w:rPr>
        <w:t xml:space="preserve">
      34. Администратор программы в целях контроля вправе затребовать от АО "ФРП "ДАМУ" и банков второго уровня необходимую информацию, связанную с кредитами, выданными за счет средств областного бюджета. </w:t>
      </w:r>
      <w:r>
        <w:br/>
      </w:r>
      <w:r>
        <w:rPr>
          <w:rFonts w:ascii="Times New Roman"/>
          <w:b w:val="false"/>
          <w:i w:val="false"/>
          <w:color w:val="000000"/>
          <w:sz w:val="28"/>
        </w:rPr>
        <w:t xml:space="preserve">
      35. При установлении нецелевого использования конечным заемщиком кредитных ресурсов банки второго уровня в течение 3-х дней оповещает АО "ФРП "ДАМУ". АО "ФРП "ДАМУ" в течение 3 дней оповещает Администратора программы, и принимают меры по досрочному возврату выданных средств. Досрочный возврат кредита производится путем вынесения всей суммы задолженности конечного заемщика на счет просроченных ссуд, то есть к досрочному взысканию. </w:t>
      </w:r>
      <w:r>
        <w:br/>
      </w:r>
      <w:r>
        <w:rPr>
          <w:rFonts w:ascii="Times New Roman"/>
          <w:b w:val="false"/>
          <w:i w:val="false"/>
          <w:color w:val="000000"/>
          <w:sz w:val="28"/>
        </w:rPr>
        <w:t xml:space="preserve">
      36. Мониторинг выданных бюджетных кредитов производится АО "ФРП "ДАМУ" с предоставлением отчетности Администратору программы до 3 числа каждого месяца. </w:t>
      </w:r>
      <w:r>
        <w:br/>
      </w:r>
      <w:r>
        <w:rPr>
          <w:rFonts w:ascii="Times New Roman"/>
          <w:b w:val="false"/>
          <w:i w:val="false"/>
          <w:color w:val="000000"/>
          <w:sz w:val="28"/>
        </w:rPr>
        <w:t xml:space="preserve">
      37. Оценка эффективности использования выданных кредитов осуществляется Администратором программы и АО "ФРП "ДАМУ". </w:t>
      </w:r>
    </w:p>
    <w:bookmarkStart w:name="z25" w:id="23"/>
    <w:p>
      <w:pPr>
        <w:spacing w:after="0"/>
        <w:ind w:left="0"/>
        <w:jc w:val="left"/>
      </w:pPr>
      <w:r>
        <w:rPr>
          <w:rFonts w:ascii="Times New Roman"/>
          <w:b/>
          <w:i w:val="false"/>
          <w:color w:val="000000"/>
        </w:rPr>
        <w:t xml:space="preserve"> 
6. Перечень приоритетных направлений бюджетного кредитования местным исполнительным органом Мангистауской области согласно Общему классификатору экономической деятельности (ОКЭД) </w:t>
      </w:r>
    </w:p>
    <w:bookmarkEnd w:id="23"/>
    <w:p>
      <w:pPr>
        <w:spacing w:after="0"/>
        <w:ind w:left="0"/>
        <w:jc w:val="both"/>
      </w:pPr>
      <w:r>
        <w:rPr>
          <w:rFonts w:ascii="Times New Roman"/>
          <w:b w:val="false"/>
          <w:i w:val="false"/>
          <w:color w:val="000000"/>
          <w:sz w:val="28"/>
        </w:rPr>
        <w:t xml:space="preserve">      Средства из областного бюджета, в первую очередь, будут выделяться на кредитование приоритетных направлений: </w:t>
      </w:r>
      <w:r>
        <w:br/>
      </w:r>
      <w:r>
        <w:rPr>
          <w:rFonts w:ascii="Times New Roman"/>
          <w:b w:val="false"/>
          <w:i w:val="false"/>
          <w:color w:val="000000"/>
          <w:sz w:val="28"/>
        </w:rPr>
        <w:t xml:space="preserve">
      сельское хозяйство, охота и предоставление услуг в этих областях; </w:t>
      </w:r>
      <w:r>
        <w:br/>
      </w:r>
      <w:r>
        <w:rPr>
          <w:rFonts w:ascii="Times New Roman"/>
          <w:b w:val="false"/>
          <w:i w:val="false"/>
          <w:color w:val="000000"/>
          <w:sz w:val="28"/>
        </w:rPr>
        <w:t xml:space="preserve">
      рыболовство, рыбоводство и предоставление услуг в этих областях; </w:t>
      </w:r>
      <w:r>
        <w:br/>
      </w:r>
      <w:r>
        <w:rPr>
          <w:rFonts w:ascii="Times New Roman"/>
          <w:b w:val="false"/>
          <w:i w:val="false"/>
          <w:color w:val="000000"/>
          <w:sz w:val="28"/>
        </w:rPr>
        <w:t xml:space="preserve">
      отрасли горнодобывающей промышленности; </w:t>
      </w:r>
      <w:r>
        <w:br/>
      </w:r>
      <w:r>
        <w:rPr>
          <w:rFonts w:ascii="Times New Roman"/>
          <w:b w:val="false"/>
          <w:i w:val="false"/>
          <w:color w:val="000000"/>
          <w:sz w:val="28"/>
        </w:rPr>
        <w:t xml:space="preserve">
      производство пищевых продуктов, включая напитки; </w:t>
      </w:r>
      <w:r>
        <w:br/>
      </w:r>
      <w:r>
        <w:rPr>
          <w:rFonts w:ascii="Times New Roman"/>
          <w:b w:val="false"/>
          <w:i w:val="false"/>
          <w:color w:val="000000"/>
          <w:sz w:val="28"/>
        </w:rPr>
        <w:t xml:space="preserve">
      текстильное производство; </w:t>
      </w:r>
      <w:r>
        <w:br/>
      </w:r>
      <w:r>
        <w:rPr>
          <w:rFonts w:ascii="Times New Roman"/>
          <w:b w:val="false"/>
          <w:i w:val="false"/>
          <w:color w:val="000000"/>
          <w:sz w:val="28"/>
        </w:rPr>
        <w:t xml:space="preserve">
      производство одежды, выделка и крашение меха; </w:t>
      </w:r>
      <w:r>
        <w:br/>
      </w:r>
      <w:r>
        <w:rPr>
          <w:rFonts w:ascii="Times New Roman"/>
          <w:b w:val="false"/>
          <w:i w:val="false"/>
          <w:color w:val="000000"/>
          <w:sz w:val="28"/>
        </w:rPr>
        <w:t xml:space="preserve">
      производство кожи, изделий из кожи и производство обуви; </w:t>
      </w:r>
      <w:r>
        <w:br/>
      </w:r>
      <w:r>
        <w:rPr>
          <w:rFonts w:ascii="Times New Roman"/>
          <w:b w:val="false"/>
          <w:i w:val="false"/>
          <w:color w:val="000000"/>
          <w:sz w:val="28"/>
        </w:rPr>
        <w:t xml:space="preserve">
      обработка древесины и изделий из дерева и пробки, кроме мебели; </w:t>
      </w:r>
      <w:r>
        <w:br/>
      </w:r>
      <w:r>
        <w:rPr>
          <w:rFonts w:ascii="Times New Roman"/>
          <w:b w:val="false"/>
          <w:i w:val="false"/>
          <w:color w:val="000000"/>
          <w:sz w:val="28"/>
        </w:rPr>
        <w:t xml:space="preserve">
      производство бумажной массы, бумаги, картона и изделий из них; </w:t>
      </w:r>
      <w:r>
        <w:br/>
      </w:r>
      <w:r>
        <w:rPr>
          <w:rFonts w:ascii="Times New Roman"/>
          <w:b w:val="false"/>
          <w:i w:val="false"/>
          <w:color w:val="000000"/>
          <w:sz w:val="28"/>
        </w:rPr>
        <w:t xml:space="preserve">
      издательская и полиграфическая деятельность, тиражирование записанных носителей информации; </w:t>
      </w:r>
      <w:r>
        <w:br/>
      </w:r>
      <w:r>
        <w:rPr>
          <w:rFonts w:ascii="Times New Roman"/>
          <w:b w:val="false"/>
          <w:i w:val="false"/>
          <w:color w:val="000000"/>
          <w:sz w:val="28"/>
        </w:rPr>
        <w:t xml:space="preserve">
      производство резиновых и пластмассовых изделий; </w:t>
      </w:r>
      <w:r>
        <w:br/>
      </w:r>
      <w:r>
        <w:rPr>
          <w:rFonts w:ascii="Times New Roman"/>
          <w:b w:val="false"/>
          <w:i w:val="false"/>
          <w:color w:val="000000"/>
          <w:sz w:val="28"/>
        </w:rPr>
        <w:t xml:space="preserve">
      производство прочих неметаллических минеральных продуктов; </w:t>
      </w:r>
      <w:r>
        <w:br/>
      </w:r>
      <w:r>
        <w:rPr>
          <w:rFonts w:ascii="Times New Roman"/>
          <w:b w:val="false"/>
          <w:i w:val="false"/>
          <w:color w:val="000000"/>
          <w:sz w:val="28"/>
        </w:rPr>
        <w:t xml:space="preserve">
      производство электрических машин и электрооборудования; </w:t>
      </w:r>
      <w:r>
        <w:br/>
      </w:r>
      <w:r>
        <w:rPr>
          <w:rFonts w:ascii="Times New Roman"/>
          <w:b w:val="false"/>
          <w:i w:val="false"/>
          <w:color w:val="000000"/>
          <w:sz w:val="28"/>
        </w:rPr>
        <w:t xml:space="preserve">
      производство аппаратуры для радио, телевидения и связи; </w:t>
      </w:r>
      <w:r>
        <w:br/>
      </w:r>
      <w:r>
        <w:rPr>
          <w:rFonts w:ascii="Times New Roman"/>
          <w:b w:val="false"/>
          <w:i w:val="false"/>
          <w:color w:val="000000"/>
          <w:sz w:val="28"/>
        </w:rPr>
        <w:t xml:space="preserve">
      производство мебели и прочей продукции; </w:t>
      </w:r>
      <w:r>
        <w:br/>
      </w:r>
      <w:r>
        <w:rPr>
          <w:rFonts w:ascii="Times New Roman"/>
          <w:b w:val="false"/>
          <w:i w:val="false"/>
          <w:color w:val="000000"/>
          <w:sz w:val="28"/>
        </w:rPr>
        <w:t xml:space="preserve">
      сбор, очистка и распределение воды;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техническое обслуживание и ремонт автомобилей; </w:t>
      </w:r>
      <w:r>
        <w:br/>
      </w:r>
      <w:r>
        <w:rPr>
          <w:rFonts w:ascii="Times New Roman"/>
          <w:b w:val="false"/>
          <w:i w:val="false"/>
          <w:color w:val="000000"/>
          <w:sz w:val="28"/>
        </w:rPr>
        <w:t xml:space="preserve">
      ремонт бытовых изделий и предметов личного пользования; </w:t>
      </w:r>
      <w:r>
        <w:br/>
      </w:r>
      <w:r>
        <w:rPr>
          <w:rFonts w:ascii="Times New Roman"/>
          <w:b w:val="false"/>
          <w:i w:val="false"/>
          <w:color w:val="000000"/>
          <w:sz w:val="28"/>
        </w:rPr>
        <w:t xml:space="preserve">
      предоставление услуг гостиницами и ресторанами; </w:t>
      </w:r>
      <w:r>
        <w:br/>
      </w:r>
      <w:r>
        <w:rPr>
          <w:rFonts w:ascii="Times New Roman"/>
          <w:b w:val="false"/>
          <w:i w:val="false"/>
          <w:color w:val="000000"/>
          <w:sz w:val="28"/>
        </w:rPr>
        <w:t xml:space="preserve">
      деятельность сухопутного транспорта; </w:t>
      </w:r>
      <w:r>
        <w:br/>
      </w:r>
      <w:r>
        <w:rPr>
          <w:rFonts w:ascii="Times New Roman"/>
          <w:b w:val="false"/>
          <w:i w:val="false"/>
          <w:color w:val="000000"/>
          <w:sz w:val="28"/>
        </w:rPr>
        <w:t xml:space="preserve">
      деятельность морского транспорта; </w:t>
      </w:r>
      <w:r>
        <w:br/>
      </w:r>
      <w:r>
        <w:rPr>
          <w:rFonts w:ascii="Times New Roman"/>
          <w:b w:val="false"/>
          <w:i w:val="false"/>
          <w:color w:val="000000"/>
          <w:sz w:val="28"/>
        </w:rPr>
        <w:t xml:space="preserve">
      деятельность туристических агентств; </w:t>
      </w:r>
      <w:r>
        <w:br/>
      </w:r>
      <w:r>
        <w:rPr>
          <w:rFonts w:ascii="Times New Roman"/>
          <w:b w:val="false"/>
          <w:i w:val="false"/>
          <w:color w:val="000000"/>
          <w:sz w:val="28"/>
        </w:rPr>
        <w:t xml:space="preserve">
      организация перевозок грузов. </w:t>
      </w:r>
      <w:r>
        <w:br/>
      </w:r>
      <w:r>
        <w:rPr>
          <w:rFonts w:ascii="Times New Roman"/>
          <w:b w:val="false"/>
          <w:i w:val="false"/>
          <w:color w:val="000000"/>
          <w:sz w:val="28"/>
        </w:rPr>
        <w:t xml:space="preserve">
      создание предприятий в сфере инфраструктуры предпринимательства (оказание консалтинговых, аудиторских, маркетинговых услуг); </w:t>
      </w:r>
      <w:r>
        <w:br/>
      </w:r>
      <w:r>
        <w:rPr>
          <w:rFonts w:ascii="Times New Roman"/>
          <w:b w:val="false"/>
          <w:i w:val="false"/>
          <w:color w:val="000000"/>
          <w:sz w:val="28"/>
        </w:rPr>
        <w:t xml:space="preserve">
      услуги в области здравохранения и социального обслуживания населения; </w:t>
      </w:r>
      <w:r>
        <w:br/>
      </w:r>
      <w:r>
        <w:rPr>
          <w:rFonts w:ascii="Times New Roman"/>
          <w:b w:val="false"/>
          <w:i w:val="false"/>
          <w:color w:val="000000"/>
          <w:sz w:val="28"/>
        </w:rPr>
        <w:t xml:space="preserve">
      услуги коммунальные, социальные и персональные прочие. </w:t>
      </w:r>
      <w:r>
        <w:br/>
      </w:r>
      <w:r>
        <w:rPr>
          <w:rFonts w:ascii="Times New Roman"/>
          <w:b w:val="false"/>
          <w:i w:val="false"/>
          <w:color w:val="000000"/>
          <w:sz w:val="28"/>
        </w:rPr>
        <w:t>
</w:t>
      </w:r>
      <w:r>
        <w:rPr>
          <w:rFonts w:ascii="Times New Roman"/>
          <w:b w:val="false"/>
          <w:i w:val="false"/>
          <w:color w:val="ff0000"/>
          <w:sz w:val="28"/>
        </w:rPr>
        <w:t xml:space="preserve">      Сноска: Глава 6 редакции постановления акимата Мангистауской области от 25.08.2008 </w:t>
      </w:r>
      <w:r>
        <w:rPr>
          <w:rFonts w:ascii="Times New Roman"/>
          <w:b w:val="false"/>
          <w:i w:val="false"/>
          <w:color w:val="000000"/>
          <w:sz w:val="28"/>
        </w:rPr>
        <w:t xml:space="preserve">N 775;, </w:t>
      </w:r>
      <w:r>
        <w:rPr>
          <w:rFonts w:ascii="Times New Roman"/>
          <w:b w:val="false"/>
          <w:i w:val="false"/>
          <w:color w:val="ff0000"/>
          <w:sz w:val="28"/>
        </w:rPr>
        <w:t xml:space="preserve">от 24.09.2008 N </w:t>
      </w:r>
      <w:r>
        <w:rPr>
          <w:rFonts w:ascii="Times New Roman"/>
          <w:b w:val="false"/>
          <w:i w:val="false"/>
          <w:color w:val="000000"/>
          <w:sz w:val="28"/>
        </w:rPr>
        <w:t xml:space="preserve">1313 </w:t>
      </w:r>
      <w:r>
        <w:rPr>
          <w:rFonts w:ascii="Times New Roman"/>
          <w:b w:val="false"/>
          <w:i w:val="false"/>
          <w:color w:val="ff0000"/>
          <w:sz w:val="28"/>
        </w:rPr>
        <w:t xml:space="preserve">(вводится в действие со дня опубликования).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