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8207" w14:textId="d518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ежемесячного денежного содержания ведущим спортсменам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N 171 от 11 марта 2008 года. Зарегистрировано Департаментом юстиции Мангистауской области N 2008 от 28 марта 2008 года. Утратило силу постановлением акимата Мангистауской области от 08 мая 2012 года № 85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Мангистауской области от 08.05.2012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 и в целях социальной защищенности ведущих спортсменов Мангистауской области,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ежемесячное денежное содержание (выплата денежных средств из средств областного бюджета) ведущим спортсменам Мангистауской области в размере 25 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Создать рабочую группу по установлению ежемесячного денежного содержания ведущим спортсменам Мангистауской области (далее - рабочая группа) в составе,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Ежемесячное денежное содержание (далее - содержание) устанавливается 10 спортсменам области, входящих в состав сборных Республики Казахстан по различным видам спорта, показывающим высокие спортивные результаты на официальных соревнованиях международного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редакции постановления акимата Мангистауской области от 13.10.2009 </w:t>
      </w:r>
      <w:r>
        <w:rPr>
          <w:rFonts w:ascii="Times New Roman"/>
          <w:b w:val="false"/>
          <w:i w:val="false"/>
          <w:color w:val="000000"/>
          <w:sz w:val="28"/>
        </w:rPr>
        <w:t>№ 2059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Мангистауской области от 13.10.2009 </w:t>
      </w:r>
      <w:r>
        <w:rPr>
          <w:rFonts w:ascii="Times New Roman"/>
          <w:b w:val="false"/>
          <w:i w:val="false"/>
          <w:color w:val="000000"/>
          <w:sz w:val="28"/>
        </w:rPr>
        <w:t>№ 2059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Списочный состав кандидатов на получение содержания определяется по представлению управления физической культуры и спорта области решением рабочей группы 2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Решение рабочей группы об установлении содержания принимается на заседании открытым голосованием большинством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По решению рабочей группы выплата ежемесячного денежного содержания спортсменам может быть прекращена в случае отсутствия спортивных результатов показанных на международных соревнованиях, исключения из состава национальных сборных команд и нарушения спортивного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акимата Мангистауской области от 13.10.2009 </w:t>
      </w:r>
      <w:r>
        <w:rPr>
          <w:rFonts w:ascii="Times New Roman"/>
          <w:b w:val="false"/>
          <w:i w:val="false"/>
          <w:color w:val="000000"/>
          <w:sz w:val="28"/>
        </w:rPr>
        <w:t>№ 2059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Контроль за исполнением данного постановления возложить на заместителя акима области Караева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Караев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Сахимов А.У.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Бектурганов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"___"»_____________ 2008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"___"»_____________ 2008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Елизарова Р.Ф.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И.о. начальника Управления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"___"»_____________ 2008 г.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«23» августа 2010 года № 318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в редакции постановления Мангистауского областного акимата от 23.08.2010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опубликования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рабочей группы по установлению ежемесячного денежного</w:t>
      </w:r>
      <w:r>
        <w:br/>
      </w:r>
      <w:r>
        <w:rPr>
          <w:rFonts w:ascii="Times New Roman"/>
          <w:b/>
          <w:i w:val="false"/>
          <w:color w:val="000000"/>
        </w:rPr>
        <w:t>
содержания ведущим спортсменам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5"/>
        <w:gridCol w:w="7815"/>
      </w:tblGrid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Каныбек Бекболатович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области, руководитель рабочей группы</w:t>
            </w:r>
          </w:p>
        </w:tc>
      </w:tr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Елизарова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Рушания Фаритовна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туризма, физической культуры и спорта Мангистауской области, заместитель руководителя рабочей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Члены рабочей группы:</w:t>
            </w:r>
          </w:p>
        </w:tc>
      </w:tr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 Рахметович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спорта управления туризма, физической культуры и спорта Мангистауской области</w:t>
            </w:r>
          </w:p>
        </w:tc>
      </w:tr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Джумаев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Айнди Зайндиевич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государственного коммунального казенного предприятия «Спортивный комплекс «Жас канат» Управления туризма, физической культуры и спорта Мангистауской области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 Каиркенович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 спорта</w:t>
            </w:r>
          </w:p>
        </w:tc>
      </w:tr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Коломиец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Константинович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 спорта</w:t>
            </w:r>
          </w:p>
        </w:tc>
      </w:tr>
      <w:tr>
        <w:trPr>
          <w:trHeight w:val="30" w:hRule="atLeast"/>
        </w:trPr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Амандыкович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государственного коммунального казенного предприятия «Центр подготовки олимпийского резерва Мангистауской области» Управления туризма, физической культуры и спорта Мангистауской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