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2fa0" w14:textId="ac82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в Уштобинском, Самаркандском сельских округах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18 ноября 2008 года N 30/1. Зарегистрировано Управлением юстиции Бухар-Жырауского района Карагандинской области 10 декабря 2008 года N 8-11-64. Утратило силу - постановлением акимата Бухар-Жырауского района Карагандинской области от 15 января 2010 года N 01/03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15.01.2010 N 01/03.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статьями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18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на основании представления главного государственного ветеринарного инспектора Бухар-Жырауского района, в связи с регистрацией бруцеллеза среди крупного рогатого и мелкого скота в подворьях и хозяйствах Уштобинского, Самаркандского сельских округах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в подворьях Уштобинского, Самаркандского сельских округах в связи с регистрацией бруцеллеза среди крупного рогатого и мелкого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условиям ограничения запретить: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ввоз (ввод) на территорию где зарегистрированы вспышки бруцеллеза среди животных, кроме случаев отправки их на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заготовку на территории округов, где установлены эпизоотические очаги инфекции, сена, соломы и других грубых кормов для вывоза их на другую территорию, а также проведение мероприятий, связанных со скоплением животных 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больных бруцеллезом животных и полученного от них приплода более 5 суток; указанных животных немедленно изолировать от другого поголовья и не более чем 5-дневный срок сдать на убой без откорма и нагула, не зависимо от их племенной и производственной ценности, весовых кондиций, возраста, состояния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случаях приобретения (покупки) восприимчивых к бруцеллезу животных (в том числе племенных) в течение 30 дней содержать их изолированно от остальных животных и дважды подвергать диагностическим исследованиям на бруцеллез.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Уштобинского Самаркандского сельских округах оказать содействие государственным ветеринарным инспекторам в организации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Территориальной инспекции Бухар-Жырауского района Министерства сельского хозяйства Республики Казахстан (по согласованию) обеспечить выполнение ограничительных мероприятий в установленные сроки. Разработать план мероприятий по профилактике и борьбе с бруцеллезом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внутренних дел (по согласованию) совместно с территориальной инспекцией Бухар-Жырауского района Министерства сельского хозяйства Республики Казахстан (по согласованию) усилить контроль за передвижением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Районному филиалу областного департамента государственного санитарно-эпидемиологического надзора по Бухар-Жыраускому району (по согласованию) усилить санитарно-просветительную работу среди жителей Уштобинского Самаркандского сельских округов, контроль за прохождением медицинского осмотра больных, заболевших бруцеллезом, а также лиц, бывших с ними в контакте.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Считать утратившими силу постановления акимата Бухар - Жырауского района "Об установлении ограничительных мероприятий по бруцеллезу в Акбельском, Уштобинском, Петровском, Каракудукском, Шешенкаринском, Кокпектинском, Умуткерском, Ростовском, Белагашском, Ботакаринском, Молодецком, Корнеевском, Самаркандском, Каражарском, Актобинском сельских округах и поселке Ботакара" N 19/2 от 25 мая 2007 года (регистрационный номер 8-11-38, опубликовано в районной газете Сарыарка 7 июля 2007 года N 27), "О внесении изменений и дополнений в постановление акимата Бухар-Жырауского района от 25 мая 2007 года N 19/2 "Об установлении ограничительных мероприятий по бруцеллезу в Акбельском, Уштобинском, Петровском, Каракудукском, Шешенкаринском, Кокпектинском, Умуткерском, Ростовском, Белагашском, Ботакаринском, Молодецком, Корнеевском, Самаркандском, Каражарском, Актобинском сельских округах и поселке Ботакара" N 30/6 от 13 сентября 2007 года (регистрационный номер 8-11-46, опубликовано в районной газете Сарыарка 27 октября 2007 года N 43)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начальника отдела сельского хозяйства Курмангалиева Маната Салимовича.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Бухар-Жырауского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</w:t>
      </w:r>
      <w:r>
        <w:rPr>
          <w:rFonts w:ascii="Times New Roman"/>
          <w:b w:val="false"/>
          <w:i/>
          <w:color w:val="000000"/>
          <w:sz w:val="28"/>
        </w:rPr>
        <w:t xml:space="preserve">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Кусаев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14.11.2008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14.11.2008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эпидемиологического </w:t>
      </w:r>
      <w:r>
        <w:rPr>
          <w:rFonts w:ascii="Times New Roman"/>
          <w:b w:val="false"/>
          <w:i/>
          <w:color w:val="000000"/>
          <w:sz w:val="28"/>
        </w:rPr>
        <w:t>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Бухар-Жыраускому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14.11.2008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