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6076c4" w14:textId="f6076c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стандартов оказания государственных услуг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Жамбылской области от 25 апреля 2008 года N 123. Зарегистрировано Департаментом юстиции Жамбылской области 06 июня 2008 года за номером 1694. Утратило силу Постановлением Акимата Жамбылской  области от 02.09.2010 № 254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Сноска. Утратило силу Постановлением Акимата Жамбылской  области от 02.09.2010 № 254.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статьями 1 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 xml:space="preserve">9-1 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 xml:space="preserve">15-1 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Закона Республики Казахстан от 27 ноября 2000 года "Об административных процедурах", постановлений Правительства Республики Казахстан от 30 июня 2007 года  </w:t>
      </w:r>
      <w:r>
        <w:rPr>
          <w:rFonts w:ascii="Times New Roman"/>
          <w:b w:val="false"/>
          <w:i w:val="false"/>
          <w:color w:val="000000"/>
          <w:sz w:val="28"/>
        </w:rPr>
        <w:t xml:space="preserve">N 558 </w:t>
      </w:r>
      <w:r>
        <w:rPr>
          <w:rFonts w:ascii="Times New Roman"/>
          <w:b w:val="false"/>
          <w:i w:val="false"/>
          <w:color w:val="000000"/>
          <w:sz w:val="28"/>
        </w:rPr>
        <w:t xml:space="preserve">"Об утверждении Типового стандарта оказания государственной услуги", от 30 июня 2007 года </w:t>
      </w:r>
      <w:r>
        <w:rPr>
          <w:rFonts w:ascii="Times New Roman"/>
          <w:b w:val="false"/>
          <w:i w:val="false"/>
          <w:color w:val="000000"/>
          <w:sz w:val="28"/>
        </w:rPr>
        <w:t xml:space="preserve">N 561 </w:t>
      </w:r>
      <w:r>
        <w:rPr>
          <w:rFonts w:ascii="Times New Roman"/>
          <w:b w:val="false"/>
          <w:i w:val="false"/>
          <w:color w:val="000000"/>
          <w:sz w:val="28"/>
        </w:rPr>
        <w:t xml:space="preserve">"Об утверждении реестра государственных услуг, оказываемых физическим и юридическим лицам", акимат Жамбылской области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стандарты оказания государственных услуг: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  </w:t>
      </w:r>
      <w:r>
        <w:rPr>
          <w:rFonts w:ascii="Times New Roman"/>
          <w:b w:val="false"/>
          <w:i w:val="false"/>
          <w:color w:val="000000"/>
          <w:sz w:val="28"/>
        </w:rPr>
        <w:t xml:space="preserve">1) </w:t>
      </w:r>
      <w:r>
        <w:rPr>
          <w:rFonts w:ascii="Times New Roman"/>
          <w:b w:val="false"/>
          <w:i w:val="false"/>
          <w:color w:val="000000"/>
          <w:sz w:val="28"/>
        </w:rPr>
        <w:t xml:space="preserve">Назначение и выплата социальной помощи отдельным категориям нуждающихся граждан по решениям местных представительных органов;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  </w:t>
      </w:r>
      <w:r>
        <w:rPr>
          <w:rFonts w:ascii="Times New Roman"/>
          <w:b w:val="false"/>
          <w:i w:val="false"/>
          <w:color w:val="000000"/>
          <w:sz w:val="28"/>
        </w:rPr>
        <w:t xml:space="preserve">2) </w:t>
      </w:r>
      <w:r>
        <w:rPr>
          <w:rFonts w:ascii="Times New Roman"/>
          <w:b w:val="false"/>
          <w:i w:val="false"/>
          <w:color w:val="000000"/>
          <w:sz w:val="28"/>
        </w:rPr>
        <w:t xml:space="preserve">Оформление документов для материального обеспечения детей-инвалидов, обучающихся и воспитывающихся на дому.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Контроль за исполнением настоящего постановления возложить на заместителя акима Жамбылской области Б. Иманалиева.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Настоящее постановление вступает в силу с момента государственной регистрации в органах юстиции и вводится в действие по истечении десяти календарных дней со дня его первого официального опубликования.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Аким Области                         Б. Жексембин 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 акимата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Жамбылской области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25 апреля 2008 года N 123 </w:t>
      </w:r>
    </w:p>
    <w:bookmarkEnd w:id="4"/>
    <w:bookmarkStart w:name="z6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Стандарт оказания государственной услуги  Назначение и выплата социальной помощи отдельным категориям </w:t>
      </w:r>
      <w:r>
        <w:br/>
      </w:r>
      <w:r>
        <w:rPr>
          <w:rFonts w:ascii="Times New Roman"/>
          <w:b/>
          <w:i w:val="false"/>
          <w:color w:val="000000"/>
        </w:rPr>
        <w:t xml:space="preserve">
нуждающихся граждан по решению местных представительных органов  1. Общие положения </w:t>
      </w:r>
    </w:p>
    <w:bookmarkEnd w:id="5"/>
    <w:bookmarkStart w:name="z25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Данный стандарт определяет порядок назначения и выплаты социальной помощи отдельным категориям нуждающихся граждан по решению местных представительных органов.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Форма государственной услуги: не автоматизированная.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Государственная услуга осуществляется на основании подпункта 4) пункта 1 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статьи 53 </w:t>
      </w:r>
      <w:r>
        <w:rPr>
          <w:rFonts w:ascii="Times New Roman"/>
          <w:b w:val="false"/>
          <w:i w:val="false"/>
          <w:color w:val="000000"/>
          <w:sz w:val="28"/>
        </w:rPr>
        <w:t xml:space="preserve">Бюджетного кодекса Республики Казахстан и подпунктов </w:t>
      </w:r>
      <w:r>
        <w:rPr>
          <w:rFonts w:ascii="Times New Roman"/>
          <w:b w:val="false"/>
          <w:i w:val="false"/>
          <w:color w:val="000000"/>
          <w:sz w:val="28"/>
        </w:rPr>
        <w:t xml:space="preserve">1-3) </w:t>
      </w:r>
      <w:r>
        <w:rPr>
          <w:rFonts w:ascii="Times New Roman"/>
          <w:b w:val="false"/>
          <w:i w:val="false"/>
          <w:color w:val="000000"/>
          <w:sz w:val="28"/>
        </w:rPr>
        <w:t xml:space="preserve">и </w:t>
      </w:r>
      <w:r>
        <w:rPr>
          <w:rFonts w:ascii="Times New Roman"/>
          <w:b w:val="false"/>
          <w:i w:val="false"/>
          <w:color w:val="000000"/>
          <w:sz w:val="28"/>
        </w:rPr>
        <w:t xml:space="preserve">14) статьи 31 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Закона Республики Казахстан "О местном государственном управлении в Республике Казахстан".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Государственную услугу по назначению и выплате социальной помощи отдельным категориям нуждающихся граждан по решению местных представительных органов предоставляют отделы занятости и социальных программ акиматов районов и города Тараз (далее отделы) согласно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приложению N 1 </w:t>
      </w:r>
      <w:r>
        <w:rPr>
          <w:rFonts w:ascii="Times New Roman"/>
          <w:b w:val="false"/>
          <w:i w:val="false"/>
          <w:color w:val="000000"/>
          <w:sz w:val="28"/>
        </w:rPr>
        <w:t xml:space="preserve">к настоящему Стандарту.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Формой завершения государственной услуги является извещение по назначению и выплате социальной помощи отдельным категориям нуждающихся граждан по решению местных представительных органов.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Государственная услуга оказывается физическим лицам.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7. Срок оказания государственной услуги: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Срок оказания государственной услуги с момента сдачи необходимых документов: 30 дней;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Максимально допустимое время ожидания в очереди при сдаче необходимых документов: 30 минут;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Максимально допустимое время ожидания в очереди при получении извещения: 10 минут.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8. Государственная услуга оказывается бесплатно.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9. Полная информация о порядке государственной услуги располагается в официальных источниках информации: в областных газетах "Ак жол" и "Знамя труда", а также на стендах, размещенных в залах отделов, а также на веб-сайте: sobes.zhambyl.kz.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10. График работы отделов: ежедневно с 9:00 до 18:00 часов, кроме субботы и воскресенья, обеденный перерыв с 13:00 до 14:00 часов, без предварительной записи и ускоренного обслуживания.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11. Условия места предоставления услуги: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залах ожидания и в соответствующих кабинетах отделов, осуществляющих прием документов и предоставление консультативных услуг, созданы все необходимые условия. Предусмотрены условия для людей с ограниченными физическими возможностями, для ожидания и подготовки необходимых документов. Имеются информационные стенды, образцы для заполнения необходимых документов. </w:t>
      </w:r>
    </w:p>
    <w:bookmarkEnd w:id="6"/>
    <w:bookmarkStart w:name="z7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Порядок оказания государственной услуги 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12. Перечень необходимых документов: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12.1. Заявление установленного образца;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12.2. Сведения, подтверждающие место жительство;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12.3. Заключение участковой комиссии, о нуждаемости гражданина в материальной помощи;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12.4. Документы, подтверждающие категорию нуждающегося гражданина, определяемого решениями местных представительных органов.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13. Формы необходимых документов выдаются в отделах.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14. Документы, необходимые для получения государственной услуги, сдаются в отделы, номера кабинетов ответственных лиц которых указаны в приложении N 1 к настоящему Стандарту.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15. Документом, подтверждающим сдачу необходимых документов для получения государственной услуги, является корешок от бланка заявления с указанием даты приема и фамилии ответственного лица, принявшего документы.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16. Извещение о принятом решении по назначению пособия выдается при личном посещении в отделах по адресам и номерам кабинетов ответственных лиц согласно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приложению N 1 </w:t>
      </w:r>
      <w:r>
        <w:rPr>
          <w:rFonts w:ascii="Times New Roman"/>
          <w:b w:val="false"/>
          <w:i w:val="false"/>
          <w:color w:val="000000"/>
          <w:sz w:val="28"/>
        </w:rPr>
        <w:t xml:space="preserve">к настоящему Стандарту или же направляется по почте.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17. Основанием для приостановления государственной услуги или отказа в предоставлении государственной услуги является выявление фактов, при которых заявитель теряет право на назначение помощи. </w:t>
      </w:r>
    </w:p>
    <w:bookmarkStart w:name="z8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Принципы работы 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18. Принципы работы, которыми руководствуются отделы по отношению к потребителю услуг: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вежливость;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исчерпывающая информация об оказываемой государственной услуге;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обеспечение сохранности, защиты и конфиденциальности информации о содержании документов потребителя;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обеспечение сохранности документов, которые потребитель не получил в установленные сроки. </w:t>
      </w:r>
    </w:p>
    <w:bookmarkStart w:name="z9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Результаты работы 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19. Результаты оказания государственной услуги потребителям измеряются показателями качества и доступности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приложением N 2 </w:t>
      </w:r>
      <w:r>
        <w:rPr>
          <w:rFonts w:ascii="Times New Roman"/>
          <w:b w:val="false"/>
          <w:i w:val="false"/>
          <w:color w:val="000000"/>
          <w:sz w:val="28"/>
        </w:rPr>
        <w:t xml:space="preserve">к настоящему стандарту.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20. Целевые значения показателей качества и доступности государственных услуг, по которым оценивается работа государственного органа, учреждения или иных субъектов, оказывающих государственные услуги, ежегодно утверждаются специально созданными рабочими группами. </w:t>
      </w:r>
    </w:p>
    <w:bookmarkStart w:name="z10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5. Порядок обжалования 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21. Государственными органами, разъясняющими порядок обжалования действия (бездействия) уполномоченных должностных лиц и оказывающих содействие в подготовке жалобы, являются акиматы соответствующих районов и города Тараз согласно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приложению N 3 </w:t>
      </w:r>
      <w:r>
        <w:rPr>
          <w:rFonts w:ascii="Times New Roman"/>
          <w:b w:val="false"/>
          <w:i w:val="false"/>
          <w:color w:val="000000"/>
          <w:sz w:val="28"/>
        </w:rPr>
        <w:t xml:space="preserve">к Стандарту.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22. Государственными органами, куда подается жалоба, являются акиматы районов и города Тараз согласно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приложению N 3 </w:t>
      </w:r>
      <w:r>
        <w:rPr>
          <w:rFonts w:ascii="Times New Roman"/>
          <w:b w:val="false"/>
          <w:i w:val="false"/>
          <w:color w:val="000000"/>
          <w:sz w:val="28"/>
        </w:rPr>
        <w:t xml:space="preserve">к настоящему Стандарту.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23. Жалобы, поданные в порядке, установленном законодательством, подлежат обязательному приему, регистрации, учету и рассмотрению в порядке и сроки, предусмотренные законодательством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Срок и место получения ответа на поданную жалобу, ход ее рассмотрения можно узнать в акиматах соответствующих районов и города Тараз. </w:t>
      </w:r>
    </w:p>
    <w:bookmarkStart w:name="z11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6. Контактная информация 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24. Контактные данные (сайт, адрес электронной почты, график работы и приема, телефон) руководителей отделов, непосредственно оказывающих государственную услугу указаны в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приложении N 1 </w:t>
      </w:r>
      <w:r>
        <w:rPr>
          <w:rFonts w:ascii="Times New Roman"/>
          <w:b w:val="false"/>
          <w:i w:val="false"/>
          <w:color w:val="000000"/>
          <w:sz w:val="28"/>
        </w:rPr>
        <w:t xml:space="preserve">к настоящему Стандарту.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Вышестоящие органы: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Акиматы соответствующих районов и города Тараз согласно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приложению N 3 </w:t>
      </w:r>
      <w:r>
        <w:rPr>
          <w:rFonts w:ascii="Times New Roman"/>
          <w:b w:val="false"/>
          <w:i w:val="false"/>
          <w:color w:val="000000"/>
          <w:sz w:val="28"/>
        </w:rPr>
        <w:t xml:space="preserve">к настоящему Стандарту;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Государственное учреждение "Департамент занятости населения и социальных программ акимата Жамбылской области" город Тараз ул. Карахана, 1, телефон 459713.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Ежедневно с 9:00 до 19:00 часов, обеденный перерыв: с 13:00 до 15:00 часов.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e-mail: taraz@enbek.kz.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Дни приема начальника: вторник, четверг, пятница с 9:00 до 18:00 часов.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Дни приема заместителя начальника: ежедневно с 9:00 до 18:00 часов.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25. Другая полезная информация для потребителя размещена на официальном сайте: sobes.zhambyl.kz. </w:t>
      </w:r>
    </w:p>
    <w:bookmarkStart w:name="z12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N 1 к Стандарту </w:t>
      </w:r>
    </w:p>
    <w:bookmarkEnd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Контактные данные отделов занятости </w:t>
      </w:r>
      <w:r>
        <w:br/>
      </w:r>
      <w:r>
        <w:rPr>
          <w:rFonts w:ascii="Times New Roman"/>
          <w:b/>
          <w:i w:val="false"/>
          <w:color w:val="000000"/>
        </w:rPr>
        <w:t xml:space="preserve">
и социальных программ районов и города Тараз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26"/>
        <w:gridCol w:w="2318"/>
        <w:gridCol w:w="4982"/>
        <w:gridCol w:w="2019"/>
        <w:gridCol w:w="3135"/>
      </w:tblGrid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N 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</w:p>
        </w:tc>
        <w:tc>
          <w:tcPr>
            <w:tcW w:w="4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Ф.И.О. руководителя,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график работы и приема 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Адрес,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номер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кабинета </w:t>
            </w:r>
          </w:p>
        </w:tc>
        <w:tc>
          <w:tcPr>
            <w:tcW w:w="3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Контактные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телефоны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электронная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почта </w:t>
            </w:r>
          </w:p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(далее ГУ) "Отдел занятости и социальных программ Акимата города Тараз" </w:t>
            </w:r>
          </w:p>
        </w:tc>
        <w:tc>
          <w:tcPr>
            <w:tcW w:w="4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Сейдалина Косайкуль Сатыбалдиевна График работы и приема: ежедневно (кроме субботы и воскресенья) с 09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00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 18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00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часов, с перерывом на обед с 13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00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 14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00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часов. 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 Тараз, улица Достоевского, 14 кабинет N 201 </w:t>
            </w:r>
          </w:p>
        </w:tc>
        <w:tc>
          <w:tcPr>
            <w:tcW w:w="3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8-7262-345124, 342879 sobes-taraz@mail.ru </w:t>
            </w:r>
          </w:p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 "Отдел занятости и социальных программ Акимата Байзакского района" </w:t>
            </w:r>
          </w:p>
        </w:tc>
        <w:tc>
          <w:tcPr>
            <w:tcW w:w="4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Абдрахманова Бахыткуль Ешенкуловна График работы и приема: ежедневно (кроме субботы и воскресенья) с 09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00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 18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00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часов, с перерывом на обед с 13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00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 14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00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часов. 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село Сарыкемер улица Байзак батыра, 112 кабинет N 102 </w:t>
            </w:r>
          </w:p>
        </w:tc>
        <w:tc>
          <w:tcPr>
            <w:tcW w:w="3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8-72637-21971, 22338 utzszn_baizak@topmail.kz </w:t>
            </w:r>
          </w:p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 "Отдел занятости и социальных программ Акимата Меркенского района" </w:t>
            </w:r>
          </w:p>
        </w:tc>
        <w:tc>
          <w:tcPr>
            <w:tcW w:w="4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Абылкасымов Шорман Тореханович График работы и приема: ежедневно (кроме субботы и воскресенья) с 09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00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 18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00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часов, с перерывом на обед с 13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00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 14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00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часов. 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село Мерке, улица Исмаилова, 157 кабинет N 104 </w:t>
            </w:r>
          </w:p>
        </w:tc>
        <w:tc>
          <w:tcPr>
            <w:tcW w:w="3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8-72632-22551, 21666 mozsp@mail.kz </w:t>
            </w:r>
          </w:p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 "Отдел занятости и социальных программ Акимата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Т. Рыскулов-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ского района" </w:t>
            </w:r>
          </w:p>
        </w:tc>
        <w:tc>
          <w:tcPr>
            <w:tcW w:w="4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Косалов Шардарбек Амрекулович График работы и приема: ежедневно (кроме субботы и воскресенья) с 09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00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 18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00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часов, с перерывом на обед с 13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00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 14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00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часов. 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село Кулан, улица Жибек жолы, 83 кабинет N 204 </w:t>
            </w:r>
          </w:p>
        </w:tc>
        <w:tc>
          <w:tcPr>
            <w:tcW w:w="3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8-72631-21281, 21644 TRS2008@topmail.kz </w:t>
            </w:r>
          </w:p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 "Отдел занятости и социальных программ Акимата Кордайского района" </w:t>
            </w:r>
          </w:p>
        </w:tc>
        <w:tc>
          <w:tcPr>
            <w:tcW w:w="4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Карамолдаева Баян Назкеевна График работы и приема: ежедневно (кроме субботы и воскресенья) с 09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00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 18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00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часов, с перерывом на обед с 13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00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 14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00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часов. 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село Кордай, улица Белашова, 3 кабинет N 105 </w:t>
            </w:r>
          </w:p>
        </w:tc>
        <w:tc>
          <w:tcPr>
            <w:tcW w:w="3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8-72636-21281, 21249 utzsnkorday@mail.kz </w:t>
            </w:r>
          </w:p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 "Отдел занятости и социальных программ Акимата Шуского района" </w:t>
            </w:r>
          </w:p>
        </w:tc>
        <w:tc>
          <w:tcPr>
            <w:tcW w:w="4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Онласын Мейрбек Калмырзаевич График работы и приема: ежедневно (кроме субботы и воскресенья) с 09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00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 18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00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часов, с перерывом на обед с 13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00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 14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00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часов. 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село Толе би, улица Балуан Шолака, 189 кабинет N 104 </w:t>
            </w:r>
          </w:p>
        </w:tc>
        <w:tc>
          <w:tcPr>
            <w:tcW w:w="3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8-72638-31096, 31637 shuozsp@topmail.kz </w:t>
            </w:r>
          </w:p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 "Отдел занятости и социальных программ Акимата Таласского района" </w:t>
            </w:r>
          </w:p>
        </w:tc>
        <w:tc>
          <w:tcPr>
            <w:tcW w:w="4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Туралиева Роза Туралиевна График работы и приема: ежедневно (кроме субботы и воскресенья) с 09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00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 18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00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часов, с перерывом на обед с 13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00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 14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00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часов. 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 Каратау, улица Конаева, 26 кабинет N 106 </w:t>
            </w:r>
          </w:p>
        </w:tc>
        <w:tc>
          <w:tcPr>
            <w:tcW w:w="3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8-72644-61306, 61522 otzsp_karatau@mail.ru </w:t>
            </w:r>
          </w:p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 "Отдел занятости и социальных программ Акимата Сарысуского района" </w:t>
            </w:r>
          </w:p>
        </w:tc>
        <w:tc>
          <w:tcPr>
            <w:tcW w:w="4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Усембаев Болат Базарбаевич График работы и приема: ежедневно (кроме субботы и воскресенья) с 09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00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 18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00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часов, с перерывом на обед с 13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00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 14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00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часов. 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 Жанатас, улица Жибек жолы, 53 кабинет N 102 </w:t>
            </w:r>
          </w:p>
        </w:tc>
        <w:tc>
          <w:tcPr>
            <w:tcW w:w="3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8-72634-62806, 61680 dkz@mail.kz </w:t>
            </w:r>
          </w:p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 "Отдел занятости и социальных программ Акимата Жуалынского района" </w:t>
            </w:r>
          </w:p>
        </w:tc>
        <w:tc>
          <w:tcPr>
            <w:tcW w:w="4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Курмашев Карибай График работы и приема: ежедневно (кроме субботы и воскресенья) с 09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00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 18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00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часов, с перерывом на обед с 13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00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 14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00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часов. 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село Бауыржан Момышулы, улица Жамбыла,1 кабинет N 105 </w:t>
            </w:r>
          </w:p>
        </w:tc>
        <w:tc>
          <w:tcPr>
            <w:tcW w:w="3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8-72635-22276, 22150 juali_sobes@mail.ru </w:t>
            </w:r>
          </w:p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 "Отдел занятости и социальных программ Акимата Жамбылского района" </w:t>
            </w:r>
          </w:p>
        </w:tc>
        <w:tc>
          <w:tcPr>
            <w:tcW w:w="4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Несипбеков Нурлан Кудербаевич График работы и приема: ежедневно (кроме субботы и воскресенья) с 09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00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 18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00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часов, с перерывом на обед с 13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00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 14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00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часов. 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село Аса, улица Абая, 123 кабинет N 20 </w:t>
            </w:r>
          </w:p>
        </w:tc>
        <w:tc>
          <w:tcPr>
            <w:tcW w:w="3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8-72633-21756, 21182 asa_sobes@mail.ru </w:t>
            </w:r>
          </w:p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 "Отдел занятости и социальных программ Акимата Мойынкумского района" </w:t>
            </w:r>
          </w:p>
        </w:tc>
        <w:tc>
          <w:tcPr>
            <w:tcW w:w="4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Даниярова Жаксыгуль Мырзабаевна График работы и приема: ежедневно (кроме субботы и воскресенья) с 09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00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 18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00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часов, с перерывом на обед с 13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00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 14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00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часов. 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село Мойынкум, улица Кошенова,10 кабинет N 103 </w:t>
            </w:r>
          </w:p>
        </w:tc>
        <w:tc>
          <w:tcPr>
            <w:tcW w:w="3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8-72642-24721,24893 ozsp_moinkum@topmail.kz </w:t>
            </w:r>
          </w:p>
        </w:tc>
      </w:tr>
    </w:tbl>
    <w:bookmarkStart w:name="z13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N 2 к Стандарту </w:t>
      </w:r>
    </w:p>
    <w:bookmarkEnd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Таблица. Значения показателей качества и доступности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093"/>
        <w:gridCol w:w="2273"/>
        <w:gridCol w:w="2313"/>
        <w:gridCol w:w="2393"/>
      </w:tblGrid>
      <w:tr>
        <w:trPr>
          <w:trHeight w:val="30" w:hRule="atLeast"/>
        </w:trPr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Показатели качества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доступности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Нормативное значение показателя 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Целевое значение показателя в последующем году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Текущее значение показателя в отчетном году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Своевременность </w:t>
            </w:r>
          </w:p>
        </w:tc>
      </w:tr>
      <w:tr>
        <w:trPr>
          <w:trHeight w:val="30" w:hRule="atLeast"/>
        </w:trPr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1.1. % (доля) случаев предоставления услуги в установленный срок с момента сдачи документа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</w:tr>
      <w:tr>
        <w:trPr>
          <w:trHeight w:val="30" w:hRule="atLeast"/>
        </w:trPr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1.2. % (доля) потребителей, ожидавших получения услуги в очереди не более 40 минут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Качество </w:t>
            </w:r>
          </w:p>
        </w:tc>
      </w:tr>
      <w:tr>
        <w:trPr>
          <w:trHeight w:val="30" w:hRule="atLeast"/>
        </w:trPr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2.1. % (доля) потребителей удовлетворенных качеством процесса предоставления услуги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98 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98 </w:t>
            </w:r>
          </w:p>
        </w:tc>
      </w:tr>
      <w:tr>
        <w:trPr>
          <w:trHeight w:val="30" w:hRule="atLeast"/>
        </w:trPr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2.2. % (доля) случаев правильно оформленных документов (произведенных начислений, расчетов и т.д.)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 Доступность </w:t>
            </w:r>
          </w:p>
        </w:tc>
      </w:tr>
      <w:tr>
        <w:trPr>
          <w:trHeight w:val="30" w:hRule="atLeast"/>
        </w:trPr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3.1. % (доля) потребителей удовлетворенных качеством и информацией о порядке предоставления услуги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</w:tr>
      <w:tr>
        <w:trPr>
          <w:trHeight w:val="30" w:hRule="atLeast"/>
        </w:trPr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3.2. % (доля) случаев правильно заполненных потребителем документов и сданных с первого раза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99 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99 </w:t>
            </w:r>
          </w:p>
        </w:tc>
      </w:tr>
      <w:tr>
        <w:trPr>
          <w:trHeight w:val="30" w:hRule="atLeast"/>
        </w:trPr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3.3. % (доля) услуг, информации о которых доступно через Интернет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 Процесс обжалования </w:t>
            </w:r>
          </w:p>
        </w:tc>
      </w:tr>
      <w:tr>
        <w:trPr>
          <w:trHeight w:val="30" w:hRule="atLeast"/>
        </w:trPr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4.1. % (доля) обоснованных жалоб общему количеству обслуженных потребителей по данному виду услуг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4.2. % (доля) обоснованных жалоб рассмотренных и удовлетворенных в установленный срок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4.3. % (доля) потребителей удовлетворенных с существующим порядком обжалования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</w:tr>
      <w:tr>
        <w:trPr>
          <w:trHeight w:val="30" w:hRule="atLeast"/>
        </w:trPr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4.4. % (доля) потребителей, удовлетворенных сроками обжалования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5. Вежливость </w:t>
            </w:r>
          </w:p>
        </w:tc>
      </w:tr>
      <w:tr>
        <w:trPr>
          <w:trHeight w:val="30" w:hRule="atLeast"/>
        </w:trPr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5.1. % (доля) потребителей удовлетворенных вежливостью персонала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98 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98 </w:t>
            </w:r>
          </w:p>
        </w:tc>
      </w:tr>
    </w:tbl>
    <w:bookmarkStart w:name="z14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N 3 к Стандарту </w:t>
      </w:r>
    </w:p>
    <w:bookmarkEnd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Контактные данные акиматов районов и города Тараз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54"/>
        <w:gridCol w:w="3860"/>
        <w:gridCol w:w="3299"/>
        <w:gridCol w:w="5267"/>
      </w:tblGrid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N </w:t>
            </w:r>
          </w:p>
        </w:tc>
        <w:tc>
          <w:tcPr>
            <w:tcW w:w="3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</w:p>
        </w:tc>
        <w:tc>
          <w:tcPr>
            <w:tcW w:w="3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адрес </w:t>
            </w:r>
          </w:p>
        </w:tc>
        <w:tc>
          <w:tcPr>
            <w:tcW w:w="5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Контактные телефоны и сайт (электронная почта) 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3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Акимат города Тараз </w:t>
            </w:r>
          </w:p>
        </w:tc>
        <w:tc>
          <w:tcPr>
            <w:tcW w:w="3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 Тараз, площадь Достык, 3 </w:t>
            </w:r>
          </w:p>
        </w:tc>
        <w:tc>
          <w:tcPr>
            <w:tcW w:w="5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8-7262-454814 430846 www.gorakim.kz 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3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Акимат Байзакского района </w:t>
            </w:r>
          </w:p>
        </w:tc>
        <w:tc>
          <w:tcPr>
            <w:tcW w:w="3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село Сарыкемер, улица Байзак батыра, 107 </w:t>
            </w:r>
          </w:p>
        </w:tc>
        <w:tc>
          <w:tcPr>
            <w:tcW w:w="5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8-72637-21096, 21582 baizak_akimat@mail.ru 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3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Акимат Меркенского района </w:t>
            </w:r>
          </w:p>
        </w:tc>
        <w:tc>
          <w:tcPr>
            <w:tcW w:w="3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село Мерке, улица Смайлова, 169 </w:t>
            </w:r>
          </w:p>
        </w:tc>
        <w:tc>
          <w:tcPr>
            <w:tcW w:w="5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8-72632-21689,21361 mozsp@mail.kz www.zhambul.kz 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3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Акимат Турар Рыскуловского района </w:t>
            </w:r>
          </w:p>
        </w:tc>
        <w:tc>
          <w:tcPr>
            <w:tcW w:w="3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село Кулан, улица Жибек жолы, 75 </w:t>
            </w:r>
          </w:p>
        </w:tc>
        <w:tc>
          <w:tcPr>
            <w:tcW w:w="5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8-72631-21600, 2342 www.T-Ryckulov.kz 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3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Акимат Кордайского района </w:t>
            </w:r>
          </w:p>
        </w:tc>
        <w:tc>
          <w:tcPr>
            <w:tcW w:w="3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село Кордай, Толе би, 106 </w:t>
            </w:r>
          </w:p>
        </w:tc>
        <w:tc>
          <w:tcPr>
            <w:tcW w:w="5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8-72636-21240, 21360 www.akimatkorday.kz 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3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Акимат Шуского района </w:t>
            </w:r>
          </w:p>
        </w:tc>
        <w:tc>
          <w:tcPr>
            <w:tcW w:w="3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село Толе би, улица Толе би, 272 </w:t>
            </w:r>
          </w:p>
        </w:tc>
        <w:tc>
          <w:tcPr>
            <w:tcW w:w="5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8-72638-32198, 31955 www.zhambulshu.kz 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3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Акимат Талаского района </w:t>
            </w:r>
          </w:p>
        </w:tc>
        <w:tc>
          <w:tcPr>
            <w:tcW w:w="3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 Каратау, площадь Достык,1 </w:t>
            </w:r>
          </w:p>
        </w:tc>
        <w:tc>
          <w:tcPr>
            <w:tcW w:w="5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8-72644-62407, 60105 ekonomkaratau@mail.ru 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3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Акимат Сарысуского района </w:t>
            </w:r>
          </w:p>
        </w:tc>
        <w:tc>
          <w:tcPr>
            <w:tcW w:w="3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 Жанатас, улица Бейбитшилик </w:t>
            </w:r>
          </w:p>
        </w:tc>
        <w:tc>
          <w:tcPr>
            <w:tcW w:w="5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8-72634-61437, 63281 www.sarysu.kz 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3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Акимат Жуалынского района </w:t>
            </w:r>
          </w:p>
        </w:tc>
        <w:tc>
          <w:tcPr>
            <w:tcW w:w="3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село Бауыржан Момышулы, улица Жамбыла, 12 </w:t>
            </w:r>
          </w:p>
        </w:tc>
        <w:tc>
          <w:tcPr>
            <w:tcW w:w="5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8-72635-21500, 21573 www.new.zhualy.kz Jua_fin@tarnet.kz 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3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Акимат Жамбылского района </w:t>
            </w:r>
          </w:p>
        </w:tc>
        <w:tc>
          <w:tcPr>
            <w:tcW w:w="3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село Аса, улица Абая, 123 </w:t>
            </w:r>
          </w:p>
        </w:tc>
        <w:tc>
          <w:tcPr>
            <w:tcW w:w="5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8-72633-22328, 211535 www.zhambyl.kz marxraiy@mail.ru 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</w:t>
            </w:r>
          </w:p>
        </w:tc>
        <w:tc>
          <w:tcPr>
            <w:tcW w:w="3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Акимат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Мойынкумского района </w:t>
            </w:r>
          </w:p>
        </w:tc>
        <w:tc>
          <w:tcPr>
            <w:tcW w:w="3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село Мойынкум, улица Амангельды, 147 </w:t>
            </w:r>
          </w:p>
        </w:tc>
        <w:tc>
          <w:tcPr>
            <w:tcW w:w="5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8-72642-24155, 24487 Moinkum_akimat@mail.ru </w:t>
            </w:r>
          </w:p>
        </w:tc>
      </w:tr>
    </w:tbl>
    <w:bookmarkStart w:name="z15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 акимата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Жамбылской области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25 апреля 2008 года N 123 </w:t>
      </w:r>
    </w:p>
    <w:bookmarkEnd w:id="15"/>
    <w:bookmarkStart w:name="z16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Стандарт оказания государственной услуги  Оформление документов для материального обеспечения на детей-инвалидов, обучающихся и воспитывающихся на дому  1. Общие положения 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Данный стандарт определяет порядок оформления документов для материального обеспечения на детей-инвалидов, обучающихся и воспитывающихся на дому.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Форма оказываемой государственной услуги: не автоматизированная.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Государственная услуга осуществляется на основании 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статей 16 </w:t>
      </w:r>
      <w:r>
        <w:rPr>
          <w:rFonts w:ascii="Times New Roman"/>
          <w:b w:val="false"/>
          <w:i w:val="false"/>
          <w:color w:val="000000"/>
          <w:sz w:val="28"/>
        </w:rPr>
        <w:t xml:space="preserve">и </w:t>
      </w:r>
      <w:r>
        <w:rPr>
          <w:rFonts w:ascii="Times New Roman"/>
          <w:b w:val="false"/>
          <w:i w:val="false"/>
          <w:color w:val="000000"/>
          <w:sz w:val="28"/>
        </w:rPr>
        <w:t xml:space="preserve">29 Закона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от 13 апреля 2005 года "О социальной защите инвалидов в Республике Казахстан" и постановления акимата Жамбылской области от 28 июля 2005 года </w:t>
      </w:r>
      <w:r>
        <w:rPr>
          <w:rFonts w:ascii="Times New Roman"/>
          <w:b w:val="false"/>
          <w:i w:val="false"/>
          <w:color w:val="000000"/>
          <w:sz w:val="28"/>
        </w:rPr>
        <w:t xml:space="preserve">N 223 </w:t>
      </w:r>
      <w:r>
        <w:rPr>
          <w:rFonts w:ascii="Times New Roman"/>
          <w:b w:val="false"/>
          <w:i w:val="false"/>
          <w:color w:val="000000"/>
          <w:sz w:val="28"/>
        </w:rPr>
        <w:t xml:space="preserve">"О материальном обеспечении детей-инвалидов, воспитывающихся и обучающихся на дому" (зарегистрировано в Реестре государственной регистрации нормативных правовых актов за N 1624).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Государственную услугу по оформлению документов для материального обеспечения на детей-инвалидов, обучающихся и воспитывающихся на дому, предоставляют отделы занятости социальных программ акиматов районов и города Тараз (далее отделы) согласно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приложению N 1 </w:t>
      </w:r>
      <w:r>
        <w:rPr>
          <w:rFonts w:ascii="Times New Roman"/>
          <w:b w:val="false"/>
          <w:i w:val="false"/>
          <w:color w:val="000000"/>
          <w:sz w:val="28"/>
        </w:rPr>
        <w:t xml:space="preserve">к настоящему Стандарту.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Формой завершения оказываемой государственной услуги, которую получит заявитель, является уведомление об оформлении документов для материального обеспечения детей-инвалидов, обучающихся и воспитывающихся на дому.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Государственная услуга оказывается родителям (законным представителям), имеющим детей-инвалидов, обслуживающихся и воспитывающихся на дому (далее - заявители).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7. Срок оказания государственной услуги: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Срок оказания государственной услуги с момента сдачи необходимых документов: 10 дней;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Максимально допустимое время ожидания в очереди при сдаче необходимых документов: 30 минут;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Максимально допустимое время ожидания в очереди при получении извещения: 10 минут.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8. Государственная услуга оказывается бесплатно.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9. Полная информация о порядке государственной услуги располагается в официальных источниках информации: в областных газетах "Ак жол" и "Знамя труда", а также на стендах, размещенных в залах отделов, а также на веб-сайте: sobes.zhambyl.kz.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10. График работы отделов: ежедневно с 9:00 до 18:00 часов, кроме субботы и воскресенья, обеденный перерыв с 13:00 до 14:00 часов, без предварительной записи и ускоренного обслуживания.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11. Условия места предоставления услуги: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залах ожидания и в соответствующих кабинетах отделов, осуществляющих прием документов и предоставление консультативных услуг, созданы все необходимые условия. Предусмотрены условия для людей с ограниченными физическими возможностями, для ожидания и подготовки необходимых документов. Имеются информационные стенды, образцы для заполнения необходимых документов. </w:t>
      </w:r>
    </w:p>
    <w:bookmarkStart w:name="z17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Порядок оказания государственной услуги 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12. Для получения назначение материального обеспечения на детей-инвалидов, воспитывающихся и обучающихся на дому,      необходимо предоставление следующих документов: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заявление установленной формы;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справка медико-социальной экспертной комиссии об установлении инвалидности установленной формы;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справка с места жительства;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заключение Жамбылской областной межведомственной психолого-медико-педагогической консультации государственного учреждения "Департамент образования акимата Жамбылской области" о необходимости воспитания и обучения ребенка-инвалида на дому;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копия свидетельства о рождении ребенка.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13. Формы документов выдаются в отделах.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14. Документы сдаются в соответствующих кабинетах отделов согласно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приложению N 1 </w:t>
      </w:r>
      <w:r>
        <w:rPr>
          <w:rFonts w:ascii="Times New Roman"/>
          <w:b w:val="false"/>
          <w:i w:val="false"/>
          <w:color w:val="000000"/>
          <w:sz w:val="28"/>
        </w:rPr>
        <w:t xml:space="preserve">к настоящему Стандарту.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15. Документом, подтверждающим сдачу всех необходимых документов для получения государственной услуги, является корешок от бланка заявления с указанием даты приема и фамилии ответственного лица, принявшего документы.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16. Выдача уведомления осуществляется при личном посещении в отделах согласно приложению N 1 к настоящему Стандарту.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17. Основанием для приостановления государственной услуги или отказе в предоставлении государственной услуги является выявления фактов, при которых заявитель теряет право на получение пособия. </w:t>
      </w:r>
    </w:p>
    <w:bookmarkStart w:name="z18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Принципы работы 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18. Принципы работы, которыми руководствуются отделы по отношению к потребителю услуг: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вежливость;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исчерпывающая информация об оказываемой государственной услуге;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обеспечение сохранности, защиты и конфиденциальности информации о содержании документов потребителя;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обеспечение сохранности документов, которые потребитель не получил в установленные сроки. </w:t>
      </w:r>
    </w:p>
    <w:bookmarkStart w:name="z19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Результаты работы </w:t>
      </w:r>
    </w:p>
    <w:bookmarkEnd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19. Результаты оказания государственной услуги потребителям измеряются показателями качества и доступности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приложением N 2 </w:t>
      </w:r>
      <w:r>
        <w:rPr>
          <w:rFonts w:ascii="Times New Roman"/>
          <w:b w:val="false"/>
          <w:i w:val="false"/>
          <w:color w:val="000000"/>
          <w:sz w:val="28"/>
        </w:rPr>
        <w:t xml:space="preserve">к настоящему Стандарту.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20. Целевые значения показателей качества и доступности государственных услуг, по которым оценивается работа государственного органа, учреждения или иных субъектов, оказывающих государственные услуги, ежегодно утверждаются специально созданными рабочими группами. </w:t>
      </w:r>
    </w:p>
    <w:bookmarkStart w:name="z20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5. Порядок обжалования </w:t>
      </w:r>
    </w:p>
    <w:bookmarkEnd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21. Государственными органами, разъясняющими порядок обжалования действия (бездействия) уполномоченных должностных лиц и оказывающих содействие в подготовке жалобы, являются акиматы соответствующих районов и города Тараз согласно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приложению N 3 </w:t>
      </w:r>
      <w:r>
        <w:rPr>
          <w:rFonts w:ascii="Times New Roman"/>
          <w:b w:val="false"/>
          <w:i w:val="false"/>
          <w:color w:val="000000"/>
          <w:sz w:val="28"/>
        </w:rPr>
        <w:t xml:space="preserve">к настоящему Стандарту.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22. Государственными органами, куда подается жалоба, являются акиматы районов и города Тараз согласно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приложению N 3 </w:t>
      </w:r>
      <w:r>
        <w:rPr>
          <w:rFonts w:ascii="Times New Roman"/>
          <w:b w:val="false"/>
          <w:i w:val="false"/>
          <w:color w:val="000000"/>
          <w:sz w:val="28"/>
        </w:rPr>
        <w:t xml:space="preserve">к настоящему Стандарту.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23. Жалобы, поданные в порядке, установленном законодательством, подлежат обязательному приему, регистрации, учету и рассмотрению в порядке и сроки, предусмотренные законодательством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Срок и место получения ответа на поданную жалобу, ход ее рассмотрения можно узнать в акиматах соответствующих районов и города Тараз. </w:t>
      </w:r>
    </w:p>
    <w:bookmarkStart w:name="z21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6. Контактная информация </w:t>
      </w:r>
    </w:p>
    <w:bookmarkEnd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24. Контактные данные (сайт, адрес электронной почты, график работы и приема, телефон) руководителей отделов, непосредственно оказывающих государственную услугу указаны в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приложении N 1 </w:t>
      </w:r>
      <w:r>
        <w:rPr>
          <w:rFonts w:ascii="Times New Roman"/>
          <w:b w:val="false"/>
          <w:i w:val="false"/>
          <w:color w:val="000000"/>
          <w:sz w:val="28"/>
        </w:rPr>
        <w:t xml:space="preserve">к настоящему Стандарту.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Вышестоящие органы: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Акиматы соответствующих районов и города Тараз согласно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приложению N 3 </w:t>
      </w:r>
      <w:r>
        <w:rPr>
          <w:rFonts w:ascii="Times New Roman"/>
          <w:b w:val="false"/>
          <w:i w:val="false"/>
          <w:color w:val="000000"/>
          <w:sz w:val="28"/>
        </w:rPr>
        <w:t xml:space="preserve">к настоящему Стандарту;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Государственное учреждение "Департамент занятости населения и социальных программ акимата Жамбылской области" город Тараз улица Карахана, 1, телефон 459713.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Ежедневно с 9:00 до 19:00 часов, обеденный перерыв: с 13:00 до 15:00 часов.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e-mail: taraz@enbek.kz.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Дни приема начальника: вторник, четверг, пятница с 9:00 до 18:00 часов.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Дни приема заместителя начальника: ежедневно с 9:00 до 18:00 часов.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25. Другая полезная информация для потребителя размещена на официальном сайте: sobes.zhambyl.kz. </w:t>
      </w:r>
    </w:p>
    <w:bookmarkStart w:name="z22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N 1 к Стандарту </w:t>
      </w:r>
    </w:p>
    <w:bookmarkEnd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Контактные данные отделов занятости </w:t>
      </w:r>
      <w:r>
        <w:br/>
      </w:r>
      <w:r>
        <w:rPr>
          <w:rFonts w:ascii="Times New Roman"/>
          <w:b/>
          <w:i w:val="false"/>
          <w:color w:val="000000"/>
        </w:rPr>
        <w:t xml:space="preserve">
и социальных программ районов и города Тараз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22"/>
        <w:gridCol w:w="2224"/>
        <w:gridCol w:w="5251"/>
        <w:gridCol w:w="1848"/>
        <w:gridCol w:w="3135"/>
      </w:tblGrid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N 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</w:p>
        </w:tc>
        <w:tc>
          <w:tcPr>
            <w:tcW w:w="5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Ф.И.О. руководителя, график работы и приема </w:t>
            </w:r>
          </w:p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Адрес, номер кабинета </w:t>
            </w:r>
          </w:p>
        </w:tc>
        <w:tc>
          <w:tcPr>
            <w:tcW w:w="3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Контактные телефоны и электронная почта 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(далее ГУ) "Отдел занятости и социальных программ Акимата города Тараз" </w:t>
            </w:r>
          </w:p>
        </w:tc>
        <w:tc>
          <w:tcPr>
            <w:tcW w:w="5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Сейдалина Косайкуль Сатыбалдиевна График работы и приема: ежедневно (кроме субботы и воскресенья) с 09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00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 18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00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часов, с перерывом на обед с 13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00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 14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00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часов. </w:t>
            </w:r>
          </w:p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 Тараз, улица Достоевского, 14 кабинет N 201 </w:t>
            </w:r>
          </w:p>
        </w:tc>
        <w:tc>
          <w:tcPr>
            <w:tcW w:w="3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8-7262-345124, 342879 sobes-taraz@mail.ru 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 "Отдел занятости и социальных программ Акимата Байзакского района" </w:t>
            </w:r>
          </w:p>
        </w:tc>
        <w:tc>
          <w:tcPr>
            <w:tcW w:w="5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Абдрахманова Бахыткуль Ешенкуловна График работы и приема: ежедневно (кроме субботы и воскресенья) с 09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00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 18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00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часов, с перерывом на обед с 13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00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 14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00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часов. </w:t>
            </w:r>
          </w:p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село Сарыкемер улица Байзак батыра, 112 кабинет N 102 </w:t>
            </w:r>
          </w:p>
        </w:tc>
        <w:tc>
          <w:tcPr>
            <w:tcW w:w="3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8-72637-21971, 22338 utzszn_baizak@topmail.kz 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 "Отдел занятости и социальных программ Акимата Меркенского района" </w:t>
            </w:r>
          </w:p>
        </w:tc>
        <w:tc>
          <w:tcPr>
            <w:tcW w:w="5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Абылкасымов Шорман Тореханович График работы и приема: ежедневно (кроме субботы и воскресенья) с 09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00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 18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00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часов, с перерывом на обед с 13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00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 14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00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часов. </w:t>
            </w:r>
          </w:p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село Мерке, улица Исмаилова, 157 кабинет N 104 </w:t>
            </w:r>
          </w:p>
        </w:tc>
        <w:tc>
          <w:tcPr>
            <w:tcW w:w="3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8-72632-22551, 21666 mozsp@mail.kz 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 "Отдел занятости и социальных программ Акимата Т.Рыскуловского района" </w:t>
            </w:r>
          </w:p>
        </w:tc>
        <w:tc>
          <w:tcPr>
            <w:tcW w:w="5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Косалов Шардарбек Амрекулович График работы и приема: ежедневно (кроме субботы и воскресенья) с 09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00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 18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00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часов, с перерывом на обед с 13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00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 14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00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часов. </w:t>
            </w:r>
          </w:p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село Кулан, улица Жибек жолы, 83 кабинет N 204 </w:t>
            </w:r>
          </w:p>
        </w:tc>
        <w:tc>
          <w:tcPr>
            <w:tcW w:w="3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8-72631-21281, 21644 TRS2008@topmail.kz 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 "Отдел занятости и социальных программ Акимата Кордайского района" </w:t>
            </w:r>
          </w:p>
        </w:tc>
        <w:tc>
          <w:tcPr>
            <w:tcW w:w="5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Карамолдаева Баян Назкеевна График работы и приема: ежедневно (кроме субботы и воскресенья) с 09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00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 18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00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часов, с перерывом на обед с 13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00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 14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00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часов. </w:t>
            </w:r>
          </w:p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село Кордай, улица Белашова, 3 кабинет N 105 </w:t>
            </w:r>
          </w:p>
        </w:tc>
        <w:tc>
          <w:tcPr>
            <w:tcW w:w="3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8-72636-21281, 21249 utzsnkorday@mail.kz 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 "Отдел занятости и социальных программ Акимата Шуского района" </w:t>
            </w:r>
          </w:p>
        </w:tc>
        <w:tc>
          <w:tcPr>
            <w:tcW w:w="5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Онласын Мейрбек Калмырзаевич График работы и приема: ежедневно (кроме субботы и воскресенья) с 09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00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 18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00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часов, с перерывом на обед с 13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00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 14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00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часов. </w:t>
            </w:r>
          </w:p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село Толе би, улица Балуан Шолака, 189 кабинет N 104 </w:t>
            </w:r>
          </w:p>
        </w:tc>
        <w:tc>
          <w:tcPr>
            <w:tcW w:w="3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8-72638-31096, 31637 shuozsp@topmail.kz 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 "Отдел занятости и социальных программ Акимата Таласского района" </w:t>
            </w:r>
          </w:p>
        </w:tc>
        <w:tc>
          <w:tcPr>
            <w:tcW w:w="5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Туралиева Роза Туралиевна График работы и приема: ежедневно (кроме субботы и воскресенья) с 09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00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 18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00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часов, с перерывом на обед с 13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00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 14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00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часов. </w:t>
            </w:r>
          </w:p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 Каратау, улица Конаева, 26 кабинет N 106 </w:t>
            </w:r>
          </w:p>
        </w:tc>
        <w:tc>
          <w:tcPr>
            <w:tcW w:w="3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8-72644-61306, 61522 otzsp_karatau@mail.ru 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 "Отдел занятости и социальных программ Акимата Сарысуского района" </w:t>
            </w:r>
          </w:p>
        </w:tc>
        <w:tc>
          <w:tcPr>
            <w:tcW w:w="5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Усембаев Болат Базарбаевич График работы и приема: ежедневно (кроме субботы и воскресенья) с 09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00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 18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00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часов, с перерывом на обед с 13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00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 14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00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часов. </w:t>
            </w:r>
          </w:p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 Жанатас, улица Жибек жолы, 53 кабинет N 102 </w:t>
            </w:r>
          </w:p>
        </w:tc>
        <w:tc>
          <w:tcPr>
            <w:tcW w:w="3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8-72634-62806, 61680 dkz@mail.kz 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 "Отдел занятости и социальных программ Акимата Жуалынского района" </w:t>
            </w:r>
          </w:p>
        </w:tc>
        <w:tc>
          <w:tcPr>
            <w:tcW w:w="5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Курмашев Карибай График работы и приема: ежедневно (кроме субботы и воскресенья) с 09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00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 18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00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часов, с перерывом на обед с 13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00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 14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00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часов. </w:t>
            </w:r>
          </w:p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село Бауыржан Момышулы, улица Жамбыла,1 кабинет N 105 </w:t>
            </w:r>
          </w:p>
        </w:tc>
        <w:tc>
          <w:tcPr>
            <w:tcW w:w="3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8-72635-22276, 22150 juali_sobes@mail.ru 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 "Отдел занятости и социальных программ Акимата Жамбылского района" </w:t>
            </w:r>
          </w:p>
        </w:tc>
        <w:tc>
          <w:tcPr>
            <w:tcW w:w="5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Несипбеков Нурлан Кудербаевич График работы и приема: ежедневно (кроме субботы и воскресенья) с 09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00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 18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00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часов, с перерывом на обед с 13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00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 14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00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часов. </w:t>
            </w:r>
          </w:p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село Аса, улица Абая, 123 кабинет N 201 </w:t>
            </w:r>
          </w:p>
        </w:tc>
        <w:tc>
          <w:tcPr>
            <w:tcW w:w="3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8-72633-21756, 21182 asa_sobes@mail.ru 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 "Отдел занятости и социальных программ Акимата Мойынкумского района" </w:t>
            </w:r>
          </w:p>
        </w:tc>
        <w:tc>
          <w:tcPr>
            <w:tcW w:w="5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Даниярова Жаксыгуль Мырзабаевна График работы и приема: ежедневно (кроме субботы и воскресенья) с 09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00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 18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00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часов, с перерывом на обед с 13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00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 14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00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часов. </w:t>
            </w:r>
          </w:p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село Мойынкум, улица Кошенова,10 кабинет N 103 </w:t>
            </w:r>
          </w:p>
        </w:tc>
        <w:tc>
          <w:tcPr>
            <w:tcW w:w="3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8-72642-24721,24893 ozsp_moinkum@topmail.kz </w:t>
            </w:r>
          </w:p>
        </w:tc>
      </w:tr>
    </w:tbl>
    <w:bookmarkStart w:name="z23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N 2 к Стандарту </w:t>
      </w:r>
    </w:p>
    <w:bookmarkEnd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Таблица. Значения показателей качества и доступности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093"/>
        <w:gridCol w:w="2273"/>
        <w:gridCol w:w="2333"/>
        <w:gridCol w:w="2373"/>
      </w:tblGrid>
      <w:tr>
        <w:trPr>
          <w:trHeight w:val="30" w:hRule="atLeast"/>
        </w:trPr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Показатели качества и доступности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Нормативное значение показателя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Целевое значение показателя в последующем году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Текущее значение показателя в отчетном году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Своевременность </w:t>
            </w:r>
          </w:p>
        </w:tc>
      </w:tr>
      <w:tr>
        <w:trPr>
          <w:trHeight w:val="30" w:hRule="atLeast"/>
        </w:trPr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1.1. % (доля) случаев предоставления услуги в установленный срок с момента сдачи документа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</w:tr>
      <w:tr>
        <w:trPr>
          <w:trHeight w:val="30" w:hRule="atLeast"/>
        </w:trPr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1.2. % (доля) потребителей, ожидавших получения услуги в очереди не более 40 минут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Качество </w:t>
            </w:r>
          </w:p>
        </w:tc>
      </w:tr>
      <w:tr>
        <w:trPr>
          <w:trHeight w:val="30" w:hRule="atLeast"/>
        </w:trPr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2.1. % (доля) потребителей удовлетворенных качеством процесса предоставления услуги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</w:tr>
      <w:tr>
        <w:trPr>
          <w:trHeight w:val="30" w:hRule="atLeast"/>
        </w:trPr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2.2. % (доля)  случаев правильно оформленных документов (произведенных начислений, расчетов и т.д.)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 Доступность </w:t>
            </w:r>
          </w:p>
        </w:tc>
      </w:tr>
      <w:tr>
        <w:trPr>
          <w:trHeight w:val="30" w:hRule="atLeast"/>
        </w:trPr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3.1. % (доля) потребителей удовлетворенных качеством и информацией о порядке предоставления услуги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99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99 </w:t>
            </w:r>
          </w:p>
        </w:tc>
      </w:tr>
      <w:tr>
        <w:trPr>
          <w:trHeight w:val="30" w:hRule="atLeast"/>
        </w:trPr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3.2. % (доля) случаев правильно заполненных потребителем документов и сданных с первого раза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</w:tr>
      <w:tr>
        <w:trPr>
          <w:trHeight w:val="30" w:hRule="atLeast"/>
        </w:trPr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3.3. % (доля) услуг, информации о которых доступно через Интернет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 Процесс обжалования </w:t>
            </w:r>
          </w:p>
        </w:tc>
      </w:tr>
      <w:tr>
        <w:trPr>
          <w:trHeight w:val="30" w:hRule="atLeast"/>
        </w:trPr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4.1. % (доля) обоснованных жалоб общему количеству обслуженных потребителей по данному виду услуг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4.2. % (доля) обоснованных жалоб рассмотренных и удовлетворенных в установленный срок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4.3. % (доля) потребителей удовлетворенных с существующим порядком обжалования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</w:tr>
      <w:tr>
        <w:trPr>
          <w:trHeight w:val="30" w:hRule="atLeast"/>
        </w:trPr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4.4. % (доля) потребителей, удовлетворенных сроками обжалования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5. Вежливость </w:t>
            </w:r>
          </w:p>
        </w:tc>
      </w:tr>
      <w:tr>
        <w:trPr>
          <w:trHeight w:val="30" w:hRule="atLeast"/>
        </w:trPr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5.1. % (доля) потребителей удовлетворенных вежливостью персонала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98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98 </w:t>
            </w:r>
          </w:p>
        </w:tc>
      </w:tr>
    </w:tbl>
    <w:bookmarkStart w:name="z24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N 3 к Стандарту </w:t>
      </w:r>
    </w:p>
    <w:bookmarkEnd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Контактные данные акиматов районов и города Тараз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53"/>
        <w:gridCol w:w="3855"/>
        <w:gridCol w:w="3294"/>
        <w:gridCol w:w="5278"/>
      </w:tblGrid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N </w:t>
            </w:r>
          </w:p>
        </w:tc>
        <w:tc>
          <w:tcPr>
            <w:tcW w:w="3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</w:p>
        </w:tc>
        <w:tc>
          <w:tcPr>
            <w:tcW w:w="3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адрес </w:t>
            </w:r>
          </w:p>
        </w:tc>
        <w:tc>
          <w:tcPr>
            <w:tcW w:w="5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Контактные телефоны и сайт (электронная почта) 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3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Акимат города Тараз </w:t>
            </w:r>
          </w:p>
        </w:tc>
        <w:tc>
          <w:tcPr>
            <w:tcW w:w="3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 Тараз, площадь Достык, 3 </w:t>
            </w:r>
          </w:p>
        </w:tc>
        <w:tc>
          <w:tcPr>
            <w:tcW w:w="5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8-7262-454814 430846 www.gorakim.kz 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3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Акимат Байзакского района </w:t>
            </w:r>
          </w:p>
        </w:tc>
        <w:tc>
          <w:tcPr>
            <w:tcW w:w="3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село Сарыкемер, улица Байзак батыра, 107 </w:t>
            </w:r>
          </w:p>
        </w:tc>
        <w:tc>
          <w:tcPr>
            <w:tcW w:w="5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8-72637-21096,21582baizak_akimat@mail.ru 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3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Акимат Меркенского района </w:t>
            </w:r>
          </w:p>
        </w:tc>
        <w:tc>
          <w:tcPr>
            <w:tcW w:w="3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село Мерке,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улица Смайлова, 169 </w:t>
            </w:r>
          </w:p>
        </w:tc>
        <w:tc>
          <w:tcPr>
            <w:tcW w:w="5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8-72632-21689, 21361 mozsp@mail.kz www.zhambul.kz 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3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Акимат Турар Рыскуловского района </w:t>
            </w:r>
          </w:p>
        </w:tc>
        <w:tc>
          <w:tcPr>
            <w:tcW w:w="3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село Кулан, улица Жибек жолы, 75 </w:t>
            </w:r>
          </w:p>
        </w:tc>
        <w:tc>
          <w:tcPr>
            <w:tcW w:w="5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8-72631-21600, 22342 www.T-Ryckulov.kz 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3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Акимат Кордайского района </w:t>
            </w:r>
          </w:p>
        </w:tc>
        <w:tc>
          <w:tcPr>
            <w:tcW w:w="3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село Кордай, Толе би, 106 </w:t>
            </w:r>
          </w:p>
        </w:tc>
        <w:tc>
          <w:tcPr>
            <w:tcW w:w="5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8-72636-21240, 21360 www.akimatkorday.kz 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3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Акимат Шуского района </w:t>
            </w:r>
          </w:p>
        </w:tc>
        <w:tc>
          <w:tcPr>
            <w:tcW w:w="3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село Толе би, улица Толе би, 272 </w:t>
            </w:r>
          </w:p>
        </w:tc>
        <w:tc>
          <w:tcPr>
            <w:tcW w:w="5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8-72638-32198,31955 www.zhambulshu.kz 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3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Акимат Талаского района </w:t>
            </w:r>
          </w:p>
        </w:tc>
        <w:tc>
          <w:tcPr>
            <w:tcW w:w="3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 Каратау, площадь Достык,1 </w:t>
            </w:r>
          </w:p>
        </w:tc>
        <w:tc>
          <w:tcPr>
            <w:tcW w:w="5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8-72644-62407, 60105 ekonomkaratau@mail.ru 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3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Акимат Сарысуского района </w:t>
            </w:r>
          </w:p>
        </w:tc>
        <w:tc>
          <w:tcPr>
            <w:tcW w:w="3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 Жанатас, улица Бейбитшилик </w:t>
            </w:r>
          </w:p>
        </w:tc>
        <w:tc>
          <w:tcPr>
            <w:tcW w:w="5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8-72634-61437, 63281 www.sarysu.kz 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3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Акимат Жуалынского района </w:t>
            </w:r>
          </w:p>
        </w:tc>
        <w:tc>
          <w:tcPr>
            <w:tcW w:w="3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село Бауыржан Момышулы, улица Жамбыла, 12 </w:t>
            </w:r>
          </w:p>
        </w:tc>
        <w:tc>
          <w:tcPr>
            <w:tcW w:w="5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8-72635-21500, 21573  www.new.zhualy.kz Jua_fin@tarnet.kz 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3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Акимат Жамбылского района </w:t>
            </w:r>
          </w:p>
        </w:tc>
        <w:tc>
          <w:tcPr>
            <w:tcW w:w="3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село Аса, улица Абая, 123 </w:t>
            </w:r>
          </w:p>
        </w:tc>
        <w:tc>
          <w:tcPr>
            <w:tcW w:w="5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8-72633-22328, 211535 www.zhambyl.kz marxraiy@mail.ru 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</w:t>
            </w:r>
          </w:p>
        </w:tc>
        <w:tc>
          <w:tcPr>
            <w:tcW w:w="3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Акимат Мойынкумского района </w:t>
            </w:r>
          </w:p>
        </w:tc>
        <w:tc>
          <w:tcPr>
            <w:tcW w:w="3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село Мойынкум, улица Амангельды, 147 </w:t>
            </w:r>
          </w:p>
        </w:tc>
        <w:tc>
          <w:tcPr>
            <w:tcW w:w="5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8-72642-24155, 24487 Moinkum_ akimat@mail.ru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