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216" w14:textId="422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февраля 2008 года N 33. Зарегистрировано Департаментом юстиции Алматинской области 31 марта 2008 года за N 2002. Утратило силу - постановлением акимата Алматинской области от 17 ноября 2009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17.11.2009 N 204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реестра государственных услуг, оказываемых физическим и юридическим лицам",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регистраций договора залога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регистраций контрактов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области В. Долженкова.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21 февраля 2008 года N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договора залога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1"/>
    <w:bookmarkStart w:name="z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"Регистрация договора</w:t>
      </w:r>
      <w:r>
        <w:br/>
      </w:r>
      <w:r>
        <w:rPr>
          <w:rFonts w:ascii="Times New Roman"/>
          <w:b/>
          <w:i w:val="false"/>
          <w:color w:val="000000"/>
        </w:rPr>
        <w:t>
залога на разведку, добычу или совмещенную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договора залога на разведку, добычу и совмещенную разведку и добычу общераспространенных полезных ископаемых - это разрешение Компетентного органа на передачу права недропользования, а также регистрацию сделки по передаче права недропользования в 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выдает разрешение на передачу права недропользования, а также регистрацию сделки по передаче права недропользования в залог. Регистрации подлежат все договора залога на разведку, добычу и на совмещенную разведку и добычу общераспространенных полезных ископаемых. Представляет собой регистрацию договора залога и его заверение.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данной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договора залога на разведку, добычу или совмещенную разведку и добычу общераспространенных полезных ископаемых на основании п. 9.2.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 N 2828 от 27 января 1996 года "Передача права недропользования считается совершенной с момента регистрации соответствующих изменений или дополнений в контракт"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предоставляет департамент предпринимательства и промышленности Алматинской области, находящийся по адресу: город Талдыкорган, улица Шевченко, дом N 131; официальный сайт департамент предпринимательства и промышленности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www.dpp.almaty-reg.kz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письмо-согласие компетентного органа на передачу права недропользования в залог, регистрация договора залога на право недропользования на разведку, добычу или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заключенными контрактами право недропользования на разведку, добычу или совмещенную разведку и добычу общераспространенных полезных ископаемых может быть передано в залог как физическими, так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для получения государственной услуги: Разрешение компетентного органа или аргументированный отказ в выдаче разрешения выдается в течение сорока пяти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договоров на разведку, добычу или совмещенную разведку и добычу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данной государственной услуги размещен на визуальном источнике информации в кабинете отдела недропользования департамента предпринимательства и промышленности Алматинской области; на официальном сайте департамента предпринимательства и промышленности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www.dpp.almaty-reg.kz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департамента предпринимательства и промышленности Алматинской области: прием документов в кабинете 410, ежедневно с 9.00 до 18.00 часов с перерывом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и юридических лиц для получения данной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недропользования департамента предпринимательства и промышленности Алматинской области для предоставления данной государственной услуги созданы следующие условия: стол, два стула, кондиционер в кабинете 410 для поддержания оптимальной температуры в летний период, стенд с образцами заявлении, перечнем необходимых документов.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физическим и юридическим лицам необходимо предоставить в отдел недропользования департамента предпринимательства и промышленности Алматинской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передаче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для получения залога или бизнес-план.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ТЭО или бизнес-план для получения государственной услуги по регистрации договора залога принимают в приемной и/или в отделе недропользования департамента предпринимательства и промышленности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письменного согласия Компетентного органа и представления договора залога на разведку, добычу или совмещенную разведку и добычу сдается специалисту отдела, договор регистрируется в журнале и заверяется штампом.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Выдается копия зарегистрированного заявления подтверждающего, что потребитель сдал все необходимые документы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зарегистрированного договора на разведку, добычу или совмещенную разведку и добычу осуществляется заявителями либо их представителями по доверенности лично в руки с росписью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или отказа в предоставлении данной государственной услуги физическому или юридическому лицу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не предоставившие необходимых документов.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департамент предпринимательства и промышленности области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транспарентность;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на неправомерные действия сотрудников департамента предпринимательства и промышленности области - можно подать по телефону 27-25-49, либо письменно на имя директора департамента. Разъяснение порядка обжалования действия (бездействия) уполномоченных должностных лиц и оказание содействия в подготовке жалобы осуществляется по указанному телефону доверия.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директора департамента предпринимательства и промышленности области, кабинет 402, тел.: 27-25-49.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адресу: г.Талдыкорган, ул. Шевченко, N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подтверждение принятия жалобы регистрируются в журнале жалоб, в котором указаны срок и место получения ответа на поданную жалобу, контактные данные должностных лиц у которых можно узнать о ходе рассмотрения жалобы.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департамента предпринимательства и промышленности Алматинской области: почтовый адрес: 040000, город Талдыкорган, улица Шевченко, N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приемной директора департамента предпринимательства и промышленности Алматинской области: 27-25-49.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предпринимательства и промышленности Алматинской области: 27-32-01.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недропользования департамента предпринимательства и промышленности Алматинской области: 27-25-70, 27-13-31.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директором департамента предпринимательства и промышленности Алматинской области: пятница с 17.00 до 18.00;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предпринимательства и промышленности Алматинской области: четверг с 17.00-18.00.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 - акимат Алматинской области: город Талдыкорган, улица Тауелсыздык, № 38, тел.: 27-31-05, факс: 27-07-43.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залога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15"/>
    <w:bookmarkStart w:name="z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33"/>
        <w:gridCol w:w="23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2008 года N 33 стандарт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добычу общераспространенных полезных ископаемых"</w:t>
      </w:r>
    </w:p>
    <w:bookmarkEnd w:id="17"/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общераспространенных полезных ископаемых"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Регистрации подлежат все заключаемые контракты на разведку, добычу и на совмещенную разведку и добычу общераспространенных полезных ископаемых - это регистрация договора между компетентным органом и физическим или юридическим лицом (лицами), не связанных с разведкой и (или) добычей, составленный в соответствии с законодательными актами Республики Казахстан, действовавшими на момент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данной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контрактов на разведку, добычу или совмещенную разведку и добычу общераспространенных полезных ископаемых на основании п.3 статьи 44 Закона Республики Казахстан "О недрах и недропользовании" N 2828 от 27 января 1996 года "Контракт подлежит регистрации компетентным органом. Контракт вступает в силу с момента его регистрации, если иные более поздние сроки вступления контракта не оговорены в нем".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предоставляет департамент предпринимательства и промышленности Алматинской области, находящийся по адресу: город Талдыкорган, улица Шевченко, дом №131; официальный сайт департамент предпринимательства и промышленности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www.dpp.almaty-reg.kz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акт регистрации контракта, контракт на право недропользования на разведку, добычу или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Контракты на разведку, добычу или совмещенную разведку и добычу общераспространенных полезных ископаемых могут быть заключены как с физическими, так и с юридическими лицами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контракта представляется недропользователем в течение семи месяцев с момента принятия конкурсной комиссией решения о победителе конкурса. Компетентный орган согласовывает условия контракта с недропользователем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контракта, согласованный сторонами, до его подписания подлежит в месячный срок следующим обязательным экспертизам: правовой, экологической, экономической и налоговой, по вопросам здравоохранения и санитарии, изучения и использования недр, горного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необходимых экспертиз компетентный орган и недропользователь согласовывают окончательные условия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контрактов на разведку, добычу или совмещенную разведку и добычу общераспространенных полезных ископаемых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данной государственной услуги размещен на визуальном источнике информации в кабинете отдела недропользования департамента предпринимательства и промышленности Алматинской области; на официальном сайте департамента предпринимательства и промышленности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www.dpp.almaty-reg.kz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департамента предпринимательства и промышленности Алматинской области: прием документов в кабинете 410, ежедневно с 9.00 до 18.00 часов с перерывом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и юридических лиц для получения данной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недропользования департамента предпринимательства и промышленности Алматинской области для предоставления данной государственной услуги созданы следующие условия: стол, два стула, кондиционер в кабинете 410 для поддержания оптимальной температуры в летний период, стенд с образцами заявлении, перечнем необходимых документов.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физическим и юридическим лицам необходимо предоставить в отдел недропользования департамента предпринимательства и промышленности Алматинской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заседания комиссии по проведению открытого (закрытого) конкурса инвестиционных программ по предоставлению права недропользования или распоряжение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рабочая программа и финансово-экономические и хозяйственные показатели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согласования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геологический или горный отвод;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соглашение о приобретении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 контракта и сопроводительное письмо для получения государственной услуги по регистрации контракта принимают в приемной и/или отделе недропользования департамента предпринимательства и промышленности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положительных согласований и окончательного согласования условий контракта с компетентным органом подписывается акт регистрации контракта, контракт и его приложения регистрируются в журнале и заверяются печатью и штампом.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отклонении проект контракта направляется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Выдается копия зарегистрированного заявления подтверждающего, что потребитель сдал все необходимые документы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зарегистрированного контракта на разведку, добычу или совмещенную разведку и добычу осуществляется заявителями, либо их представителями по доверенности лично в руки с росписью в получении, по адресу: город Талдыкорган, улица Шевченко, дом N 131, кабинета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или отказа в предоставлении данной государственной услуги физическому или юридическому лицу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не предоставившие необходимых документов.</w:t>
      </w:r>
    </w:p>
    <w:bookmarkEnd w:id="22"/>
    <w:bookmarkStart w:name="z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департамент предпринимательства и промышленности области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транспарентность;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</w:t>
      </w:r>
    </w:p>
    <w:bookmarkEnd w:id="24"/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</w:t>
      </w:r>
    </w:p>
    <w:bookmarkEnd w:id="26"/>
    <w:bookmarkStart w:name="z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на неправомерные действия сотрудников департамента предпринимательства и промышленности области - можно подать по телефону 27-25-49, либо письменно на имя директора департамента. Разъяснение порядка обжалования действия (бездействия) уполномоченных должностных лиц и оказание содействия в подготовке жалобы осуществляется по указанному телефону доверия.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директора департамента предпринимательства и промышленности области, кабинет 402, тел.: 27-25-49,по адресу: г.Талдыкорган, ул. Шевченко,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подтверждение принятия жалобы регистрируются в журнале жалоб, в котором указаны срок и место получения ответа на поданную жалобу, контактные данные должностных лиц у которых можно узнать о ходе рассмотрения жалобы.</w:t>
      </w:r>
    </w:p>
    <w:bookmarkEnd w:id="28"/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департамента предпринимательства и промышленности Алматинской области: почтовый адрес: 040000, город Талдыкорган, улица Шевченко, N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приемной директора департамента предпринимательства и промышленности Алматинской области: 27-25-49.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предпринимательства и промышленности Алматинской области: 27-32-01.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недропользования департамента предпринимательства и промышленности Алматинской области: 27-25-70, 27-13-31.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директором департамента предпринимательства и промышленности Алматинской области: пятница с 17.00 до 18.00;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предпринимательства и промышленности Алматинской области: четверг с 17.00-18.00.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 - акимат Алматинской области: город Талдыкорган, улица Тауелсыздык, №38, тел.: 27-31-05, факс: 27-07-43.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Другая полезная информация для потребителя размещена на официальном сайте акимата Алматинской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www.almaty-reg.kz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 на 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7"/>
        <w:gridCol w:w="2215"/>
        <w:gridCol w:w="2608"/>
        <w:gridCol w:w="2350"/>
      </w:tblGrid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