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6b94" w14:textId="3f56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17 апреля 2008 года N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августа 2008 года N А-6/360. Зарегистрировано департаментом юстиции Акмолинской области 11 сентября 2008 года N 3271.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"Об утверждении перечня объектов коммунальной собственности, подлежащих приватизации" от 17 апреля 2008 года N А-3/134 (зарегистрировано в Акмолинском региональном разделе Реестра государственной регистрации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3250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мая 2008 года в газете "Акмолинская правда" и 20 мая 2008 года в газете "Арка Ажары"), с учетом изменений и дополнений, внесенных постановлением акимата Акмолинской области "О внесении изменения и дополнений в постановление акимата Акмолинской области от 17 апреля 2008 года N А-3/134 "Об утверждении перечня объектов коммунальной собственности, подлежащих приватизации" от 08 июля 2008 года N А-5/288 (зарегистрировано в Акмолинском региональном разделе Реестра государственной регистрации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3258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22 июля 2008 года в газете "Акмолинская правда" N 92 и 22 июля 2008 года в газете "Арка Ажары" N 82),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объектов коммунальной собственности, подлежащих приватизации,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2,3,19,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