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45cb" w14:textId="8d74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сделок с собственными облигациями банка и облигациями, выпущенными дочерними организациями данного банка, обязательства по которым гарантированы банком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234. Зарегистрировано в Министерстве юстиции Республики Казахстан 9 февраля 2009 года № 5537. Утратило силу постановлением Правления Национального Банка Республики Казахстан от 24 февраля 2012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31 августа 1995 года «О банках и банковской деятельности в Республики Казахстан»,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совершения сделок с собственными облигациями банка и облигациями, выпущенными дочерними организациями данного банка, обязательства по которым гарантированы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  постановление до сведения заинтересованных подразделений Агентства,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Кожахметова К.Б.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234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совершения сделок с собственными облигациями банка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облигациями, выпущенными дочерними организациями данного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банка, обязательства по которым гарантированы банком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31 августа 1995 года «О банках и банковской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2003 года «О государственном регулировании и надзоре финансового рынка и финансовых организаций» и определяют порядок совершения сделок с собственными облигациями банка и облигациями, выпущенными дочерними организациями данного банка, обязательства по которым гарантированы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совершении сделок с собственными облигациями банка и облигациями, выпущенными дочерними организациями данного банка, обязательства по которым гарантированы банком, принимается советом директоров банка в соответствии с внутренней политикой управления операциями по купле/продаже финансовых инструментов и ценового риска. В решении указывается цена и объем приобретения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совета директоров банка прилагается заключение подразделения по управлению рисками, в котором указывается оценка позиции банка по риску потери ликвидности и процентному риску после приобретения облигаций, а также соблюдение других требований внутренней политики и процедур, утвержденных советом директоров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Сделки по приобретению облигаций осуществляются по справедливой рыночной цене, сложившейся на дату приобретения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о приобретенных собственных облигациях банка и облигациях дочерних организаций данного банка, обязательства по которым гарантированы банком (далее - отчет), составляется в двух экземплярах на бумажном носителе по форме, установленной внутренними документами банка, и подписывается первым руководителем банка или лицом, уполномоченным на подписание отчета, главным бухгалтером банка, и заверяются печатью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Один из составленных экземпляров отчета банк представляет в уполномоченный орган по регулированию и надзору финансового рынка и финансовых организаций, на бумажном носителе, в срок не более месяца со дня осуществления сделки по приобретению облигаций. Второй экземпляр отчета хранится в банке в течение 5 лет, со дня составления данного отчета.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