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560e" w14:textId="7495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показателей рисков, критериев определения рисков и критериев отнесения налогоплательщиков к категориям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N 645. Зарегистрирован в Министерстве юстиции Республики Казахстан 15 января 2009 года N 5488. Утратил силу приказом и.о. Министра финансов Республики Казахстан от 25 ноября 2009 года № 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25.11.2009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625 Кодекса Республики Казахстан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показателей рисков, критериев определения рисков и критериев отнесения налогоплательщиков к категориям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Б. Жамишев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645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показателей рисков, критериев определения рисков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критериев отнесения налогоплательщиков к категориям риска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для определения показателей рисков, критериев определения рисков и критериев отнесения налогоплательщиков (налоговых агентов) к категориям риска с целью отбора налогоплательщиков (налоговых агентов)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налоговых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права на упрощенный порядок возврата суммы превышения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использованы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показатели рисков - показатели финансово-хозяйственной и иной деятельности налогоплательщика (налогового агента), свидетельствующие о вероятности нарушения налогового законодательства, измеряемые в зависимости от содержания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определения рисков - выражения (числовые, процентные, денежные и иные) показателей риска, на основании которых осуществляется оценка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категория риска - группа налогоплательщиков (налоговых агентов), имеющих общую степень риска, определяемую согласно критериям отнесения к категории риска: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повышенного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умеренного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критерии отнесения к категории риска - дифференциация налогоплательщиков (налоговых агентов) по категориям риска в зависимости от суммарной оценки показателей риска.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показателей рисков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критериев определения рисков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налоговой службы на постоянной основе осуществляют анализ имеющихся сведений о налогоплательщике (налоговом агенте) для установления критериев определения рисков и отнесения налогоплательщика к той или иной категории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анализа используются сведения по представленным формам налоговой отчетности, по лицевым счетам налогоплательщиков (налоговых агентов), о результатах ранее проведенных форм налогового контроля, о своевременности представления форм налоговой отчетности, о регистрационных данных налогоплательщика (налоговых агентов) и иные сведения о налогоплательщиках (налоговых агентах), имеющиеся в распоряжении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каждому показателю риска присваиваются соответствующие баллы, имеющие предельный размер и устанавливаемые уполномоченным opганом, осуществляющим налоговый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общая сумма предельных размеров баллов по всем показателям рисков образует максимальную сумму баллов по показателям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Баллы по показателям рисков суммируются для определения общего суммарного итога по всем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суммарного итога по показателям рисков используются для дифференциации налогоплательщиков (налоговых агентов) по категориям риска.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отнесения к категориям риска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Дифференциация налогоплательщиков (налоговых агентов) по категориям риска осуществляется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повышенный риск - 60 % и выше от максимальной суммы баллов по показателям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умеренный риск - до 59 % (включительно) от максимальной суммы баллов по показателям рисков.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Налогоплательщики (налоговые агенты), отнесенные к категории повышенного риска, включаются в план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Налогоплательщикам, отнесенным к категории умеренного риска, может быть предоставлено право на упрощенный порядок возврата суммы превышения налога на добавленную стоимость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рисков осуществляется уполномоченным органом, осуществляющим налоговый контроль, путем определения показателей рисков и критериев определения риска, являющихся конфиденциальной информацией.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