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63c1" w14:textId="0bd6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заявителя на получение лицензии для осуществления деятельности на рынке ценных бумаг и юридического лица, осуществляющего деятельность на рынке ценных бумаг на основании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197. Зарегистрировано в Министерстве юстиции Республики Казахстан 31 декабря 2008 года № 5461. Утратило силу постановлением Правления Национального Банка Республики Казахстан от 28 апреля 2012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46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уставного капитала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заявителя на получение лицензии на осуществление деятельности по инвестиционному управлению пенсионными активами и для организации, осуществляющей на основании соответствующей лицензии инвестиционное управление пенсионными активами,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апреля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заявителя на получение лицензии на осуществление брокерской и (или) дилерской деятельности с правом ведения счетов клиентов в качестве номинального держателя и организаций, осуществляющих на основании соответствующей лицензии брокерскую и (или) дилерскую деятельность с правом ведения счетов клиентов в качестве номинального держателя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заявителя на получение лицензии на осуществление брокерской и (или) дилерской деятельности без права ведения счетов клиентов и организаций, осуществляющих на основании соответствующей лицензии брокерскую и (или) дилерскую деятельность без права ведения счетов клиентов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заявителя на получение лицензии на осуществление деятельности по управлению инвестиционным портфелем и организаций, осуществляющих на основании соответствующей лицензии деятельность по управлению инвестиционным портфелем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организации, совмещающей осуществление брокерской и (или) дилерской деятельности с правом ведения счетов клиентов в качестве номинального держателя с деятельностью по управлению инвестиционным портфелем,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июля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заявителя на получение лицензии на осуществление деятельности по ведению системы реестров держателей ценных бумаг, и организаций, осуществляющих на основании соответствующей лицензии деятельность по ведению системы реестров держателей ценных бумаг,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апреля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января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заявителя на получение лицензии на осуществление деятельности по организации торговли ценными бумагами и иными финансовыми инструментами, и организаций, осуществляющих на основании соответствующей лицензии деятельность по организации торговли ценными бумагами и иными финансовыми инструментами, в размере 140 000 -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- с 1 декабря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заявителя на получение лицензии на осуществление трансфер-агентской деятельности в размере 100 -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28 мая 2007 года № 152 "О минимальном размере уставного капитала для заявителя на получение лицензии на осуществление деятельности по инвестиционному управлению пенсионными активами и для организации, осуществляющей инвестиционное управление пенсионными активами" (зарегистрированное в Реестре государственной регистрации нормативных правовых актов под № 4769).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организатора торгов, организаций, осуществляющих профессиональную деятельность на рынке ценных бумаг,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