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1e9c" w14:textId="5c4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2008 года № 604. Зарегистрирован в Министерстве юстиции Республики Казахстан 26 декабря 2008 года № 5418. Утратил силу приказом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28.07.2011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поручения Руководителя Канцелярии Премьер-Министра Республики Казахстан от 11 июня 2008 года № 17-45/005-1199 (п.4.2)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 (зарегистрирован в Реестре государственной регистрации нормативных правовых актов 17 ноября 2000 года за № 1291, опубликован 20 декабря 2000 года за № 54 в Юридической газете, с изменениями и дополнениями, внесенными приказами Министра финансов Республики Казахстан от 26 июня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Министерства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учреждениями", зарегистрирован в Реестре государственной регистрации нормативных правовых актов 25 июля 2002 года за № 1929, опубликован 15 августа 2002 года в Информационном бюллетене Министерства финансов Республики Казахстан № 17, от 11 февраля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учреждениями", зарегистрирован в Реестре государственной регистрации нормативных правовых актов 11 марта 2003 года за № 2197, опубликован 25 марта 2003 года в Информационном бюллетене Министерства финансов Республики Казахстан № 5-6, от 20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учреждениями", зарегистрированный в Министерстве юстиции Республики Казахстан 17 ноября 2000 года № 1291", зарегистрирован в Реестре государственной регистрации нормативных правовых актов 26 июля 2004 года за № 2963, опубликован 17 августа 2004 года в Информационном бюллетене Министерства финансов Республики Казахстан № 15-16),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списания имущества, закрепленного за республиканскими государственными предприятиями и республиканскими государственными учреждениями,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Списание имущества государственных предприятий осуществляется по согласованию с органом государственного управления.".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"согласованию с Комитетом" заменить словами "их решению";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территориальными органами Комитета"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"Списание имущества загранучреждений Министерства иностранных дел Республики Казахстан осуществляется по решению Министерства иностранных дел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территориальными органами Комитета"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