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0d76" w14:textId="e2c0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организации торговли с ценными бумагами и иными финансовыми инструментами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октября 2008 года № 170. Зарегистрировано в Министерстве юстиции Республики Казахстан 15 декабря 2008 года № 5406.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17.03.2016 </w:t>
      </w:r>
      <w:r>
        <w:rPr>
          <w:rFonts w:ascii="Times New Roman"/>
          <w:b w:val="false"/>
          <w:i w:val="false"/>
          <w:color w:val="ff0000"/>
          <w:sz w:val="28"/>
        </w:rPr>
        <w:t>№ 106</w:t>
      </w:r>
      <w:r>
        <w:rPr>
          <w:rFonts w:ascii="Times New Roman"/>
          <w:b w:val="false"/>
          <w:i w:val="false"/>
          <w:color w:val="ff0000"/>
          <w:sz w:val="28"/>
        </w:rPr>
        <w:t xml:space="preserve"> (вводится в действие со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p>
      <w:pPr>
        <w:spacing w:after="0"/>
        <w:ind w:left="0"/>
        <w:jc w:val="both"/>
      </w:pPr>
      <w:r>
        <w:rPr>
          <w:rFonts w:ascii="Times New Roman"/>
          <w:b w:val="false"/>
          <w:i w:val="false"/>
          <w:color w:val="000000"/>
          <w:sz w:val="28"/>
        </w:rPr>
        <w:t xml:space="preserve">
      В целях регулирования деятельности организаторов торгов с ценными бумагами и иными финансовыми инструментами 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17.03.2016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25 июня 2007 года № 175 "Об утверждении Правил осуществления деятельности организаторов торгов с ценными бумагами", зарегистрированное в Реестре государственной регистрации нормативных правовых актов под № 4863.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2"/>
    <w:bookmarkStart w:name="z5" w:id="3"/>
    <w:p>
      <w:pPr>
        <w:spacing w:after="0"/>
        <w:ind w:left="0"/>
        <w:jc w:val="both"/>
      </w:pPr>
      <w:r>
        <w:rPr>
          <w:rFonts w:ascii="Times New Roman"/>
          <w:b w:val="false"/>
          <w:i w:val="false"/>
          <w:color w:val="000000"/>
          <w:sz w:val="28"/>
        </w:rPr>
        <w:t xml:space="preserve">
      4. Организаторам торгов в срок до 1 января 2009 года привести свои внутренние документы в соответствие с требованиями настоящего постановления. </w:t>
      </w:r>
    </w:p>
    <w:bookmarkEnd w:id="3"/>
    <w:bookmarkStart w:name="z6" w:id="4"/>
    <w:p>
      <w:pPr>
        <w:spacing w:after="0"/>
        <w:ind w:left="0"/>
        <w:jc w:val="both"/>
      </w:pPr>
      <w:r>
        <w:rPr>
          <w:rFonts w:ascii="Times New Roman"/>
          <w:b w:val="false"/>
          <w:i w:val="false"/>
          <w:color w:val="000000"/>
          <w:sz w:val="28"/>
        </w:rPr>
        <w:t xml:space="preserve">
      5. Департаменту надзора за субъектами рынка ценных бумаг и накопительными пенсионными фондами (Хаджиева М.Ж.): </w:t>
      </w:r>
    </w:p>
    <w:bookmarkEnd w:id="4"/>
    <w:bookmarkStart w:name="z7" w:id="5"/>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p>
    <w:bookmarkEnd w:id="5"/>
    <w:bookmarkStart w:name="z8" w:id="6"/>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саморегулируемых организаций, организаторов торгов, центрального депозитария. </w:t>
      </w:r>
    </w:p>
    <w:bookmarkEnd w:id="6"/>
    <w:bookmarkStart w:name="z9" w:id="7"/>
    <w:p>
      <w:pPr>
        <w:spacing w:after="0"/>
        <w:ind w:left="0"/>
        <w:jc w:val="both"/>
      </w:pPr>
      <w:r>
        <w:rPr>
          <w:rFonts w:ascii="Times New Roman"/>
          <w:b w:val="false"/>
          <w:i w:val="false"/>
          <w:color w:val="000000"/>
          <w:sz w:val="28"/>
        </w:rPr>
        <w:t xml:space="preserve">
      6. Службе Председателя (Кенже А.А.) принять меры по опубликованию настоящего постановления в средствах массовой информации Республики Казахстан. </w:t>
      </w:r>
    </w:p>
    <w:bookmarkEnd w:id="7"/>
    <w:bookmarkStart w:name="z10" w:id="8"/>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Алдамберген А.У.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 Агентства</w:t>
            </w:r>
            <w:r>
              <w:br/>
            </w:r>
            <w:r>
              <w:rPr>
                <w:rFonts w:ascii="Times New Roman"/>
                <w:b w:val="false"/>
                <w:i w:val="false"/>
                <w:color w:val="000000"/>
                <w:sz w:val="20"/>
              </w:rPr>
              <w:t>Республики Казахстан по регулированию и</w:t>
            </w:r>
            <w:r>
              <w:br/>
            </w:r>
            <w:r>
              <w:rPr>
                <w:rFonts w:ascii="Times New Roman"/>
                <w:b w:val="false"/>
                <w:i w:val="false"/>
                <w:color w:val="000000"/>
                <w:sz w:val="20"/>
              </w:rPr>
              <w:t>надзору финансового рынка и финансовых</w:t>
            </w:r>
            <w:r>
              <w:br/>
            </w:r>
            <w:r>
              <w:rPr>
                <w:rFonts w:ascii="Times New Roman"/>
                <w:b w:val="false"/>
                <w:i w:val="false"/>
                <w:color w:val="000000"/>
                <w:sz w:val="20"/>
              </w:rPr>
              <w:t>организаций от 29 октября 2008 года № 170</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деятельности организации торговли с ценными</w:t>
      </w:r>
      <w:r>
        <w:br/>
      </w:r>
      <w:r>
        <w:rPr>
          <w:rFonts w:ascii="Times New Roman"/>
          <w:b/>
          <w:i w:val="false"/>
          <w:color w:val="000000"/>
        </w:rPr>
        <w:t>бумагами и иными финансовыми инструментами</w:t>
      </w:r>
    </w:p>
    <w:bookmarkEnd w:id="9"/>
    <w:p>
      <w:pPr>
        <w:spacing w:after="0"/>
        <w:ind w:left="0"/>
        <w:jc w:val="both"/>
      </w:pPr>
      <w:r>
        <w:rPr>
          <w:rFonts w:ascii="Times New Roman"/>
          <w:b w:val="false"/>
          <w:i w:val="false"/>
          <w:color w:val="ff0000"/>
          <w:sz w:val="28"/>
        </w:rPr>
        <w:t xml:space="preserve">
      Сноска. Заголовок Правила в редакции постановления Правления Национального Банка РК от 17.03.2016 </w:t>
      </w:r>
      <w:r>
        <w:rPr>
          <w:rFonts w:ascii="Times New Roman"/>
          <w:b w:val="false"/>
          <w:i w:val="false"/>
          <w:color w:val="ff0000"/>
          <w:sz w:val="28"/>
        </w:rPr>
        <w:t>№ 106</w:t>
      </w:r>
      <w:r>
        <w:rPr>
          <w:rFonts w:ascii="Times New Roman"/>
          <w:b w:val="false"/>
          <w:i w:val="false"/>
          <w:color w:val="ff0000"/>
          <w:sz w:val="28"/>
        </w:rPr>
        <w:t xml:space="preserve"> (вводится в действие со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2"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13" w:id="11"/>
    <w:p>
      <w:pPr>
        <w:spacing w:after="0"/>
        <w:ind w:left="0"/>
        <w:jc w:val="both"/>
      </w:pPr>
      <w:r>
        <w:rPr>
          <w:rFonts w:ascii="Times New Roman"/>
          <w:b w:val="false"/>
          <w:i w:val="false"/>
          <w:color w:val="000000"/>
          <w:sz w:val="28"/>
        </w:rPr>
        <w:t xml:space="preserve">
      1. В Правилах осуществления деятельности организации торговли с ценными бумагами и иными финансовыми инструментами (далее - Правила)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рынке ценных бумаг", а также следующие понятия:</w:t>
      </w:r>
    </w:p>
    <w:bookmarkEnd w:id="11"/>
    <w:bookmarkStart w:name="z191" w:id="12"/>
    <w:p>
      <w:pPr>
        <w:spacing w:after="0"/>
        <w:ind w:left="0"/>
        <w:jc w:val="both"/>
      </w:pPr>
      <w:r>
        <w:rPr>
          <w:rFonts w:ascii="Times New Roman"/>
          <w:b w:val="false"/>
          <w:i w:val="false"/>
          <w:color w:val="000000"/>
          <w:sz w:val="28"/>
        </w:rPr>
        <w:t>
      1) котировка двусторонняя - котировка, включающая в себя как цену покупки, так и цену продажи финансового инструмента;</w:t>
      </w:r>
    </w:p>
    <w:bookmarkEnd w:id="12"/>
    <w:bookmarkStart w:name="z192" w:id="13"/>
    <w:p>
      <w:pPr>
        <w:spacing w:after="0"/>
        <w:ind w:left="0"/>
        <w:jc w:val="both"/>
      </w:pPr>
      <w:r>
        <w:rPr>
          <w:rFonts w:ascii="Times New Roman"/>
          <w:b w:val="false"/>
          <w:i w:val="false"/>
          <w:color w:val="000000"/>
          <w:sz w:val="28"/>
        </w:rPr>
        <w:t>
      2) исполнение сделки с финансовым инструментом (исполнение сделки) - осуществление расчетов по сделке с финансовым инструментом путем исполнения сторонами этой сделки вытекающих из нее обязательств;</w:t>
      </w:r>
    </w:p>
    <w:bookmarkEnd w:id="13"/>
    <w:bookmarkStart w:name="z193" w:id="14"/>
    <w:p>
      <w:pPr>
        <w:spacing w:after="0"/>
        <w:ind w:left="0"/>
        <w:jc w:val="both"/>
      </w:pPr>
      <w:r>
        <w:rPr>
          <w:rFonts w:ascii="Times New Roman"/>
          <w:b w:val="false"/>
          <w:i w:val="false"/>
          <w:color w:val="000000"/>
          <w:sz w:val="28"/>
        </w:rPr>
        <w:t>
      3) система фондовой биржи для контроля целевого размещения (система контроля) - программно-технический комплекс фондовой биржи, позволяющий подключенным к нему лицам:</w:t>
      </w:r>
    </w:p>
    <w:bookmarkEnd w:id="14"/>
    <w:bookmarkStart w:name="z194" w:id="15"/>
    <w:p>
      <w:pPr>
        <w:spacing w:after="0"/>
        <w:ind w:left="0"/>
        <w:jc w:val="both"/>
      </w:pPr>
      <w:r>
        <w:rPr>
          <w:rFonts w:ascii="Times New Roman"/>
          <w:b w:val="false"/>
          <w:i w:val="false"/>
          <w:color w:val="000000"/>
          <w:sz w:val="28"/>
        </w:rPr>
        <w:t>
      определять лимиты для брокера уполномоченного заключать сделки от имени клиента подключенного лица;</w:t>
      </w:r>
    </w:p>
    <w:bookmarkEnd w:id="15"/>
    <w:bookmarkStart w:name="z195" w:id="16"/>
    <w:p>
      <w:pPr>
        <w:spacing w:after="0"/>
        <w:ind w:left="0"/>
        <w:jc w:val="both"/>
      </w:pPr>
      <w:r>
        <w:rPr>
          <w:rFonts w:ascii="Times New Roman"/>
          <w:b w:val="false"/>
          <w:i w:val="false"/>
          <w:color w:val="000000"/>
          <w:sz w:val="28"/>
        </w:rPr>
        <w:t>
      подтверждать сделки, заключенные уполномоченным брокером от имени клиента кастодиана, в случае если расчет по таким сделкам осуществляется в режиме реального времени и без использования услуг клиринговой организации;</w:t>
      </w:r>
    </w:p>
    <w:bookmarkEnd w:id="16"/>
    <w:bookmarkStart w:name="z196" w:id="17"/>
    <w:p>
      <w:pPr>
        <w:spacing w:after="0"/>
        <w:ind w:left="0"/>
        <w:jc w:val="both"/>
      </w:pPr>
      <w:r>
        <w:rPr>
          <w:rFonts w:ascii="Times New Roman"/>
          <w:b w:val="false"/>
          <w:i w:val="false"/>
          <w:color w:val="000000"/>
          <w:sz w:val="28"/>
        </w:rPr>
        <w:t>
      принимать на расчеты сделки, заключенные брокером по поручению клиента кастодиана;</w:t>
      </w:r>
    </w:p>
    <w:bookmarkEnd w:id="17"/>
    <w:bookmarkStart w:name="z197" w:id="18"/>
    <w:p>
      <w:pPr>
        <w:spacing w:after="0"/>
        <w:ind w:left="0"/>
        <w:jc w:val="both"/>
      </w:pPr>
      <w:r>
        <w:rPr>
          <w:rFonts w:ascii="Times New Roman"/>
          <w:b w:val="false"/>
          <w:i w:val="false"/>
          <w:color w:val="000000"/>
          <w:sz w:val="28"/>
        </w:rPr>
        <w:t>
      4) официальный список фондовой биржи (официальный список)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и внутренних документов фондовой биржи;</w:t>
      </w:r>
    </w:p>
    <w:bookmarkEnd w:id="18"/>
    <w:bookmarkStart w:name="z198" w:id="19"/>
    <w:p>
      <w:pPr>
        <w:spacing w:after="0"/>
        <w:ind w:left="0"/>
        <w:jc w:val="both"/>
      </w:pPr>
      <w:r>
        <w:rPr>
          <w:rFonts w:ascii="Times New Roman"/>
          <w:b w:val="false"/>
          <w:i w:val="false"/>
          <w:color w:val="000000"/>
          <w:sz w:val="28"/>
        </w:rPr>
        <w:t>
      5)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19"/>
    <w:bookmarkStart w:name="z199" w:id="20"/>
    <w:p>
      <w:pPr>
        <w:spacing w:after="0"/>
        <w:ind w:left="0"/>
        <w:jc w:val="both"/>
      </w:pPr>
      <w:r>
        <w:rPr>
          <w:rFonts w:ascii="Times New Roman"/>
          <w:b w:val="false"/>
          <w:i w:val="false"/>
          <w:color w:val="000000"/>
          <w:sz w:val="28"/>
        </w:rPr>
        <w:t>
      6)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20"/>
    <w:bookmarkStart w:name="z200" w:id="21"/>
    <w:p>
      <w:pPr>
        <w:spacing w:after="0"/>
        <w:ind w:left="0"/>
        <w:jc w:val="both"/>
      </w:pPr>
      <w:r>
        <w:rPr>
          <w:rFonts w:ascii="Times New Roman"/>
          <w:b w:val="false"/>
          <w:i w:val="false"/>
          <w:color w:val="000000"/>
          <w:sz w:val="28"/>
        </w:rPr>
        <w:t>
      7) лот - это:</w:t>
      </w:r>
    </w:p>
    <w:bookmarkEnd w:id="21"/>
    <w:bookmarkStart w:name="z201" w:id="22"/>
    <w:p>
      <w:pPr>
        <w:spacing w:after="0"/>
        <w:ind w:left="0"/>
        <w:jc w:val="both"/>
      </w:pPr>
      <w:r>
        <w:rPr>
          <w:rFonts w:ascii="Times New Roman"/>
          <w:b w:val="false"/>
          <w:i w:val="false"/>
          <w:color w:val="000000"/>
          <w:sz w:val="28"/>
        </w:rPr>
        <w:t>
      единица торговли финансовым инструментом;</w:t>
      </w:r>
    </w:p>
    <w:bookmarkEnd w:id="22"/>
    <w:bookmarkStart w:name="z202" w:id="23"/>
    <w:p>
      <w:pPr>
        <w:spacing w:after="0"/>
        <w:ind w:left="0"/>
        <w:jc w:val="both"/>
      </w:pPr>
      <w:r>
        <w:rPr>
          <w:rFonts w:ascii="Times New Roman"/>
          <w:b w:val="false"/>
          <w:i w:val="false"/>
          <w:color w:val="000000"/>
          <w:sz w:val="28"/>
        </w:rPr>
        <w:t>
      количество финансового инструмента, которому равен или кратен размер заявки по данному финансовому инструменту;</w:t>
      </w:r>
    </w:p>
    <w:bookmarkEnd w:id="23"/>
    <w:bookmarkStart w:name="z203" w:id="24"/>
    <w:p>
      <w:pPr>
        <w:spacing w:after="0"/>
        <w:ind w:left="0"/>
        <w:jc w:val="both"/>
      </w:pPr>
      <w:r>
        <w:rPr>
          <w:rFonts w:ascii="Times New Roman"/>
          <w:b w:val="false"/>
          <w:i w:val="false"/>
          <w:color w:val="000000"/>
          <w:sz w:val="28"/>
        </w:rPr>
        <w:t>
      8) маркет-мейкер - член фондовой биржи, признанный фондовой биржей в качестве маркет-мейкера и принявший на себя обязательство объявлять и поддерживать котировки по финансовому инструменту в соответствии с внутренними документами фондовой биржи;</w:t>
      </w:r>
    </w:p>
    <w:bookmarkEnd w:id="24"/>
    <w:bookmarkStart w:name="z204" w:id="25"/>
    <w:p>
      <w:pPr>
        <w:spacing w:after="0"/>
        <w:ind w:left="0"/>
        <w:jc w:val="both"/>
      </w:pPr>
      <w:r>
        <w:rPr>
          <w:rFonts w:ascii="Times New Roman"/>
          <w:b w:val="false"/>
          <w:i w:val="false"/>
          <w:color w:val="000000"/>
          <w:sz w:val="28"/>
        </w:rPr>
        <w:t>
      9) инициатор допуска – лицо, по инициативе которого финансовые инструменты допускаются к обращению в торговой системе фондовой биржи, интегрированной информационной системе биржевого рынка ценных бумаг или интегрированной информационной системе внебиржевого рынка ценных бумаг;</w:t>
      </w:r>
    </w:p>
    <w:bookmarkEnd w:id="25"/>
    <w:bookmarkStart w:name="z205" w:id="26"/>
    <w:p>
      <w:pPr>
        <w:spacing w:after="0"/>
        <w:ind w:left="0"/>
        <w:jc w:val="both"/>
      </w:pPr>
      <w:r>
        <w:rPr>
          <w:rFonts w:ascii="Times New Roman"/>
          <w:b w:val="false"/>
          <w:i w:val="false"/>
          <w:color w:val="000000"/>
          <w:sz w:val="28"/>
        </w:rPr>
        <w:t>
      10) торговая площадка - часть торговой системы фондовой биржи, отличающаяся от ее других частей специфическими требованиями к участникам торгов и обращающимся финансовым инструментам, а также условиями заключения сделок с финансовыми инструментами и их исполнения;</w:t>
      </w:r>
    </w:p>
    <w:bookmarkEnd w:id="26"/>
    <w:bookmarkStart w:name="z206" w:id="27"/>
    <w:p>
      <w:pPr>
        <w:spacing w:after="0"/>
        <w:ind w:left="0"/>
        <w:jc w:val="both"/>
      </w:pPr>
      <w:r>
        <w:rPr>
          <w:rFonts w:ascii="Times New Roman"/>
          <w:b w:val="false"/>
          <w:i w:val="false"/>
          <w:color w:val="000000"/>
          <w:sz w:val="28"/>
        </w:rPr>
        <w:t>
      11) обращение в торговой системе - возможность того или иного финансового инструмента быть предметом сделки, заключаемой в торговой системе фондовой биржи;</w:t>
      </w:r>
    </w:p>
    <w:bookmarkEnd w:id="27"/>
    <w:bookmarkStart w:name="z207" w:id="28"/>
    <w:p>
      <w:pPr>
        <w:spacing w:after="0"/>
        <w:ind w:left="0"/>
        <w:jc w:val="both"/>
      </w:pPr>
      <w:r>
        <w:rPr>
          <w:rFonts w:ascii="Times New Roman"/>
          <w:b w:val="false"/>
          <w:i w:val="false"/>
          <w:color w:val="000000"/>
          <w:sz w:val="28"/>
        </w:rPr>
        <w:t>
      12) торговый день - установленный фондовой биржей период для всех финансовых инструментов или для их отдельных групп в пределах календарного дня, в течение которого могут заключаться сделки с финансовыми инструментами в ее торговой системе;</w:t>
      </w:r>
    </w:p>
    <w:bookmarkEnd w:id="28"/>
    <w:bookmarkStart w:name="z208" w:id="29"/>
    <w:p>
      <w:pPr>
        <w:spacing w:after="0"/>
        <w:ind w:left="0"/>
        <w:jc w:val="both"/>
      </w:pPr>
      <w:r>
        <w:rPr>
          <w:rFonts w:ascii="Times New Roman"/>
          <w:b w:val="false"/>
          <w:i w:val="false"/>
          <w:color w:val="000000"/>
          <w:sz w:val="28"/>
        </w:rPr>
        <w:t>
      13) участник торгов - член фондовой биржи, допущенный к заключению сделок с использованием торговой системы данной фондовой биржи и принимающий участие в организованных ею торгах;</w:t>
      </w:r>
    </w:p>
    <w:bookmarkEnd w:id="29"/>
    <w:bookmarkStart w:name="z209" w:id="30"/>
    <w:p>
      <w:pPr>
        <w:spacing w:after="0"/>
        <w:ind w:left="0"/>
        <w:jc w:val="both"/>
      </w:pPr>
      <w:r>
        <w:rPr>
          <w:rFonts w:ascii="Times New Roman"/>
          <w:b w:val="false"/>
          <w:i w:val="false"/>
          <w:color w:val="000000"/>
          <w:sz w:val="28"/>
        </w:rPr>
        <w:t>
      14) торговая сессия - часть торгового дня;</w:t>
      </w:r>
    </w:p>
    <w:bookmarkEnd w:id="30"/>
    <w:bookmarkStart w:name="z210" w:id="31"/>
    <w:p>
      <w:pPr>
        <w:spacing w:after="0"/>
        <w:ind w:left="0"/>
        <w:jc w:val="both"/>
      </w:pPr>
      <w:r>
        <w:rPr>
          <w:rFonts w:ascii="Times New Roman"/>
          <w:b w:val="false"/>
          <w:i w:val="false"/>
          <w:color w:val="000000"/>
          <w:sz w:val="28"/>
        </w:rPr>
        <w:t xml:space="preserve">
      15)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31"/>
    <w:bookmarkStart w:name="z211" w:id="32"/>
    <w:p>
      <w:pPr>
        <w:spacing w:after="0"/>
        <w:ind w:left="0"/>
        <w:jc w:val="both"/>
      </w:pPr>
      <w:r>
        <w:rPr>
          <w:rFonts w:ascii="Times New Roman"/>
          <w:b w:val="false"/>
          <w:i w:val="false"/>
          <w:color w:val="000000"/>
          <w:sz w:val="28"/>
        </w:rPr>
        <w:t>
      16) поставка против платежа - метод исполнения сделок с финансовыми инструментами, при котором исполнение обязательств одной стороной сделки по поставке финансового инструмента невозможно без исполнения другой стороной сделки встречных обязательств по поставке денег и (или) иных финансовых инструментов, либо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денег и (или) иных финансовых инструментов;</w:t>
      </w:r>
    </w:p>
    <w:bookmarkEnd w:id="32"/>
    <w:bookmarkStart w:name="z212" w:id="33"/>
    <w:p>
      <w:pPr>
        <w:spacing w:after="0"/>
        <w:ind w:left="0"/>
        <w:jc w:val="both"/>
      </w:pPr>
      <w:r>
        <w:rPr>
          <w:rFonts w:ascii="Times New Roman"/>
          <w:b w:val="false"/>
          <w:i w:val="false"/>
          <w:color w:val="000000"/>
          <w:sz w:val="28"/>
        </w:rPr>
        <w:t>
      17) уполномоченный орган – уполномоченный орган по регулированию, контролю и надзору финансового рынка и финансовых организаций.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34"/>
    <w:p>
      <w:pPr>
        <w:spacing w:after="0"/>
        <w:ind w:left="0"/>
        <w:jc w:val="both"/>
      </w:pPr>
      <w:r>
        <w:rPr>
          <w:rFonts w:ascii="Times New Roman"/>
          <w:b w:val="false"/>
          <w:i w:val="false"/>
          <w:color w:val="000000"/>
          <w:sz w:val="28"/>
        </w:rPr>
        <w:t>
      1-1. Условия и порядок осуществления деятельности центрального депозитария по организации торговли с ценными бумагами и иными финансовыми инструментами посредством интегрированной информационной системы внебиржевого рынка ценных бумаг устанавливаются сводом правил центрального депозитария.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87" w:id="35"/>
    <w:p>
      <w:pPr>
        <w:spacing w:after="0"/>
        <w:ind w:left="0"/>
        <w:jc w:val="both"/>
      </w:pPr>
      <w:r>
        <w:rPr>
          <w:rFonts w:ascii="Times New Roman"/>
          <w:b w:val="false"/>
          <w:i w:val="false"/>
          <w:color w:val="000000"/>
          <w:sz w:val="28"/>
        </w:rPr>
        <w:t>
      1-2. Условия и порядок осуществления деятельности фондовой биржи по организации торговли с ценными бумагами и иными финансовыми инструментами посредством интегрированной информационной системы биржевого рынка ценных бумаг устанавливаются внутренними документами фондовой биржи.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Члены (клиенты) организатора торгов</w:t>
      </w:r>
    </w:p>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p>
      <w:pPr>
        <w:spacing w:after="0"/>
        <w:ind w:left="0"/>
        <w:jc w:val="both"/>
      </w:pPr>
      <w:r>
        <w:rPr>
          <w:rFonts w:ascii="Times New Roman"/>
          <w:b w:val="false"/>
          <w:i w:val="false"/>
          <w:color w:val="000000"/>
          <w:sz w:val="28"/>
        </w:rPr>
        <w:t>
      2.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w:t>
      </w:r>
    </w:p>
    <w:p>
      <w:pPr>
        <w:spacing w:after="0"/>
        <w:ind w:left="0"/>
        <w:jc w:val="both"/>
      </w:pPr>
      <w:r>
        <w:rPr>
          <w:rFonts w:ascii="Times New Roman"/>
          <w:b w:val="false"/>
          <w:i w:val="false"/>
          <w:color w:val="000000"/>
          <w:sz w:val="28"/>
        </w:rPr>
        <w:t xml:space="preserve">
      Членами фондовой биржи являются иностранные юридические лица, а также участники Международного финансового центра "Астана", соответствующие требованиям, установленным для них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360 "О требованиях к иностранным юридическим лицам, а также участникам Международного финансового центра "Астана" для членства на фондовой бирже", зарегистрированным в Реестре государственной регистрации нормативных правовых актов под № 3916, и правилами фондовой биржи.</w:t>
      </w:r>
    </w:p>
    <w:p>
      <w:pPr>
        <w:spacing w:after="0"/>
        <w:ind w:left="0"/>
        <w:jc w:val="both"/>
      </w:pPr>
      <w:r>
        <w:rPr>
          <w:rFonts w:ascii="Times New Roman"/>
          <w:b w:val="false"/>
          <w:i w:val="false"/>
          <w:color w:val="000000"/>
          <w:sz w:val="28"/>
        </w:rPr>
        <w:t>
      Условия и порядок вступления в члены фондовой биржи определяются ее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3. Правилами фондовой биржи устанавливаются категории членства на фондовой бирже в зависимости от групп обращающихся финансовых инструментов. </w:t>
      </w:r>
    </w:p>
    <w:bookmarkEnd w:id="36"/>
    <w:bookmarkStart w:name="z40" w:id="37"/>
    <w:p>
      <w:pPr>
        <w:spacing w:after="0"/>
        <w:ind w:left="0"/>
        <w:jc w:val="both"/>
      </w:pPr>
      <w:r>
        <w:rPr>
          <w:rFonts w:ascii="Times New Roman"/>
          <w:b w:val="false"/>
          <w:i w:val="false"/>
          <w:color w:val="000000"/>
          <w:sz w:val="28"/>
        </w:rPr>
        <w:t xml:space="preserve">
      4. Члены фондовой биржи: </w:t>
      </w:r>
    </w:p>
    <w:bookmarkEnd w:id="37"/>
    <w:bookmarkStart w:name="z41" w:id="38"/>
    <w:p>
      <w:pPr>
        <w:spacing w:after="0"/>
        <w:ind w:left="0"/>
        <w:jc w:val="both"/>
      </w:pPr>
      <w:r>
        <w:rPr>
          <w:rFonts w:ascii="Times New Roman"/>
          <w:b w:val="false"/>
          <w:i w:val="false"/>
          <w:color w:val="000000"/>
          <w:sz w:val="28"/>
        </w:rPr>
        <w:t xml:space="preserve">
      1) участвуют в проводимых фондовой биржей торгах с финансовыми инструментами в соответствии с присвоенными им категориями членства; </w:t>
      </w:r>
    </w:p>
    <w:bookmarkEnd w:id="38"/>
    <w:bookmarkStart w:name="z42" w:id="39"/>
    <w:p>
      <w:pPr>
        <w:spacing w:after="0"/>
        <w:ind w:left="0"/>
        <w:jc w:val="both"/>
      </w:pPr>
      <w:r>
        <w:rPr>
          <w:rFonts w:ascii="Times New Roman"/>
          <w:b w:val="false"/>
          <w:i w:val="false"/>
          <w:color w:val="000000"/>
          <w:sz w:val="28"/>
        </w:rPr>
        <w:t xml:space="preserve">
      2) получают от фондовой биржи информацию, необходимую и достаточную для их участия в проводимых фондовой биржей торгах с финансовыми инструментами и исполнения заключенных сделок с финансовыми инструментами; </w:t>
      </w:r>
    </w:p>
    <w:bookmarkEnd w:id="39"/>
    <w:bookmarkStart w:name="z43" w:id="40"/>
    <w:p>
      <w:pPr>
        <w:spacing w:after="0"/>
        <w:ind w:left="0"/>
        <w:jc w:val="both"/>
      </w:pPr>
      <w:r>
        <w:rPr>
          <w:rFonts w:ascii="Times New Roman"/>
          <w:b w:val="false"/>
          <w:i w:val="false"/>
          <w:color w:val="000000"/>
          <w:sz w:val="28"/>
        </w:rPr>
        <w:t>
      3) вносят на рассмотрение органов фондовой биржи предложения по вопросам торговой, расчетной и информационной деятельности фондовой биржи и по другим вопросам, предусмотренным внутренними документами фондовой биржи.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6. Члены фондовой биржи:</w:t>
      </w:r>
    </w:p>
    <w:bookmarkEnd w:id="41"/>
    <w:bookmarkStart w:name="z29" w:id="42"/>
    <w:p>
      <w:pPr>
        <w:spacing w:after="0"/>
        <w:ind w:left="0"/>
        <w:jc w:val="both"/>
      </w:pPr>
      <w:r>
        <w:rPr>
          <w:rFonts w:ascii="Times New Roman"/>
          <w:b w:val="false"/>
          <w:i w:val="false"/>
          <w:color w:val="000000"/>
          <w:sz w:val="28"/>
        </w:rPr>
        <w:t>
      1) соблюдают требования законодательства Республики Казахстан и внутренних документов фондовой биржи, регламентирующих деятельность членов фондовой биржи;</w:t>
      </w:r>
    </w:p>
    <w:bookmarkEnd w:id="42"/>
    <w:p>
      <w:pPr>
        <w:spacing w:after="0"/>
        <w:ind w:left="0"/>
        <w:jc w:val="both"/>
      </w:pPr>
      <w:r>
        <w:rPr>
          <w:rFonts w:ascii="Times New Roman"/>
          <w:b w:val="false"/>
          <w:i w:val="false"/>
          <w:color w:val="000000"/>
          <w:sz w:val="28"/>
        </w:rPr>
        <w:t>
      2) уплачивают членские взносы и сборы фондовой биржи в составе, в размерах, в сроки и в порядке, установленных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7. Помимо условий, предусмотренных пунктом 6 Правил, члены фондовой биржи:</w:t>
      </w:r>
    </w:p>
    <w:bookmarkEnd w:id="43"/>
    <w:p>
      <w:pPr>
        <w:spacing w:after="0"/>
        <w:ind w:left="0"/>
        <w:jc w:val="both"/>
      </w:pPr>
      <w:r>
        <w:rPr>
          <w:rFonts w:ascii="Times New Roman"/>
          <w:b w:val="false"/>
          <w:i w:val="false"/>
          <w:color w:val="000000"/>
          <w:sz w:val="28"/>
        </w:rPr>
        <w:t>
      1) заключают сделки на проводимых фондовой биржей торгах с финансовыми инструментами только на принципах справедливой и равноправной торговли, не ущемляя интересы других членов фондовой биржи, эмитентов ценных бумаг и инвесторов;</w:t>
      </w:r>
    </w:p>
    <w:p>
      <w:pPr>
        <w:spacing w:after="0"/>
        <w:ind w:left="0"/>
        <w:jc w:val="both"/>
      </w:pPr>
      <w:r>
        <w:rPr>
          <w:rFonts w:ascii="Times New Roman"/>
          <w:b w:val="false"/>
          <w:i w:val="false"/>
          <w:color w:val="000000"/>
          <w:sz w:val="28"/>
        </w:rPr>
        <w:t>
      2) своевременно и полностью исполняют свои обязательства перед расчетными организациями фондовой биржи путем поставки активов для исполнения заключенных ими сделок с финансовыми инструментами на организованном рынке ценных бумаг, а также иные обязательства в соответствии с законодательством Республики Казахстан о рынке ценных бумаг и внутренними документами фондовой биржи;</w:t>
      </w:r>
    </w:p>
    <w:p>
      <w:pPr>
        <w:spacing w:after="0"/>
        <w:ind w:left="0"/>
        <w:jc w:val="both"/>
      </w:pPr>
      <w:r>
        <w:rPr>
          <w:rFonts w:ascii="Times New Roman"/>
          <w:b w:val="false"/>
          <w:i w:val="false"/>
          <w:color w:val="000000"/>
          <w:sz w:val="28"/>
        </w:rPr>
        <w:t>
      3) в своей деятельности руководствуются правилами этики фондовой биржи и принципами добросовестной конкуренции в отношении других членов фондовой биржи (их клиентов), своих клиентов и фондовой биржи, а также не оказывают прямого и косвенного воздействия на них в целях изменения их рыночного поведения;</w:t>
      </w:r>
    </w:p>
    <w:p>
      <w:pPr>
        <w:spacing w:after="0"/>
        <w:ind w:left="0"/>
        <w:jc w:val="both"/>
      </w:pPr>
      <w:r>
        <w:rPr>
          <w:rFonts w:ascii="Times New Roman"/>
          <w:b w:val="false"/>
          <w:i w:val="false"/>
          <w:color w:val="000000"/>
          <w:sz w:val="28"/>
        </w:rPr>
        <w:t>
      4) предоставляют уполномоченному органу запрашиваемую информацию в сроки, указанные в запросе, в бумажной и (или) электронной формах.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44"/>
    <w:p>
      <w:pPr>
        <w:spacing w:after="0"/>
        <w:ind w:left="0"/>
        <w:jc w:val="both"/>
      </w:pPr>
      <w:r>
        <w:rPr>
          <w:rFonts w:ascii="Times New Roman"/>
          <w:b w:val="false"/>
          <w:i w:val="false"/>
          <w:color w:val="000000"/>
          <w:sz w:val="28"/>
        </w:rPr>
        <w:t xml:space="preserve">
      8. Внутренними документами организатора торгов определен объем информации, которую он представляет своим членам (клиентам) и иным возможным заинтересованным лицам, и порядок представления такой информации. </w:t>
      </w:r>
    </w:p>
    <w:bookmarkEnd w:id="44"/>
    <w:bookmarkStart w:name="z214" w:id="45"/>
    <w:p>
      <w:pPr>
        <w:spacing w:after="0"/>
        <w:ind w:left="0"/>
        <w:jc w:val="both"/>
      </w:pPr>
      <w:r>
        <w:rPr>
          <w:rFonts w:ascii="Times New Roman"/>
          <w:b w:val="false"/>
          <w:i w:val="false"/>
          <w:color w:val="000000"/>
          <w:sz w:val="28"/>
        </w:rPr>
        <w:t>
      9. Брокер и (или) дилер - член фондовой биржи уведомляет фондовую биржу о любых санкциях и ограниченных мерах воздействия, принятых уполномоченным органом по отношению к этому брокеру и (или) дилеру и (или) его работникам.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24.12.2014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10. Внутренними документами фондовой биржи предусмотрены условия и порядок приостановления или прекращения членства, в том числе в случае неоднократного (два и более раза в течение двенадцати последовательных календарных месяцев) невыполнения требований подпункта 4) пункта 7 Правил.</w:t>
      </w:r>
    </w:p>
    <w:bookmarkEnd w:id="46"/>
    <w:bookmarkStart w:name="z33" w:id="47"/>
    <w:p>
      <w:pPr>
        <w:spacing w:after="0"/>
        <w:ind w:left="0"/>
        <w:jc w:val="both"/>
      </w:pPr>
      <w:r>
        <w:rPr>
          <w:rFonts w:ascii="Times New Roman"/>
          <w:b w:val="false"/>
          <w:i w:val="false"/>
          <w:color w:val="000000"/>
          <w:sz w:val="28"/>
        </w:rPr>
        <w:t>
      Приостановление или прекращение действия лицензии на осуществление брокерской и (или) дилерской деятельности на рынке ценных бумаг (далее - лицензия), ранее выданной данному брокеру и (или) дилеру, является основанием для приостановления или прекращения его членства на всех фондовых биржах, временного или постоянного исключения объявленных им котировок из интегрированных информационных систем биржевого и внебиржевого рынков ценных бумаг.</w:t>
      </w:r>
    </w:p>
    <w:bookmarkEnd w:id="47"/>
    <w:bookmarkStart w:name="z34" w:id="48"/>
    <w:p>
      <w:pPr>
        <w:spacing w:after="0"/>
        <w:ind w:left="0"/>
        <w:jc w:val="both"/>
      </w:pPr>
      <w:r>
        <w:rPr>
          <w:rFonts w:ascii="Times New Roman"/>
          <w:b w:val="false"/>
          <w:i w:val="false"/>
          <w:color w:val="000000"/>
          <w:sz w:val="28"/>
        </w:rPr>
        <w:t>
      Уполномоченный орган уведомляет организатора торгов о приостановлении или прекращении действия лицензии в день принятия соответствующего решения.</w:t>
      </w:r>
    </w:p>
    <w:bookmarkEnd w:id="48"/>
    <w:bookmarkStart w:name="z35" w:id="49"/>
    <w:p>
      <w:pPr>
        <w:spacing w:after="0"/>
        <w:ind w:left="0"/>
        <w:jc w:val="both"/>
      </w:pPr>
      <w:r>
        <w:rPr>
          <w:rFonts w:ascii="Times New Roman"/>
          <w:b w:val="false"/>
          <w:i w:val="false"/>
          <w:color w:val="000000"/>
          <w:sz w:val="28"/>
        </w:rPr>
        <w:t>
      Фондовая биржа отстраняет брокера и (или) дилера от участия в проводимых ею торгах финансовыми инструментами с даты получения указанного уведомления уполномоченного органа, за исключением такого участия в целях исполнения ранее заключенных им сделок или исполнения ранее возникших его обязательств.</w:t>
      </w:r>
    </w:p>
    <w:bookmarkEnd w:id="49"/>
    <w:bookmarkStart w:name="z36" w:id="50"/>
    <w:p>
      <w:pPr>
        <w:spacing w:after="0"/>
        <w:ind w:left="0"/>
        <w:jc w:val="both"/>
      </w:pPr>
      <w:r>
        <w:rPr>
          <w:rFonts w:ascii="Times New Roman"/>
          <w:b w:val="false"/>
          <w:i w:val="false"/>
          <w:color w:val="000000"/>
          <w:sz w:val="28"/>
        </w:rPr>
        <w:t>
      Фондовая биржа приостанавливает или прекращает членство брокера и (или) дилера, действие лицензии которого было приостановлено или прекращено, с даты получения уведомления уполномоченного органа о доведении его решения до сведения указанного брокера и (или) дилера.</w:t>
      </w:r>
    </w:p>
    <w:bookmarkEnd w:id="50"/>
    <w:p>
      <w:pPr>
        <w:spacing w:after="0"/>
        <w:ind w:left="0"/>
        <w:jc w:val="both"/>
      </w:pPr>
      <w:r>
        <w:rPr>
          <w:rFonts w:ascii="Times New Roman"/>
          <w:b w:val="false"/>
          <w:i w:val="false"/>
          <w:color w:val="000000"/>
          <w:sz w:val="28"/>
        </w:rPr>
        <w:t>
      Организатор торгов исключает из интегрированной информационной системы биржевого рынка ценных бумаг, а также интегрированной информационной системы внебиржевого рынка ценных бумаг все котировки, объявленные брокером и (или) дилером, действие лицензии которого было приостановлено или прекращено, с даты получения указанного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 с изменениями, внесенными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11. Приостановление или прекращение членства брокера и (или) дилера на фондовой бирже влечет за собой немедленное отстранение данного брокера и (или) дилера от участия в проводимых фондовой биржей торгах с финансовыми инструментами, а также приостановление или прекращение иных прав, установленных для члена фондовой биржи законодательством Республики Казахстан и внутренними документами фондовой биржи.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2"/>
    <w:p>
      <w:pPr>
        <w:spacing w:after="0"/>
        <w:ind w:left="0"/>
        <w:jc w:val="left"/>
      </w:pPr>
      <w:r>
        <w:rPr>
          <w:rFonts w:ascii="Times New Roman"/>
          <w:b/>
          <w:i w:val="false"/>
          <w:color w:val="000000"/>
        </w:rPr>
        <w:t xml:space="preserve"> Глава 3. Трейдеры</w:t>
      </w:r>
    </w:p>
    <w:bookmarkEnd w:id="5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63" w:id="53"/>
    <w:p>
      <w:pPr>
        <w:spacing w:after="0"/>
        <w:ind w:left="0"/>
        <w:jc w:val="both"/>
      </w:pPr>
      <w:r>
        <w:rPr>
          <w:rFonts w:ascii="Times New Roman"/>
          <w:b w:val="false"/>
          <w:i w:val="false"/>
          <w:color w:val="000000"/>
          <w:sz w:val="28"/>
        </w:rPr>
        <w:t>
       13. Брокер и (или) дилер – член фондовой биржи предоставляет фондовой бирже сведения об имеющихся трейдерах в объеме, установленном внутренними документами фондовой биржи.</w:t>
      </w:r>
    </w:p>
    <w:bookmarkEnd w:id="53"/>
    <w:bookmarkStart w:name="z64" w:id="54"/>
    <w:p>
      <w:pPr>
        <w:spacing w:after="0"/>
        <w:ind w:left="0"/>
        <w:jc w:val="both"/>
      </w:pPr>
      <w:r>
        <w:rPr>
          <w:rFonts w:ascii="Times New Roman"/>
          <w:b w:val="false"/>
          <w:i w:val="false"/>
          <w:color w:val="000000"/>
          <w:sz w:val="28"/>
        </w:rPr>
        <w:t>
      14. Внутренними документами фондовой биржи предусматриваются условия допуска трейдеров в торговую систему.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01.01.2019).</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15. Брокер и (или) дилер – член фондовой биржи предоставляет данной фондовой бирже сведения о любых изменениях в составе своих трейдеров. </w:t>
      </w:r>
    </w:p>
    <w:bookmarkEnd w:id="55"/>
    <w:bookmarkStart w:name="z66" w:id="56"/>
    <w:p>
      <w:pPr>
        <w:spacing w:after="0"/>
        <w:ind w:left="0"/>
        <w:jc w:val="both"/>
      </w:pPr>
      <w:r>
        <w:rPr>
          <w:rFonts w:ascii="Times New Roman"/>
          <w:b w:val="false"/>
          <w:i w:val="false"/>
          <w:color w:val="000000"/>
          <w:sz w:val="28"/>
        </w:rPr>
        <w:t xml:space="preserve">
      16. Внутренними документами фондовой биржи предусматривается возможность введения документа, регулирующего нормы поведения трейдеров в ходе проводимых данной фондовой биржей торгов с финансовыми инструментами и выполнения возможных пред торговых и после торговых процедур (относящихся к компетенции трейдеров). </w:t>
      </w:r>
    </w:p>
    <w:bookmarkEnd w:id="56"/>
    <w:p>
      <w:pPr>
        <w:spacing w:after="0"/>
        <w:ind w:left="0"/>
        <w:jc w:val="both"/>
      </w:pPr>
      <w:r>
        <w:rPr>
          <w:rFonts w:ascii="Times New Roman"/>
          <w:b w:val="false"/>
          <w:i w:val="false"/>
          <w:color w:val="000000"/>
          <w:sz w:val="28"/>
        </w:rPr>
        <w:t xml:space="preserve">
      17. Внутренними документами фондовой биржи предусматриваются основания отстранения трейдера от участия в проводимых данной фондовой биржей торгах с финансовыми инструментами. </w:t>
      </w:r>
    </w:p>
    <w:p>
      <w:pPr>
        <w:spacing w:after="0"/>
        <w:ind w:left="0"/>
        <w:jc w:val="both"/>
      </w:pPr>
      <w:r>
        <w:rPr>
          <w:rFonts w:ascii="Times New Roman"/>
          <w:b w:val="false"/>
          <w:i w:val="false"/>
          <w:color w:val="000000"/>
          <w:sz w:val="28"/>
        </w:rPr>
        <w:t>
      18. Отстранение всех трейдеров брокера и (или) дилера – члена фондовой биржи от участия в проводимых данной фондовой биржей торгах с финансовыми инструментами влечет за собой немедленное отстранение от участия в таких торгах самого брокера и (или) дилера.</w:t>
      </w:r>
    </w:p>
    <w:p>
      <w:pPr>
        <w:spacing w:after="0"/>
        <w:ind w:left="0"/>
        <w:jc w:val="left"/>
      </w:pPr>
      <w:r>
        <w:rPr>
          <w:rFonts w:ascii="Times New Roman"/>
          <w:b/>
          <w:i w:val="false"/>
          <w:color w:val="000000"/>
        </w:rPr>
        <w:t xml:space="preserve"> Глава 4. Ценные бумаги и иные финансовые инструменты, включенные в список фондовой биржи</w:t>
      </w:r>
    </w:p>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70" w:id="57"/>
    <w:p>
      <w:pPr>
        <w:spacing w:after="0"/>
        <w:ind w:left="0"/>
        <w:jc w:val="both"/>
      </w:pPr>
      <w:r>
        <w:rPr>
          <w:rFonts w:ascii="Times New Roman"/>
          <w:b w:val="false"/>
          <w:i w:val="false"/>
          <w:color w:val="000000"/>
          <w:sz w:val="28"/>
        </w:rPr>
        <w:t xml:space="preserve">
       19. В торговой системе фондовой биржи обращаются следующие ценные бумаги и иные финансовые инструменты: </w:t>
      </w:r>
    </w:p>
    <w:bookmarkEnd w:id="57"/>
    <w:bookmarkStart w:name="z71" w:id="58"/>
    <w:p>
      <w:pPr>
        <w:spacing w:after="0"/>
        <w:ind w:left="0"/>
        <w:jc w:val="both"/>
      </w:pPr>
      <w:r>
        <w:rPr>
          <w:rFonts w:ascii="Times New Roman"/>
          <w:b w:val="false"/>
          <w:i w:val="false"/>
          <w:color w:val="000000"/>
          <w:sz w:val="28"/>
        </w:rPr>
        <w:t xml:space="preserve">
      1) негосударственные эмиссионные ценные бумаги организаций-резидентов Республики Казахстан, выпуск которых зарегистрирован уполномоченным органом в порядке, установленном законодательством Республики Казахстан; </w:t>
      </w:r>
    </w:p>
    <w:bookmarkEnd w:id="58"/>
    <w:bookmarkStart w:name="z72" w:id="59"/>
    <w:p>
      <w:pPr>
        <w:spacing w:after="0"/>
        <w:ind w:left="0"/>
        <w:jc w:val="both"/>
      </w:pPr>
      <w:r>
        <w:rPr>
          <w:rFonts w:ascii="Times New Roman"/>
          <w:b w:val="false"/>
          <w:i w:val="false"/>
          <w:color w:val="000000"/>
          <w:sz w:val="28"/>
        </w:rPr>
        <w:t xml:space="preserve">
      2) негосударственные эмиссионные ценные бумаги организаций-нерезидентов Республики Казахстан, выпуск которых зарегистрирован уполномоченным органом или допущенные к обращению на организованном рынке ценных бумаг Республики Казахстан; </w:t>
      </w:r>
    </w:p>
    <w:bookmarkEnd w:id="59"/>
    <w:bookmarkStart w:name="z73" w:id="60"/>
    <w:p>
      <w:pPr>
        <w:spacing w:after="0"/>
        <w:ind w:left="0"/>
        <w:jc w:val="both"/>
      </w:pPr>
      <w:r>
        <w:rPr>
          <w:rFonts w:ascii="Times New Roman"/>
          <w:b w:val="false"/>
          <w:i w:val="false"/>
          <w:color w:val="000000"/>
          <w:sz w:val="28"/>
        </w:rPr>
        <w:t xml:space="preserve">
      3) негосударственные эмиссионные ценные бумаги организаций-резидентов Республики Казахстан, выпуск которых зарегистрирован в соответствии с законодательством иностранного государства, и допущенные к обращению на организованном рынке ценных бумаг Республики Казахстан; </w:t>
      </w:r>
    </w:p>
    <w:bookmarkEnd w:id="60"/>
    <w:bookmarkStart w:name="z74" w:id="61"/>
    <w:p>
      <w:pPr>
        <w:spacing w:after="0"/>
        <w:ind w:left="0"/>
        <w:jc w:val="both"/>
      </w:pPr>
      <w:r>
        <w:rPr>
          <w:rFonts w:ascii="Times New Roman"/>
          <w:b w:val="false"/>
          <w:i w:val="false"/>
          <w:color w:val="000000"/>
          <w:sz w:val="28"/>
        </w:rPr>
        <w:t xml:space="preserve">
      4) эмиссионные ценные бумаги международных финансовых организаций, выпуск которых зарегистрирован уполномоченным органом или допущенные к обращению на организованном рынке ценных бумаг Республики Казахстан; </w:t>
      </w:r>
    </w:p>
    <w:bookmarkEnd w:id="61"/>
    <w:bookmarkStart w:name="z75" w:id="62"/>
    <w:p>
      <w:pPr>
        <w:spacing w:after="0"/>
        <w:ind w:left="0"/>
        <w:jc w:val="both"/>
      </w:pPr>
      <w:r>
        <w:rPr>
          <w:rFonts w:ascii="Times New Roman"/>
          <w:b w:val="false"/>
          <w:i w:val="false"/>
          <w:color w:val="000000"/>
          <w:sz w:val="28"/>
        </w:rPr>
        <w:t xml:space="preserve">
      5) долговые обязательства (векселя) организаций Республики Казахстан; </w:t>
      </w:r>
    </w:p>
    <w:bookmarkEnd w:id="62"/>
    <w:bookmarkStart w:name="z76" w:id="63"/>
    <w:p>
      <w:pPr>
        <w:spacing w:after="0"/>
        <w:ind w:left="0"/>
        <w:jc w:val="both"/>
      </w:pPr>
      <w:r>
        <w:rPr>
          <w:rFonts w:ascii="Times New Roman"/>
          <w:b w:val="false"/>
          <w:i w:val="false"/>
          <w:color w:val="000000"/>
          <w:sz w:val="28"/>
        </w:rPr>
        <w:t xml:space="preserve">
      6) государственные эмиссионные ценные бумаги Республики Казахстан, включая облигации местных исполнительных органов Республики Казахстан ; </w:t>
      </w:r>
    </w:p>
    <w:bookmarkEnd w:id="63"/>
    <w:bookmarkStart w:name="z77" w:id="64"/>
    <w:p>
      <w:pPr>
        <w:spacing w:after="0"/>
        <w:ind w:left="0"/>
        <w:jc w:val="both"/>
      </w:pPr>
      <w:r>
        <w:rPr>
          <w:rFonts w:ascii="Times New Roman"/>
          <w:b w:val="false"/>
          <w:i w:val="false"/>
          <w:color w:val="000000"/>
          <w:sz w:val="28"/>
        </w:rPr>
        <w:t xml:space="preserve">
      7) иностранные государственные эмиссионные ценные бумаги; </w:t>
      </w:r>
    </w:p>
    <w:bookmarkEnd w:id="64"/>
    <w:bookmarkStart w:name="z78" w:id="65"/>
    <w:p>
      <w:pPr>
        <w:spacing w:after="0"/>
        <w:ind w:left="0"/>
        <w:jc w:val="both"/>
      </w:pPr>
      <w:r>
        <w:rPr>
          <w:rFonts w:ascii="Times New Roman"/>
          <w:b w:val="false"/>
          <w:i w:val="false"/>
          <w:color w:val="000000"/>
          <w:sz w:val="28"/>
        </w:rPr>
        <w:t>
      8) производные ценные бумаги и иные финансовые инструменты, допущенные к обращению на организованном рынке ценных бумаг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22. Список фондовой биржи подразделяется на отдельные площадки, секторы, категории и подкатегории.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23. При соответствии финансового инструмента установленным фондовой биржей требованиям он включается в список фондовой биржи (в официальный список фондовой биржи).</w:t>
      </w:r>
    </w:p>
    <w:bookmarkEnd w:id="67"/>
    <w:p>
      <w:pPr>
        <w:spacing w:after="0"/>
        <w:ind w:left="0"/>
        <w:jc w:val="both"/>
      </w:pPr>
      <w:r>
        <w:rPr>
          <w:rFonts w:ascii="Times New Roman"/>
          <w:b w:val="false"/>
          <w:i w:val="false"/>
          <w:color w:val="000000"/>
          <w:sz w:val="28"/>
        </w:rPr>
        <w:t>
      Список фондовой биржи формируется в соответствии с ее внутренними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Исключен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136</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68"/>
    <w:bookmarkStart w:name="z94" w:id="69"/>
    <w:p>
      <w:pPr>
        <w:spacing w:after="0"/>
        <w:ind w:left="0"/>
        <w:jc w:val="both"/>
      </w:pPr>
      <w:r>
        <w:rPr>
          <w:rFonts w:ascii="Times New Roman"/>
          <w:b w:val="false"/>
          <w:i w:val="false"/>
          <w:color w:val="000000"/>
          <w:sz w:val="28"/>
        </w:rPr>
        <w:t>
      25. В числе других случаев внутренние документы фондовой биржи предусматривают, что признание государственной регистрации выпуска ценных бумаг недействительной является основанием для их делистинга.</w:t>
      </w:r>
    </w:p>
    <w:bookmarkEnd w:id="69"/>
    <w:bookmarkStart w:name="z53" w:id="70"/>
    <w:p>
      <w:pPr>
        <w:spacing w:after="0"/>
        <w:ind w:left="0"/>
        <w:jc w:val="both"/>
      </w:pPr>
      <w:r>
        <w:rPr>
          <w:rFonts w:ascii="Times New Roman"/>
          <w:b w:val="false"/>
          <w:i w:val="false"/>
          <w:color w:val="000000"/>
          <w:sz w:val="28"/>
        </w:rPr>
        <w:t>
      Уполномоченный орган уведомляет фондовую биржу о приостановлении обращения и (или) размещения ценных бумаг в день вступления в силу соответствующего решения суда.</w:t>
      </w:r>
    </w:p>
    <w:bookmarkEnd w:id="70"/>
    <w:bookmarkStart w:name="z54" w:id="71"/>
    <w:p>
      <w:pPr>
        <w:spacing w:after="0"/>
        <w:ind w:left="0"/>
        <w:jc w:val="both"/>
      </w:pPr>
      <w:r>
        <w:rPr>
          <w:rFonts w:ascii="Times New Roman"/>
          <w:b w:val="false"/>
          <w:i w:val="false"/>
          <w:color w:val="000000"/>
          <w:sz w:val="28"/>
        </w:rPr>
        <w:t>
      Фондовая биржа исключает из своего списка ценные бумаги, государственная регистрация выпуска которых признана недействительной на основании вступившего в законную силу решения суда.</w:t>
      </w:r>
    </w:p>
    <w:bookmarkEnd w:id="71"/>
    <w:p>
      <w:pPr>
        <w:spacing w:after="0"/>
        <w:ind w:left="0"/>
        <w:jc w:val="both"/>
      </w:pPr>
      <w:r>
        <w:rPr>
          <w:rFonts w:ascii="Times New Roman"/>
          <w:b w:val="false"/>
          <w:i w:val="false"/>
          <w:color w:val="000000"/>
          <w:sz w:val="28"/>
        </w:rPr>
        <w:t>
      Фондовая биржа прекращает поддержание интегрированной информационной системой биржевого рынка ценных бумаг обмена котировками на ценные бумаги, государственная регистрация выпуска которых признана недействительной на основании вступившего в законную силу решения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2"/>
    <w:p>
      <w:pPr>
        <w:spacing w:after="0"/>
        <w:ind w:left="0"/>
        <w:jc w:val="left"/>
      </w:pPr>
      <w:r>
        <w:rPr>
          <w:rFonts w:ascii="Times New Roman"/>
          <w:b/>
          <w:i w:val="false"/>
          <w:color w:val="000000"/>
        </w:rPr>
        <w:t xml:space="preserve"> Глава 5. Торговая система фондовой биржи</w:t>
      </w:r>
    </w:p>
    <w:bookmarkEnd w:id="7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100" w:id="73"/>
    <w:p>
      <w:pPr>
        <w:spacing w:after="0"/>
        <w:ind w:left="0"/>
        <w:jc w:val="both"/>
      </w:pPr>
      <w:r>
        <w:rPr>
          <w:rFonts w:ascii="Times New Roman"/>
          <w:b w:val="false"/>
          <w:i w:val="false"/>
          <w:color w:val="000000"/>
          <w:sz w:val="28"/>
        </w:rPr>
        <w:t>
      27. Фондовая биржа в целях обеспечения бесперебойности, непрерывности своей деятельности имеет не менее двух торговых систем (интегрированных информационных систем биржевого рынка ценных бумаг), одна из которых используется в качестве основной, а остальные – в качестве резервных, либо единственную торговую систему (интегрированную информационную систему биржевого рынка ценных бумаг), резервные компоненты которой поддерживаются в состоянии, готовом к немедленной их активизации.</w:t>
      </w:r>
    </w:p>
    <w:bookmarkEnd w:id="73"/>
    <w:bookmarkStart w:name="z60" w:id="74"/>
    <w:p>
      <w:pPr>
        <w:spacing w:after="0"/>
        <w:ind w:left="0"/>
        <w:jc w:val="both"/>
      </w:pPr>
      <w:r>
        <w:rPr>
          <w:rFonts w:ascii="Times New Roman"/>
          <w:b w:val="false"/>
          <w:i w:val="false"/>
          <w:color w:val="000000"/>
          <w:sz w:val="28"/>
        </w:rPr>
        <w:t>
      При использовании нескольких торговых систем (интегрированных информационных систем биржевого рынка ценных бумаг) внутренними документами фондовой биржи определяются основная и резервные системы, а также порядок их поддержания в состоянии, готовом к немедленной активизации и использованию.</w:t>
      </w:r>
    </w:p>
    <w:bookmarkEnd w:id="74"/>
    <w:p>
      <w:pPr>
        <w:spacing w:after="0"/>
        <w:ind w:left="0"/>
        <w:jc w:val="both"/>
      </w:pPr>
      <w:r>
        <w:rPr>
          <w:rFonts w:ascii="Times New Roman"/>
          <w:b w:val="false"/>
          <w:i w:val="false"/>
          <w:color w:val="000000"/>
          <w:sz w:val="28"/>
        </w:rPr>
        <w:t>
      При использовании единственной торговой системы (интегрированной информационной системы биржевого рынка ценных бумаг) внутренними документами фондовой биржи определяется порядок поддержания резервных компонентов торговой системы (интегрированной информационной системы биржевого рынка ценных бумаг) в состоянии, готовом к немедленной активизации.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03" w:id="75"/>
    <w:p>
      <w:pPr>
        <w:spacing w:after="0"/>
        <w:ind w:left="0"/>
        <w:jc w:val="both"/>
      </w:pPr>
      <w:r>
        <w:rPr>
          <w:rFonts w:ascii="Times New Roman"/>
          <w:b w:val="false"/>
          <w:i w:val="false"/>
          <w:color w:val="000000"/>
          <w:sz w:val="28"/>
        </w:rPr>
        <w:t>
      28. Фондовая биржа предпринимает все возможные усилия для поддержания своей торговой системы (интегрированной информационной системы биржевого рынка ценных бумаг) в рабочем состоянии и незамедлительно уведомляет своих членов о сбоях в ее работе и мерах по устранению таких сбоев.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04" w:id="76"/>
    <w:p>
      <w:pPr>
        <w:spacing w:after="0"/>
        <w:ind w:left="0"/>
        <w:jc w:val="both"/>
      </w:pPr>
      <w:r>
        <w:rPr>
          <w:rFonts w:ascii="Times New Roman"/>
          <w:b w:val="false"/>
          <w:i w:val="false"/>
          <w:color w:val="000000"/>
          <w:sz w:val="28"/>
        </w:rPr>
        <w:t>
      29. Разделение торговой системы фондовой биржи на отдельные площадки устанавливается внутренними документами фондовой биржи.</w:t>
      </w:r>
    </w:p>
    <w:bookmarkEnd w:id="76"/>
    <w:bookmarkStart w:name="z90" w:id="77"/>
    <w:p>
      <w:pPr>
        <w:spacing w:after="0"/>
        <w:ind w:left="0"/>
        <w:jc w:val="both"/>
      </w:pPr>
      <w:r>
        <w:rPr>
          <w:rFonts w:ascii="Times New Roman"/>
          <w:b w:val="false"/>
          <w:i w:val="false"/>
          <w:color w:val="000000"/>
          <w:sz w:val="28"/>
        </w:rPr>
        <w:t>
      29-1. Торговая система фондовой биржи позволяет отклонять заявки (отказывать в приеме заявки) в случаях, предусмотренных настоящими Правилами и внутренними документами фондовой биржи, с соответствующим уведомлением участника торгов, осуществившего подачу данной заявки.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постановлением Правления Национального Банка РК от 24.02.2012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05" w:id="78"/>
    <w:p>
      <w:pPr>
        <w:spacing w:after="0"/>
        <w:ind w:left="0"/>
        <w:jc w:val="left"/>
      </w:pPr>
      <w:r>
        <w:rPr>
          <w:rFonts w:ascii="Times New Roman"/>
          <w:b/>
          <w:i w:val="false"/>
          <w:color w:val="000000"/>
        </w:rPr>
        <w:t xml:space="preserve"> Глава 6. Резервный центр фондовой биржи</w:t>
      </w:r>
    </w:p>
    <w:bookmarkEnd w:id="7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106" w:id="79"/>
    <w:p>
      <w:pPr>
        <w:spacing w:after="0"/>
        <w:ind w:left="0"/>
        <w:jc w:val="both"/>
      </w:pPr>
      <w:r>
        <w:rPr>
          <w:rFonts w:ascii="Times New Roman"/>
          <w:b w:val="false"/>
          <w:i w:val="false"/>
          <w:color w:val="000000"/>
          <w:sz w:val="28"/>
        </w:rPr>
        <w:t>
      30. Фондовая биржа имеет резервный технический центр и обеспечивает его постоянную готовность к немедленной активизации. Резервный технический центр соответствует следующим требованиям:</w:t>
      </w:r>
    </w:p>
    <w:bookmarkEnd w:id="79"/>
    <w:bookmarkStart w:name="z67" w:id="80"/>
    <w:p>
      <w:pPr>
        <w:spacing w:after="0"/>
        <w:ind w:left="0"/>
        <w:jc w:val="both"/>
      </w:pPr>
      <w:r>
        <w:rPr>
          <w:rFonts w:ascii="Times New Roman"/>
          <w:b w:val="false"/>
          <w:i w:val="false"/>
          <w:color w:val="000000"/>
          <w:sz w:val="28"/>
        </w:rPr>
        <w:t>
      1) содержит копию торговой системы (интегрированной информационной системы биржевого рынка ценных бумаг), идентичную основной торговой системе (интегрированной информационной системе биржевого рынка ценных бумаг), и копии резервных систем, идентичных тем резервным системам фондовой биржи, которые находятся по месту нахождения ее основной торговой системы (интегрированной информационной системы биржевого рынка ценных бумаг);</w:t>
      </w:r>
    </w:p>
    <w:bookmarkEnd w:id="80"/>
    <w:bookmarkStart w:name="z68" w:id="81"/>
    <w:p>
      <w:pPr>
        <w:spacing w:after="0"/>
        <w:ind w:left="0"/>
        <w:jc w:val="both"/>
      </w:pPr>
      <w:r>
        <w:rPr>
          <w:rFonts w:ascii="Times New Roman"/>
          <w:b w:val="false"/>
          <w:i w:val="false"/>
          <w:color w:val="000000"/>
          <w:sz w:val="28"/>
        </w:rPr>
        <w:t>
      2) располагается не менее чем в 25 километрах от места нахождения основной торговой системы (интегрированной информационной системы биржевого рынка ценных бумаг);</w:t>
      </w:r>
    </w:p>
    <w:bookmarkEnd w:id="81"/>
    <w:bookmarkStart w:name="z69" w:id="82"/>
    <w:p>
      <w:pPr>
        <w:spacing w:after="0"/>
        <w:ind w:left="0"/>
        <w:jc w:val="both"/>
      </w:pPr>
      <w:r>
        <w:rPr>
          <w:rFonts w:ascii="Times New Roman"/>
          <w:b w:val="false"/>
          <w:i w:val="false"/>
          <w:color w:val="000000"/>
          <w:sz w:val="28"/>
        </w:rPr>
        <w:t>
      3) обеспечивается всеми коммуникациями, необходимыми для осуществления деятельности фондовой биржи;</w:t>
      </w:r>
    </w:p>
    <w:bookmarkEnd w:id="82"/>
    <w:p>
      <w:pPr>
        <w:spacing w:after="0"/>
        <w:ind w:left="0"/>
        <w:jc w:val="both"/>
      </w:pPr>
      <w:r>
        <w:rPr>
          <w:rFonts w:ascii="Times New Roman"/>
          <w:b w:val="false"/>
          <w:i w:val="false"/>
          <w:color w:val="000000"/>
          <w:sz w:val="28"/>
        </w:rPr>
        <w:t>
      4) при возникновении нештатной ситуации и невозможности проведения торгов по месту нахождения основной торговой системы (интегрированной информационной системы биржевого рынка ценных бумаг) представляет возможность проведения торгов не позднее, чем на следующий рабочий день после прекращения торгов по месту нахождения основной торговой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30.07.2018 </w:t>
      </w:r>
      <w:r>
        <w:rPr>
          <w:rFonts w:ascii="Times New Roman"/>
          <w:b w:val="false"/>
          <w:i w:val="false"/>
          <w:color w:val="000000"/>
          <w:sz w:val="28"/>
        </w:rPr>
        <w:t>№ 165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br/>
      </w:r>
      <w:r>
        <w:rPr>
          <w:rFonts w:ascii="Times New Roman"/>
          <w:b w:val="false"/>
          <w:i w:val="false"/>
          <w:color w:val="000000"/>
          <w:sz w:val="28"/>
        </w:rPr>
        <w:t>
</w:t>
      </w:r>
    </w:p>
    <w:bookmarkStart w:name="z111" w:id="83"/>
    <w:p>
      <w:pPr>
        <w:spacing w:after="0"/>
        <w:ind w:left="0"/>
        <w:jc w:val="left"/>
      </w:pPr>
      <w:r>
        <w:rPr>
          <w:rFonts w:ascii="Times New Roman"/>
          <w:b/>
          <w:i w:val="false"/>
          <w:color w:val="000000"/>
        </w:rPr>
        <w:t xml:space="preserve"> Глава 7. Проведение торгов и заключение сделок с финансовыми инструментами</w:t>
      </w:r>
    </w:p>
    <w:bookmarkEnd w:id="8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112" w:id="84"/>
    <w:p>
      <w:pPr>
        <w:spacing w:after="0"/>
        <w:ind w:left="0"/>
        <w:jc w:val="both"/>
      </w:pPr>
      <w:r>
        <w:rPr>
          <w:rFonts w:ascii="Times New Roman"/>
          <w:b w:val="false"/>
          <w:i w:val="false"/>
          <w:color w:val="000000"/>
          <w:sz w:val="28"/>
        </w:rPr>
        <w:t xml:space="preserve">
       31. В проводимых фондовой биржей торгах с финансовыми инструментами принимают участие трейдеры брокеров и (или) дилеров – членов данной фондовой биржи, в соответствии с присвоенными им категориями членства (при наличии различных категорий членства). </w:t>
      </w:r>
    </w:p>
    <w:bookmarkEnd w:id="84"/>
    <w:bookmarkStart w:name="z113" w:id="85"/>
    <w:p>
      <w:pPr>
        <w:spacing w:after="0"/>
        <w:ind w:left="0"/>
        <w:jc w:val="both"/>
      </w:pPr>
      <w:r>
        <w:rPr>
          <w:rFonts w:ascii="Times New Roman"/>
          <w:b w:val="false"/>
          <w:i w:val="false"/>
          <w:color w:val="000000"/>
          <w:sz w:val="28"/>
        </w:rPr>
        <w:t xml:space="preserve">
      Прочие лица (помимо работников фондовой биржи, уполномоченных ее внутренними документами на участие (присутствие) в (на) торгах в качестве администраторов торговой системы или наблюдателей) присутствуют на проводимых фондовой биржей торгах с финансовыми инструментами исключительно в качестве наблюдателей в соответствии с порядком, установленным внутренними документами данной фондовой биржи. Данные лица не вмешиваются прямо или косвенно в процесс торгов. </w:t>
      </w:r>
    </w:p>
    <w:bookmarkEnd w:id="85"/>
    <w:bookmarkStart w:name="z114" w:id="86"/>
    <w:p>
      <w:pPr>
        <w:spacing w:after="0"/>
        <w:ind w:left="0"/>
        <w:jc w:val="both"/>
      </w:pPr>
      <w:r>
        <w:rPr>
          <w:rFonts w:ascii="Times New Roman"/>
          <w:b w:val="false"/>
          <w:i w:val="false"/>
          <w:color w:val="000000"/>
          <w:sz w:val="28"/>
        </w:rPr>
        <w:t xml:space="preserve">
      32. Время начала и окончания торгового дня и отдельных торговых сессий (при наличии таковых), а также время начала и окончания (длительность) технологических перерывов в работе торговой системы (при наличии таковых) устанавливаются внутренними документами фондовой биржи. </w:t>
      </w:r>
    </w:p>
    <w:bookmarkEnd w:id="86"/>
    <w:bookmarkStart w:name="z115" w:id="87"/>
    <w:p>
      <w:pPr>
        <w:spacing w:after="0"/>
        <w:ind w:left="0"/>
        <w:jc w:val="both"/>
      </w:pPr>
      <w:r>
        <w:rPr>
          <w:rFonts w:ascii="Times New Roman"/>
          <w:b w:val="false"/>
          <w:i w:val="false"/>
          <w:color w:val="000000"/>
          <w:sz w:val="28"/>
        </w:rPr>
        <w:t xml:space="preserve">
      33. Методы проведения торгов с финансовыми инструментами устанавливаются внутренними документами фондовой биржи и варьируются по их площадкам. </w:t>
      </w:r>
    </w:p>
    <w:bookmarkEnd w:id="87"/>
    <w:bookmarkStart w:name="z116" w:id="88"/>
    <w:p>
      <w:pPr>
        <w:spacing w:after="0"/>
        <w:ind w:left="0"/>
        <w:jc w:val="both"/>
      </w:pPr>
      <w:r>
        <w:rPr>
          <w:rFonts w:ascii="Times New Roman"/>
          <w:b w:val="false"/>
          <w:i w:val="false"/>
          <w:color w:val="000000"/>
          <w:sz w:val="28"/>
        </w:rPr>
        <w:t xml:space="preserve">
      В целях обеспечения бесперебойности непрерывности торгов с финансовыми инструментами фондовая биржа имеет для каждой отдельной площадки несколько методов проведения торгов, один из которых используется в качестве основного, а остальные – в качестве резервных. </w:t>
      </w:r>
    </w:p>
    <w:bookmarkEnd w:id="88"/>
    <w:bookmarkStart w:name="z117" w:id="89"/>
    <w:p>
      <w:pPr>
        <w:spacing w:after="0"/>
        <w:ind w:left="0"/>
        <w:jc w:val="both"/>
      </w:pPr>
      <w:r>
        <w:rPr>
          <w:rFonts w:ascii="Times New Roman"/>
          <w:b w:val="false"/>
          <w:i w:val="false"/>
          <w:color w:val="000000"/>
          <w:sz w:val="28"/>
        </w:rPr>
        <w:t xml:space="preserve">
      При использовании нескольких методов проведения торгов в пределах одной площадки внутренними документами фондовой биржи определяются основной и резервные методы проведения торгов, а также порядок использования резервных методов проведения торгов. </w:t>
      </w:r>
    </w:p>
    <w:bookmarkEnd w:id="89"/>
    <w:bookmarkStart w:name="z118" w:id="90"/>
    <w:p>
      <w:pPr>
        <w:spacing w:after="0"/>
        <w:ind w:left="0"/>
        <w:jc w:val="both"/>
      </w:pPr>
      <w:r>
        <w:rPr>
          <w:rFonts w:ascii="Times New Roman"/>
          <w:b w:val="false"/>
          <w:i w:val="false"/>
          <w:color w:val="000000"/>
          <w:sz w:val="28"/>
        </w:rPr>
        <w:t>
      34. Заключение сделок с финансовыми инструментами на проводимых фондовой биржей торгах производится их участниками в соответствии с порядком, установленным внутренними документами фондовой биржи, которые, в том числе содержат указания на методы торгов, допускаемые к использованию в отношении определенного финансового инструмента или на определенной площадке.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Правления Национального Банка РК от 24.02.2012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xml:space="preserve">
       34-1. Правила дополнены пунктом 34-1 в соответствии с постановлением Правления Национального Банка РК от 24.02.2012 </w:t>
      </w:r>
      <w:r>
        <w:rPr>
          <w:rFonts w:ascii="Times New Roman"/>
          <w:b w:val="false"/>
          <w:i w:val="false"/>
          <w:color w:val="000000"/>
          <w:sz w:val="28"/>
        </w:rPr>
        <w:t>№ 61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исключен постановлением Правления Национального Банка РК от 17.03.2016 </w:t>
      </w:r>
      <w:r>
        <w:rPr>
          <w:rFonts w:ascii="Times New Roman"/>
          <w:b w:val="false"/>
          <w:i w:val="false"/>
          <w:color w:val="000000"/>
          <w:sz w:val="28"/>
        </w:rPr>
        <w:t>№ 106</w:t>
      </w:r>
      <w:r>
        <w:rPr>
          <w:rFonts w:ascii="Times New Roman"/>
          <w:b w:val="false"/>
          <w:i w:val="false"/>
          <w:color w:val="000000"/>
          <w:sz w:val="28"/>
        </w:rPr>
        <w:t xml:space="preserve"> (вводится в действие со дня его первого официального опубликования).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2"/>
    <w:p>
      <w:pPr>
        <w:spacing w:after="0"/>
        <w:ind w:left="0"/>
        <w:jc w:val="both"/>
      </w:pPr>
      <w:r>
        <w:rPr>
          <w:rFonts w:ascii="Times New Roman"/>
          <w:b w:val="false"/>
          <w:i w:val="false"/>
          <w:color w:val="000000"/>
          <w:sz w:val="28"/>
        </w:rPr>
        <w:t xml:space="preserve">
      36. Операции "репо" осуществляются в торговой системе фондовой биржи следующими способами: </w:t>
      </w:r>
    </w:p>
    <w:bookmarkEnd w:id="92"/>
    <w:bookmarkStart w:name="z121" w:id="93"/>
    <w:p>
      <w:pPr>
        <w:spacing w:after="0"/>
        <w:ind w:left="0"/>
        <w:jc w:val="both"/>
      </w:pPr>
      <w:r>
        <w:rPr>
          <w:rFonts w:ascii="Times New Roman"/>
          <w:b w:val="false"/>
          <w:i w:val="false"/>
          <w:color w:val="000000"/>
          <w:sz w:val="28"/>
        </w:rPr>
        <w:t xml:space="preserve">
      1) "прямым" способом, при котором сделки заключается по предварительной договоренности участников торгов; </w:t>
      </w:r>
    </w:p>
    <w:bookmarkEnd w:id="93"/>
    <w:bookmarkStart w:name="z122" w:id="94"/>
    <w:p>
      <w:pPr>
        <w:spacing w:after="0"/>
        <w:ind w:left="0"/>
        <w:jc w:val="both"/>
      </w:pPr>
      <w:r>
        <w:rPr>
          <w:rFonts w:ascii="Times New Roman"/>
          <w:b w:val="false"/>
          <w:i w:val="false"/>
          <w:color w:val="000000"/>
          <w:sz w:val="28"/>
        </w:rPr>
        <w:t>
      2) "автоматическим" способом, при котором торги проводятся методом непрерывного встречного аукциона.</w:t>
      </w:r>
    </w:p>
    <w:bookmarkEnd w:id="94"/>
    <w:bookmarkStart w:name="z188" w:id="95"/>
    <w:p>
      <w:pPr>
        <w:spacing w:after="0"/>
        <w:ind w:left="0"/>
        <w:jc w:val="both"/>
      </w:pPr>
      <w:r>
        <w:rPr>
          <w:rFonts w:ascii="Times New Roman"/>
          <w:b w:val="false"/>
          <w:i w:val="false"/>
          <w:color w:val="000000"/>
          <w:sz w:val="28"/>
        </w:rPr>
        <w:t xml:space="preserve">
      36-1. Операции,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36 Правил заключаются с использованием услуг центрального контрагента и (или) без использования услуг центрального контрагента.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6"/>
    <w:p>
      <w:pPr>
        <w:spacing w:after="0"/>
        <w:ind w:left="0"/>
        <w:jc w:val="both"/>
      </w:pPr>
      <w:r>
        <w:rPr>
          <w:rFonts w:ascii="Times New Roman"/>
          <w:b w:val="false"/>
          <w:i w:val="false"/>
          <w:color w:val="000000"/>
          <w:sz w:val="28"/>
        </w:rPr>
        <w:t>
      37. Ценные бумаги, которые являются предметом операций "репо", осуществляемых в торговой системе фондовой биржи, и выступающие обеспечением обязательств по ним, определяются внутренними документами фондовой биржи.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Правления Национального Банка РК от 17.03.2016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9" w:id="97"/>
    <w:p>
      <w:pPr>
        <w:spacing w:after="0"/>
        <w:ind w:left="0"/>
        <w:jc w:val="both"/>
      </w:pPr>
      <w:r>
        <w:rPr>
          <w:rFonts w:ascii="Times New Roman"/>
          <w:b w:val="false"/>
          <w:i w:val="false"/>
          <w:color w:val="000000"/>
          <w:sz w:val="28"/>
        </w:rPr>
        <w:t xml:space="preserve">
      38. Стоимость ценных бумаг, являющихся предметом операции "репо", осуществляемого брокером и (или) дилером в торговой системе фондовой биржи, определяется исходя из рыночной стоимости данных ценных бумаг, определенной в соответствии с Методикой оценки финансовых инструментов фондовой биржи. </w:t>
      </w:r>
    </w:p>
    <w:bookmarkEnd w:id="97"/>
    <w:bookmarkStart w:name="z130" w:id="98"/>
    <w:p>
      <w:pPr>
        <w:spacing w:after="0"/>
        <w:ind w:left="0"/>
        <w:jc w:val="both"/>
      </w:pPr>
      <w:r>
        <w:rPr>
          <w:rFonts w:ascii="Times New Roman"/>
          <w:b w:val="false"/>
          <w:i w:val="false"/>
          <w:color w:val="000000"/>
          <w:sz w:val="28"/>
        </w:rPr>
        <w:t>
      39. Операции "репо", осуществляемые в торговой системе фондовой биржи, совершаются на срок не более девяноста календарных дней с учетом продления первоначального срока операции "репо".</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9"/>
    <w:p>
      <w:pPr>
        <w:spacing w:after="0"/>
        <w:ind w:left="0"/>
        <w:jc w:val="both"/>
      </w:pPr>
      <w:r>
        <w:rPr>
          <w:rFonts w:ascii="Times New Roman"/>
          <w:b w:val="false"/>
          <w:i w:val="false"/>
          <w:color w:val="000000"/>
          <w:sz w:val="28"/>
        </w:rPr>
        <w:t xml:space="preserve">
      40. Внутренние документы фондовой биржи содержат условия и порядок совершения операций "репо", в том числе правила оценки рисков, содержащие условия дисконтирования стоимости ценных бумаг, являющихся предметом операции "репо", а также порядок исполнения контрагентами обязательств по операциям "репо". </w:t>
      </w:r>
    </w:p>
    <w:bookmarkEnd w:id="99"/>
    <w:bookmarkStart w:name="z133" w:id="100"/>
    <w:p>
      <w:pPr>
        <w:spacing w:after="0"/>
        <w:ind w:left="0"/>
        <w:jc w:val="both"/>
      </w:pPr>
      <w:r>
        <w:rPr>
          <w:rFonts w:ascii="Times New Roman"/>
          <w:b w:val="false"/>
          <w:i w:val="false"/>
          <w:color w:val="000000"/>
          <w:sz w:val="28"/>
        </w:rPr>
        <w:t xml:space="preserve">
      41. Сделка с финансовыми инструментами считается заключенной после ее регистрации в торговой системе в соответствии с порядком, установленным внутренними документами фондовой биржи. </w:t>
      </w:r>
    </w:p>
    <w:bookmarkEnd w:id="100"/>
    <w:bookmarkStart w:name="z134" w:id="101"/>
    <w:p>
      <w:pPr>
        <w:spacing w:after="0"/>
        <w:ind w:left="0"/>
        <w:jc w:val="both"/>
      </w:pPr>
      <w:r>
        <w:rPr>
          <w:rFonts w:ascii="Times New Roman"/>
          <w:b w:val="false"/>
          <w:i w:val="false"/>
          <w:color w:val="000000"/>
          <w:sz w:val="28"/>
        </w:rPr>
        <w:t>
      42. Порядок оформления сделок с финансовыми инструментами, заключенных участниками торгов, устанавливается внутренними документами фондовой биржи.</w:t>
      </w:r>
    </w:p>
    <w:bookmarkEnd w:id="101"/>
    <w:bookmarkStart w:name="z135" w:id="102"/>
    <w:p>
      <w:pPr>
        <w:spacing w:after="0"/>
        <w:ind w:left="0"/>
        <w:jc w:val="left"/>
      </w:pPr>
      <w:r>
        <w:rPr>
          <w:rFonts w:ascii="Times New Roman"/>
          <w:b/>
          <w:i w:val="false"/>
          <w:color w:val="000000"/>
        </w:rPr>
        <w:t xml:space="preserve"> Глава 8. Деятельность маркет-мейкеров</w:t>
      </w:r>
    </w:p>
    <w:bookmarkEnd w:id="10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136" w:id="103"/>
    <w:p>
      <w:pPr>
        <w:spacing w:after="0"/>
        <w:ind w:left="0"/>
        <w:jc w:val="both"/>
      </w:pPr>
      <w:r>
        <w:rPr>
          <w:rFonts w:ascii="Times New Roman"/>
          <w:b w:val="false"/>
          <w:i w:val="false"/>
          <w:color w:val="000000"/>
          <w:sz w:val="28"/>
        </w:rPr>
        <w:t xml:space="preserve">
       43. По каждому отдельному финансовому инструменту статус маркет-мейкера присваивается одному или нескольким брокерам и (или) дилерам – членам фондовой биржи. </w:t>
      </w:r>
    </w:p>
    <w:bookmarkEnd w:id="103"/>
    <w:p>
      <w:pPr>
        <w:spacing w:after="0"/>
        <w:ind w:left="0"/>
        <w:jc w:val="both"/>
      </w:pPr>
      <w:r>
        <w:rPr>
          <w:rFonts w:ascii="Times New Roman"/>
          <w:b w:val="false"/>
          <w:i w:val="false"/>
          <w:color w:val="000000"/>
          <w:sz w:val="28"/>
        </w:rPr>
        <w:t>
      Порядок присвоения брокеру и (или) дилеру - члену фондовой биржи статуса маркет-мейкера включает следующие требования и процедуры:</w:t>
      </w:r>
    </w:p>
    <w:p>
      <w:pPr>
        <w:spacing w:after="0"/>
        <w:ind w:left="0"/>
        <w:jc w:val="both"/>
      </w:pPr>
      <w:r>
        <w:rPr>
          <w:rFonts w:ascii="Times New Roman"/>
          <w:b w:val="false"/>
          <w:i w:val="false"/>
          <w:color w:val="000000"/>
          <w:sz w:val="28"/>
        </w:rPr>
        <w:t>
      рассмотрение вопроса о присвоении члену фондовой биржи статуса маркет-мейкера осуществляется на основании письменного заявления данного члена фондовой биржи о присвоении статуса маркет-мейкера;</w:t>
      </w:r>
    </w:p>
    <w:p>
      <w:pPr>
        <w:spacing w:after="0"/>
        <w:ind w:left="0"/>
        <w:jc w:val="both"/>
      </w:pPr>
      <w:r>
        <w:rPr>
          <w:rFonts w:ascii="Times New Roman"/>
          <w:b w:val="false"/>
          <w:i w:val="false"/>
          <w:color w:val="000000"/>
          <w:sz w:val="28"/>
        </w:rPr>
        <w:t>
      решение о присвоении статуса маркет-мейкера или мотивированный отказ в присвоении такого статуса оформляется в виде письменного уведомления в течение трех рабочих дней со дня получения заявления, указанного в настоящем пункте, и доводится фондовой биржей до сведения члена фондовой биржи, подавшего данное заявление;</w:t>
      </w:r>
    </w:p>
    <w:p>
      <w:pPr>
        <w:spacing w:after="0"/>
        <w:ind w:left="0"/>
        <w:jc w:val="both"/>
      </w:pPr>
      <w:r>
        <w:rPr>
          <w:rFonts w:ascii="Times New Roman"/>
          <w:b w:val="false"/>
          <w:i w:val="false"/>
          <w:color w:val="000000"/>
          <w:sz w:val="28"/>
        </w:rPr>
        <w:t>
      решение о присвоении статуса маркет-мейкера по ценным бумагам, включаемым в список фондовой биржи, принимается в течение трех рабочих дней со дня вступления в силу решения о включении этих ценных бумаг в список Биржи, но не позднее даты открытия торгов по этим ценным бумагам.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Национального Банка РК от 27.05.2014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04"/>
    <w:p>
      <w:pPr>
        <w:spacing w:after="0"/>
        <w:ind w:left="0"/>
        <w:jc w:val="both"/>
      </w:pPr>
      <w:r>
        <w:rPr>
          <w:rFonts w:ascii="Times New Roman"/>
          <w:b w:val="false"/>
          <w:i w:val="false"/>
          <w:color w:val="000000"/>
          <w:sz w:val="28"/>
        </w:rPr>
        <w:t>
       43-1. Письменное заявление члена фондовой биржи о присвоении статуса маркет-мейкера содержит:</w:t>
      </w:r>
    </w:p>
    <w:bookmarkEnd w:id="104"/>
    <w:p>
      <w:pPr>
        <w:spacing w:after="0"/>
        <w:ind w:left="0"/>
        <w:jc w:val="both"/>
      </w:pPr>
      <w:r>
        <w:rPr>
          <w:rFonts w:ascii="Times New Roman"/>
          <w:b w:val="false"/>
          <w:i w:val="false"/>
          <w:color w:val="000000"/>
          <w:sz w:val="28"/>
        </w:rPr>
        <w:t>
      1) наименование финансового инструмента (из числа финансовых инструментов, сделки с которыми он имеет право заключать на проводимых фондовой биржей торгах согласно категории его членства на фондовой бирже), по которому брокер и (или) дилер - член фондовой биржи намерен выполнять функции маркет-мейкера;</w:t>
      </w:r>
    </w:p>
    <w:p>
      <w:pPr>
        <w:spacing w:after="0"/>
        <w:ind w:left="0"/>
        <w:jc w:val="both"/>
      </w:pPr>
      <w:r>
        <w:rPr>
          <w:rFonts w:ascii="Times New Roman"/>
          <w:b w:val="false"/>
          <w:i w:val="false"/>
          <w:color w:val="000000"/>
          <w:sz w:val="28"/>
        </w:rPr>
        <w:t>
      2) дату, начиная с которой брокер и (или) дилер - член фондовой биржи намерен выполнять функции маркет-мейкера.</w:t>
      </w:r>
    </w:p>
    <w:p>
      <w:pPr>
        <w:spacing w:after="0"/>
        <w:ind w:left="0"/>
        <w:jc w:val="both"/>
      </w:pPr>
      <w:r>
        <w:rPr>
          <w:rFonts w:ascii="Times New Roman"/>
          <w:b w:val="false"/>
          <w:i w:val="false"/>
          <w:color w:val="000000"/>
          <w:sz w:val="28"/>
        </w:rPr>
        <w:t xml:space="preserve">
      Письменное уведомление фондовой биржи о присвоении статуса маркет-мейкера содержит сведения о дате, начиная с которой на брокера и (или) дилера - члена фондовой биржи, подавшего заявление, указанное в подпункте 1) </w:t>
      </w:r>
      <w:r>
        <w:rPr>
          <w:rFonts w:ascii="Times New Roman"/>
          <w:b w:val="false"/>
          <w:i w:val="false"/>
          <w:color w:val="000000"/>
          <w:sz w:val="28"/>
        </w:rPr>
        <w:t>пункта 43</w:t>
      </w:r>
      <w:r>
        <w:rPr>
          <w:rFonts w:ascii="Times New Roman"/>
          <w:b w:val="false"/>
          <w:i w:val="false"/>
          <w:color w:val="000000"/>
          <w:sz w:val="28"/>
        </w:rPr>
        <w:t xml:space="preserve"> Правил, возлагается исполнение обязанностей маркет-мейкера. </w:t>
      </w:r>
    </w:p>
    <w:p>
      <w:pPr>
        <w:spacing w:after="0"/>
        <w:ind w:left="0"/>
        <w:jc w:val="both"/>
      </w:pPr>
      <w:r>
        <w:rPr>
          <w:rFonts w:ascii="Times New Roman"/>
          <w:b w:val="false"/>
          <w:i w:val="false"/>
          <w:color w:val="000000"/>
          <w:sz w:val="28"/>
        </w:rPr>
        <w:t>
      Исполнение обязанностей маркет-мейкера означает принятие брокером и (или) дилером - членом фондовой биржи на себя обязательств по соблюдению всех требований, предъявляемых к маркет-мейкерам (выполнению всех функций, возлагаемых на маркет-мейкеров) законодательством Республики Казахстан о рынке ценных бумаг и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215" w:id="105"/>
    <w:p>
      <w:pPr>
        <w:spacing w:after="0"/>
        <w:ind w:left="0"/>
        <w:jc w:val="both"/>
      </w:pPr>
      <w:r>
        <w:rPr>
          <w:rFonts w:ascii="Times New Roman"/>
          <w:b w:val="false"/>
          <w:i w:val="false"/>
          <w:color w:val="000000"/>
          <w:sz w:val="28"/>
        </w:rPr>
        <w:t>
      43-2. Фондовая биржа принимает решение об отказе брокеру и (или) дилеру - члену фондовой биржи в присвоении ему статуса маркет-мейкера по финансовому инструменту определенного наименования, при возникновении одного из следующих оснований:</w:t>
      </w:r>
    </w:p>
    <w:bookmarkEnd w:id="105"/>
    <w:p>
      <w:pPr>
        <w:spacing w:after="0"/>
        <w:ind w:left="0"/>
        <w:jc w:val="both"/>
      </w:pPr>
      <w:r>
        <w:rPr>
          <w:rFonts w:ascii="Times New Roman"/>
          <w:b w:val="false"/>
          <w:i w:val="false"/>
          <w:color w:val="000000"/>
          <w:sz w:val="28"/>
        </w:rPr>
        <w:t xml:space="preserve">
      1) несоответствие заявления брокера и (или) дилера - члена фондовой биржи требованиям </w:t>
      </w:r>
      <w:r>
        <w:rPr>
          <w:rFonts w:ascii="Times New Roman"/>
          <w:b w:val="false"/>
          <w:i w:val="false"/>
          <w:color w:val="000000"/>
          <w:sz w:val="28"/>
        </w:rPr>
        <w:t>пункта 43-1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2) несоблюдение брокером и (или) дилером - членом фондовой биржи в течение последовательных двенадцати месяцев норм законодательства Республики Казахстан о рынке ценных бумаг и (или) внутренних документов фондовой биржи в части манипулирования и (или) недобросовестного поведения и (или) неправомерного использования инсайдерской информации на рынке ценных бумаг в отношении финансового инструмента данного наименования;</w:t>
      </w:r>
    </w:p>
    <w:p>
      <w:pPr>
        <w:spacing w:after="0"/>
        <w:ind w:left="0"/>
        <w:jc w:val="both"/>
      </w:pPr>
      <w:r>
        <w:rPr>
          <w:rFonts w:ascii="Times New Roman"/>
          <w:b w:val="false"/>
          <w:i w:val="false"/>
          <w:color w:val="000000"/>
          <w:sz w:val="28"/>
        </w:rPr>
        <w:t>
      3) систематического (два и более раза в течение двенадцати последовательных месяцев) неисполнения брокером и (или) дилером - членом фондовой биржи его обязанностей маркет-мейкера в отношении финансового инструмента данного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43-2 в соответствии с постановлением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06"/>
    <w:p>
      <w:pPr>
        <w:spacing w:after="0"/>
        <w:ind w:left="0"/>
        <w:jc w:val="both"/>
      </w:pPr>
      <w:r>
        <w:rPr>
          <w:rFonts w:ascii="Times New Roman"/>
          <w:b w:val="false"/>
          <w:i w:val="false"/>
          <w:color w:val="000000"/>
          <w:sz w:val="28"/>
        </w:rPr>
        <w:t>
       44. Маркет-мейкеры соблюдают следующие требования:</w:t>
      </w:r>
    </w:p>
    <w:bookmarkEnd w:id="106"/>
    <w:p>
      <w:pPr>
        <w:spacing w:after="0"/>
        <w:ind w:left="0"/>
        <w:jc w:val="both"/>
      </w:pPr>
      <w:r>
        <w:rPr>
          <w:rFonts w:ascii="Times New Roman"/>
          <w:b w:val="false"/>
          <w:i w:val="false"/>
          <w:color w:val="000000"/>
          <w:sz w:val="28"/>
        </w:rPr>
        <w:t>
      1) объявляют и поддерживают двусторонние (в течение торгового дня) котировки по финансовым инструментам, по которым им присвоен статус маркет-мейкера в соответствии с внутренними документами фондовой биржи. Котировки могут объявляться и поддерживаться как за собственный счет маркет-мейкеров, так и за счет их клиентов (в соответствии с поручениями клиентов);</w:t>
      </w:r>
    </w:p>
    <w:p>
      <w:pPr>
        <w:spacing w:after="0"/>
        <w:ind w:left="0"/>
        <w:jc w:val="both"/>
      </w:pPr>
      <w:r>
        <w:rPr>
          <w:rFonts w:ascii="Times New Roman"/>
          <w:b w:val="false"/>
          <w:i w:val="false"/>
          <w:color w:val="000000"/>
          <w:sz w:val="28"/>
        </w:rPr>
        <w:t>
      2) обеспечивают спрэды (различия) между объявленными ими ценами покупки и продажи финансовых инструментов, по которым им присвоен статус маркет-мейкера, не превышающие величины, установленной внутренними документами фондовой биржи;</w:t>
      </w:r>
    </w:p>
    <w:p>
      <w:pPr>
        <w:spacing w:after="0"/>
        <w:ind w:left="0"/>
        <w:jc w:val="both"/>
      </w:pPr>
      <w:r>
        <w:rPr>
          <w:rFonts w:ascii="Times New Roman"/>
          <w:b w:val="false"/>
          <w:i w:val="false"/>
          <w:color w:val="000000"/>
          <w:sz w:val="28"/>
        </w:rPr>
        <w:t>
      3) соблюдают иные требования, установленные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17.03.2016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6" w:id="107"/>
    <w:p>
      <w:pPr>
        <w:spacing w:after="0"/>
        <w:ind w:left="0"/>
        <w:jc w:val="both"/>
      </w:pPr>
      <w:r>
        <w:rPr>
          <w:rFonts w:ascii="Times New Roman"/>
          <w:b w:val="false"/>
          <w:i w:val="false"/>
          <w:color w:val="000000"/>
          <w:sz w:val="28"/>
        </w:rPr>
        <w:t>
       45. Допускается изменение маркет-мейкером объявленных им двусторонних котировок по финансовым инструментам, по которым ему был присвоен статус маркет-мейкера, в любой момент торговой сессии в порядке, определенном внутренними документами фондовой биржи.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08"/>
    <w:p>
      <w:pPr>
        <w:spacing w:after="0"/>
        <w:ind w:left="0"/>
        <w:jc w:val="both"/>
      </w:pPr>
      <w:r>
        <w:rPr>
          <w:rFonts w:ascii="Times New Roman"/>
          <w:b w:val="false"/>
          <w:i w:val="false"/>
          <w:color w:val="000000"/>
          <w:sz w:val="28"/>
        </w:rPr>
        <w:t>
       46. Присвоение статуса маркет-мейкера:</w:t>
      </w:r>
    </w:p>
    <w:bookmarkEnd w:id="108"/>
    <w:p>
      <w:pPr>
        <w:spacing w:after="0"/>
        <w:ind w:left="0"/>
        <w:jc w:val="both"/>
      </w:pPr>
      <w:r>
        <w:rPr>
          <w:rFonts w:ascii="Times New Roman"/>
          <w:b w:val="false"/>
          <w:i w:val="false"/>
          <w:color w:val="000000"/>
          <w:sz w:val="28"/>
        </w:rPr>
        <w:t xml:space="preserve">
      1) не накладывает на брокера и (или) дилера – члена фондовой биржи каких-либо обязанностей и ограничений в отношении иных финансовых инструментов, помимо тех, по которым ему присвоен статус маркет-мейкера, в торгах, с которыми он имеет право принимать участие; </w:t>
      </w:r>
    </w:p>
    <w:p>
      <w:pPr>
        <w:spacing w:after="0"/>
        <w:ind w:left="0"/>
        <w:jc w:val="both"/>
      </w:pPr>
      <w:r>
        <w:rPr>
          <w:rFonts w:ascii="Times New Roman"/>
          <w:b w:val="false"/>
          <w:i w:val="false"/>
          <w:color w:val="000000"/>
          <w:sz w:val="28"/>
        </w:rPr>
        <w:t>
      2) не предоставляет брокеру и (или) дилеру - члену фондовой биржи каких-либо прав в отношении иных финансовых инструментов, помимо тех, по которым ему присвоен статус маркет-мейкера, в торгах, с которыми он имеет право принимать участие.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09"/>
    <w:p>
      <w:pPr>
        <w:spacing w:after="0"/>
        <w:ind w:left="0"/>
        <w:jc w:val="both"/>
      </w:pPr>
      <w:r>
        <w:rPr>
          <w:rFonts w:ascii="Times New Roman"/>
          <w:b w:val="false"/>
          <w:i w:val="false"/>
          <w:color w:val="000000"/>
          <w:sz w:val="28"/>
        </w:rPr>
        <w:t>
       46-1. Фондовая биржа принимает решение о лишении ее члена статуса маркет-мейкера по финансовому инструменту, при возникновении одного из следующих оснований:</w:t>
      </w:r>
    </w:p>
    <w:bookmarkEnd w:id="109"/>
    <w:p>
      <w:pPr>
        <w:spacing w:after="0"/>
        <w:ind w:left="0"/>
        <w:jc w:val="both"/>
      </w:pPr>
      <w:r>
        <w:rPr>
          <w:rFonts w:ascii="Times New Roman"/>
          <w:b w:val="false"/>
          <w:i w:val="false"/>
          <w:color w:val="000000"/>
          <w:sz w:val="28"/>
        </w:rPr>
        <w:t>
      1) изменения законодательства Республики Казахстан о рынке ценных бумаг и (или) внутренних документов фондовой биржи, препятствующее дальнейшей деятельности данного брокера и (или) дилера - члена фондовой биржи в качестве маркет-мейкера;</w:t>
      </w:r>
    </w:p>
    <w:p>
      <w:pPr>
        <w:spacing w:after="0"/>
        <w:ind w:left="0"/>
        <w:jc w:val="both"/>
      </w:pPr>
      <w:r>
        <w:rPr>
          <w:rFonts w:ascii="Times New Roman"/>
          <w:b w:val="false"/>
          <w:i w:val="false"/>
          <w:color w:val="000000"/>
          <w:sz w:val="28"/>
        </w:rPr>
        <w:t>
      2) возникновение ситуаций, которые делают невозможным дальнейшее обращение финансовых инструментов в торговой системе фондовой биржи;</w:t>
      </w:r>
    </w:p>
    <w:p>
      <w:pPr>
        <w:spacing w:after="0"/>
        <w:ind w:left="0"/>
        <w:jc w:val="both"/>
      </w:pPr>
      <w:r>
        <w:rPr>
          <w:rFonts w:ascii="Times New Roman"/>
          <w:b w:val="false"/>
          <w:i w:val="false"/>
          <w:color w:val="000000"/>
          <w:sz w:val="28"/>
        </w:rPr>
        <w:t>
      3) несоблюдение брокером и (или) дилером - членом фондовой биржи норм законодательства Республики Казахстан о рынке ценных бумаг и (или) внутренних документов фондовой биржи в части манипулирования и (или) недобросовестного поведения и (или) неправомерного использования инсайдерской информации на рынке ценных бумаг в отношении финансового инструмента данного наименования;</w:t>
      </w:r>
    </w:p>
    <w:p>
      <w:pPr>
        <w:spacing w:after="0"/>
        <w:ind w:left="0"/>
        <w:jc w:val="both"/>
      </w:pPr>
      <w:r>
        <w:rPr>
          <w:rFonts w:ascii="Times New Roman"/>
          <w:b w:val="false"/>
          <w:i w:val="false"/>
          <w:color w:val="000000"/>
          <w:sz w:val="28"/>
        </w:rPr>
        <w:t>
      4) неисполнение брокером и (или) дилером - членом фондовой биржи его обязанностей маркет-мейкера по финансовым инструментам любого наименования;</w:t>
      </w:r>
    </w:p>
    <w:p>
      <w:pPr>
        <w:spacing w:after="0"/>
        <w:ind w:left="0"/>
        <w:jc w:val="both"/>
      </w:pPr>
      <w:r>
        <w:rPr>
          <w:rFonts w:ascii="Times New Roman"/>
          <w:b w:val="false"/>
          <w:i w:val="false"/>
          <w:color w:val="000000"/>
          <w:sz w:val="28"/>
        </w:rPr>
        <w:t>
      5) добровольного отказа брокера и (или) дилера – член фондовой биржи от статуса маркет-мейкера и предоставление им фондовой бирже соответствующего письменного заявления о добровольном отказе.</w:t>
      </w:r>
    </w:p>
    <w:p>
      <w:pPr>
        <w:spacing w:after="0"/>
        <w:ind w:left="0"/>
        <w:jc w:val="both"/>
      </w:pPr>
      <w:r>
        <w:rPr>
          <w:rFonts w:ascii="Times New Roman"/>
          <w:b w:val="false"/>
          <w:i w:val="false"/>
          <w:color w:val="000000"/>
          <w:sz w:val="28"/>
        </w:rPr>
        <w:t>
      Фондовая биржа в течение трех рабочих дней принимает решение о лишении ее члена статуса маркет-мейкера по основанию, предусмотренному подпунктом 5) настоящего пункта только при условии выполнения данным членом требования, установленного пунктом 47 Правил.</w:t>
      </w:r>
    </w:p>
    <w:p>
      <w:pPr>
        <w:spacing w:after="0"/>
        <w:ind w:left="0"/>
        <w:jc w:val="both"/>
      </w:pPr>
      <w:r>
        <w:rPr>
          <w:rFonts w:ascii="Times New Roman"/>
          <w:b w:val="false"/>
          <w:i w:val="false"/>
          <w:color w:val="000000"/>
          <w:sz w:val="28"/>
        </w:rPr>
        <w:t>
      Решение фондовой биржи о лишении брокера и (или) дилера - члена фондовой биржи статуса маркет-мейкера оформляется в виде письменного извещения и в течение трех рабочих дней со дня его принятия доводится фондовой биржей до сведения данного брокера и (или) дилера - члена фондовой биржи.</w:t>
      </w:r>
    </w:p>
    <w:p>
      <w:pPr>
        <w:spacing w:after="0"/>
        <w:ind w:left="0"/>
        <w:jc w:val="both"/>
      </w:pPr>
      <w:r>
        <w:rPr>
          <w:rFonts w:ascii="Times New Roman"/>
          <w:b w:val="false"/>
          <w:i w:val="false"/>
          <w:color w:val="000000"/>
          <w:sz w:val="28"/>
        </w:rPr>
        <w:t>
      Письменное извещение фондовой биржи о лишении брокера и (или) дилера - члена фондовой биржи статуса маркет-мейкера содержит сведения о дате, начиная с которой данный брокер и (или) дилер - член фондовой биржи освобождается от исполнения обязанностей маркет-мейкера по финансовому инструменту.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постановлением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27.05.2014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 от 28.08.2025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10"/>
    <w:p>
      <w:pPr>
        <w:spacing w:after="0"/>
        <w:ind w:left="0"/>
        <w:jc w:val="both"/>
      </w:pPr>
      <w:r>
        <w:rPr>
          <w:rFonts w:ascii="Times New Roman"/>
          <w:b w:val="false"/>
          <w:i w:val="false"/>
          <w:color w:val="000000"/>
          <w:sz w:val="28"/>
        </w:rPr>
        <w:t>
       47. В случае добровольного отказа брокера и (или) дилера – члена фондовой биржи от статуса маркет-мейкера по финансовому инструменту фондовая биржа принимает решение о его лишении статуса маркет-мейкера по финансовому инструменту, но не ранее чем по истечении тридцати торговых дней со дня присвоения данному брокеру и (или) дилеру – члену фондовой биржи статуса маркет-мейкера по данному финансовому инструменту.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1"/>
    <w:p>
      <w:pPr>
        <w:spacing w:after="0"/>
        <w:ind w:left="0"/>
        <w:jc w:val="both"/>
      </w:pPr>
      <w:r>
        <w:rPr>
          <w:rFonts w:ascii="Times New Roman"/>
          <w:b w:val="false"/>
          <w:i w:val="false"/>
          <w:color w:val="000000"/>
          <w:sz w:val="28"/>
        </w:rPr>
        <w:t>
       49. Сбой в работе торговой системы является основанием для освобождения участника торгов от обязательств по заключению сделок с финансовыми инструментами, вытекающих из котировок (заявок), объявленных им до наступления сбоя, при условии представления им администратору торговой системы уведомления о необходимости его освобождения от вышеуказанных обязательств, с указанием котировок (заявок), подлежащих удалению из торговой системы. Данное уведомление оформляется в письменном виде, регистрируется в журнале исходящей документации участника торгов и отправляется почтой и (или) нарочно, и (или) электронной почтой, и (или) факсимильным, и (или) телексным, и (или) телеграфным сообщением или иными возможными видами связи в момент возникновения основания отправки такого уведомления.</w:t>
      </w:r>
    </w:p>
    <w:bookmarkEnd w:id="111"/>
    <w:p>
      <w:pPr>
        <w:spacing w:after="0"/>
        <w:ind w:left="0"/>
        <w:jc w:val="both"/>
      </w:pPr>
      <w:r>
        <w:rPr>
          <w:rFonts w:ascii="Times New Roman"/>
          <w:b w:val="false"/>
          <w:i w:val="false"/>
          <w:color w:val="000000"/>
          <w:sz w:val="28"/>
        </w:rPr>
        <w:t xml:space="preserve">
      Решение об отказе в освобождении или освобождении от обязательств участника торгов принимается администратором торговой системы. </w:t>
      </w:r>
    </w:p>
    <w:p>
      <w:pPr>
        <w:spacing w:after="0"/>
        <w:ind w:left="0"/>
        <w:jc w:val="both"/>
      </w:pPr>
      <w:r>
        <w:rPr>
          <w:rFonts w:ascii="Times New Roman"/>
          <w:b w:val="false"/>
          <w:i w:val="false"/>
          <w:color w:val="000000"/>
          <w:sz w:val="28"/>
        </w:rPr>
        <w:t>
      В случае принятия решения об освобождении администратор торговой системы удаляет из торговой системы все котировки (заявки) данного участника торгов, указанные в уведомлении.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28.06.2013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12"/>
    <w:p>
      <w:pPr>
        <w:spacing w:after="0"/>
        <w:ind w:left="0"/>
        <w:jc w:val="left"/>
      </w:pPr>
      <w:r>
        <w:rPr>
          <w:rFonts w:ascii="Times New Roman"/>
          <w:b/>
          <w:i w:val="false"/>
          <w:color w:val="000000"/>
        </w:rPr>
        <w:t xml:space="preserve"> Глава 9. Условия и порядок приостановления фондовой биржей торгов с ценными бумагами</w:t>
      </w:r>
    </w:p>
    <w:bookmarkEnd w:id="11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30.07.2018 </w:t>
      </w:r>
      <w:r>
        <w:rPr>
          <w:rFonts w:ascii="Times New Roman"/>
          <w:b w:val="false"/>
          <w:i w:val="false"/>
          <w:color w:val="ff0000"/>
          <w:sz w:val="28"/>
        </w:rPr>
        <w:t>№ 165</w:t>
      </w:r>
      <w:r>
        <w:rPr>
          <w:rFonts w:ascii="Times New Roman"/>
          <w:b w:val="false"/>
          <w:i w:val="false"/>
          <w:color w:val="ff0000"/>
          <w:sz w:val="28"/>
        </w:rPr>
        <w:t xml:space="preserve"> (вводится в действие с 01.07.2019).</w:t>
      </w:r>
    </w:p>
    <w:bookmarkStart w:name="z155" w:id="113"/>
    <w:p>
      <w:pPr>
        <w:spacing w:after="0"/>
        <w:ind w:left="0"/>
        <w:jc w:val="both"/>
      </w:pPr>
      <w:r>
        <w:rPr>
          <w:rFonts w:ascii="Times New Roman"/>
          <w:b w:val="false"/>
          <w:i w:val="false"/>
          <w:color w:val="000000"/>
          <w:sz w:val="28"/>
        </w:rPr>
        <w:t xml:space="preserve">
       50. Фондовая биржа до окончания дня возникновения соответствующего события уведомляет уполномоченный орган в случаях: </w:t>
      </w:r>
    </w:p>
    <w:bookmarkEnd w:id="113"/>
    <w:bookmarkStart w:name="z156" w:id="114"/>
    <w:p>
      <w:pPr>
        <w:spacing w:after="0"/>
        <w:ind w:left="0"/>
        <w:jc w:val="both"/>
      </w:pPr>
      <w:r>
        <w:rPr>
          <w:rFonts w:ascii="Times New Roman"/>
          <w:b w:val="false"/>
          <w:i w:val="false"/>
          <w:color w:val="000000"/>
          <w:sz w:val="28"/>
        </w:rPr>
        <w:t>
      1) изменения цены на акцию эмитента, включенную в категорию "премиум" сектора "акции" официального списка фондовой биржи, на 15 (пятнадцать) и более процентов в течение 1 (одного) торгового дня;</w:t>
      </w:r>
    </w:p>
    <w:bookmarkEnd w:id="114"/>
    <w:bookmarkStart w:name="z157" w:id="115"/>
    <w:p>
      <w:pPr>
        <w:spacing w:after="0"/>
        <w:ind w:left="0"/>
        <w:jc w:val="both"/>
      </w:pPr>
      <w:r>
        <w:rPr>
          <w:rFonts w:ascii="Times New Roman"/>
          <w:b w:val="false"/>
          <w:i w:val="false"/>
          <w:color w:val="000000"/>
          <w:sz w:val="28"/>
        </w:rPr>
        <w:t xml:space="preserve">
      2) изменения уровня индекса фондовой биржи на пять и более процентов в течение одного торгового дня; </w:t>
      </w:r>
    </w:p>
    <w:bookmarkEnd w:id="115"/>
    <w:bookmarkStart w:name="z158" w:id="116"/>
    <w:p>
      <w:pPr>
        <w:spacing w:after="0"/>
        <w:ind w:left="0"/>
        <w:jc w:val="both"/>
      </w:pPr>
      <w:r>
        <w:rPr>
          <w:rFonts w:ascii="Times New Roman"/>
          <w:b w:val="false"/>
          <w:i w:val="false"/>
          <w:color w:val="000000"/>
          <w:sz w:val="28"/>
        </w:rPr>
        <w:t xml:space="preserve">
      3) в иных случаях, установленных внутренними документами фондовой биржи. </w:t>
      </w:r>
    </w:p>
    <w:bookmarkEnd w:id="116"/>
    <w:bookmarkStart w:name="z159" w:id="117"/>
    <w:p>
      <w:pPr>
        <w:spacing w:after="0"/>
        <w:ind w:left="0"/>
        <w:jc w:val="both"/>
      </w:pPr>
      <w:r>
        <w:rPr>
          <w:rFonts w:ascii="Times New Roman"/>
          <w:b w:val="false"/>
          <w:i w:val="false"/>
          <w:color w:val="000000"/>
          <w:sz w:val="28"/>
        </w:rPr>
        <w:t xml:space="preserve">
      Уведомление фондовой биржи содержит анализ ситуации на фондовом рынке, повлекшей события, указанные в подпунктах 1) – 3) настоящего пункта, оформляется в письменном виде, регистрируется в журналах исходящей документации фондовой биржи и направляется ответственному работнику уполномоченного органа электронной почтой и (или) факсимильным сообщением с обязательным подтверждением получения такого уведомления.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постановлением Правления Национального Банка РК от 24.12.2014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60" w:id="118"/>
    <w:p>
      <w:pPr>
        <w:spacing w:after="0"/>
        <w:ind w:left="0"/>
        <w:jc w:val="both"/>
      </w:pPr>
      <w:r>
        <w:rPr>
          <w:rFonts w:ascii="Times New Roman"/>
          <w:b w:val="false"/>
          <w:i w:val="false"/>
          <w:color w:val="000000"/>
          <w:sz w:val="28"/>
        </w:rPr>
        <w:t xml:space="preserve">
       51. Внутренними документами фондовой биржи устанавливаются случаи и порядок приостановления торгов с ценными бумагами, а также их последующего возобновления. Помимо иных возможных случаев внутренние документы фондовой биржи предусматривают приостановление: </w:t>
      </w:r>
    </w:p>
    <w:bookmarkEnd w:id="118"/>
    <w:bookmarkStart w:name="z161" w:id="119"/>
    <w:p>
      <w:pPr>
        <w:spacing w:after="0"/>
        <w:ind w:left="0"/>
        <w:jc w:val="both"/>
      </w:pPr>
      <w:r>
        <w:rPr>
          <w:rFonts w:ascii="Times New Roman"/>
          <w:b w:val="false"/>
          <w:i w:val="false"/>
          <w:color w:val="000000"/>
          <w:sz w:val="28"/>
        </w:rPr>
        <w:t xml:space="preserve">
      1) торгов с акциями эмитентов, включенными в сектор "акции" официального списка фондовой биржи, в случае, если на любой момент времени в течение двух последовательных торговых дней зафиксировано снижение уровня индекса фондовой биржи на пятнадцать и более процентов по сравнению с показателем индекса, сформировавшимся на момент закрытия торгового дня, предшествующего первому торговому дню; </w:t>
      </w:r>
    </w:p>
    <w:bookmarkEnd w:id="119"/>
    <w:bookmarkStart w:name="z162" w:id="120"/>
    <w:p>
      <w:pPr>
        <w:spacing w:after="0"/>
        <w:ind w:left="0"/>
        <w:jc w:val="both"/>
      </w:pPr>
      <w:r>
        <w:rPr>
          <w:rFonts w:ascii="Times New Roman"/>
          <w:b w:val="false"/>
          <w:i w:val="false"/>
          <w:color w:val="000000"/>
          <w:sz w:val="28"/>
        </w:rPr>
        <w:t>
      2) торгов с акциями, включенными в категорию "премиум" сектора "акции" официального списка фондовой биржи, цены на которые на любой момент времени в течение торгового дня снизились на 30 (тридцать) и более процентов по сравнению с ценой на данные акции, сформировавшейся на момент закрытия предшествующего торгового дня;</w:t>
      </w:r>
    </w:p>
    <w:bookmarkEnd w:id="120"/>
    <w:bookmarkStart w:name="z85" w:id="121"/>
    <w:p>
      <w:pPr>
        <w:spacing w:after="0"/>
        <w:ind w:left="0"/>
        <w:jc w:val="both"/>
      </w:pPr>
      <w:r>
        <w:rPr>
          <w:rFonts w:ascii="Times New Roman"/>
          <w:b w:val="false"/>
          <w:i w:val="false"/>
          <w:color w:val="000000"/>
          <w:sz w:val="28"/>
        </w:rPr>
        <w:t xml:space="preserve">
      2-1) торгов с долговыми ценными бумагами эмитента, по которым в процессе реструктуризации обязательств согласно плану реструктуризации, утвержденному советом директоров эмитента и содержащему порядок и срок проведения реструктуризации обязательств эмитента, мероприятия, проводимые в рамках реструктуризации обязательств, в том числе содержащие изменение условий выпуска ценных бумаг, предполагаемые финансовые результаты от реструктуризации обязательств и принимаемые ограничения в деятельности эмитента, существует необходимость внесения изменений и дополнений в проспект выпуска ценных бумаг; </w:t>
      </w:r>
    </w:p>
    <w:bookmarkEnd w:id="121"/>
    <w:bookmarkStart w:name="z163" w:id="122"/>
    <w:p>
      <w:pPr>
        <w:spacing w:after="0"/>
        <w:ind w:left="0"/>
        <w:jc w:val="both"/>
      </w:pPr>
      <w:r>
        <w:rPr>
          <w:rFonts w:ascii="Times New Roman"/>
          <w:b w:val="false"/>
          <w:i w:val="false"/>
          <w:color w:val="000000"/>
          <w:sz w:val="28"/>
        </w:rPr>
        <w:t xml:space="preserve">
      3) торгов с иными ценными бумагами, цены или объявленные участниками торгов котировки на которые отклонились от ранее зарегистрированных значений и достигли предельных величин, установленных внутренними документами фондовой биржи. </w:t>
      </w:r>
    </w:p>
    <w:bookmarkEnd w:id="122"/>
    <w:bookmarkStart w:name="z164" w:id="123"/>
    <w:p>
      <w:pPr>
        <w:spacing w:after="0"/>
        <w:ind w:left="0"/>
        <w:jc w:val="both"/>
      </w:pPr>
      <w:r>
        <w:rPr>
          <w:rFonts w:ascii="Times New Roman"/>
          <w:b w:val="false"/>
          <w:i w:val="false"/>
          <w:color w:val="000000"/>
          <w:sz w:val="28"/>
        </w:rPr>
        <w:t xml:space="preserve">
      При возникновении оснований, указанных в подпунктах 1) – 3) настоящего пункта, фондовая биржа приостанавливает торги и письменно уведомляет ответственного работника уполномоченного органа электронной почтой и (или) факсимильным сообщением в течение одного часа после приостановления торгов с обязательным подтверждением получения такого уведомления. </w:t>
      </w:r>
    </w:p>
    <w:bookmarkEnd w:id="123"/>
    <w:bookmarkStart w:name="z86" w:id="124"/>
    <w:p>
      <w:pPr>
        <w:spacing w:after="0"/>
        <w:ind w:left="0"/>
        <w:jc w:val="both"/>
      </w:pPr>
      <w:r>
        <w:rPr>
          <w:rFonts w:ascii="Times New Roman"/>
          <w:b w:val="false"/>
          <w:i w:val="false"/>
          <w:color w:val="000000"/>
          <w:sz w:val="28"/>
        </w:rPr>
        <w:t xml:space="preserve">
      Эмитент, в день подачи заявления в уполномоченный орган о внесении изменений и дополнений в проспект выпуска ценных бумаг в связи с проведением реструктуризации обязательств, представляет фондовой бирже уведомление о подаче такого заявления. </w:t>
      </w:r>
    </w:p>
    <w:bookmarkEnd w:id="124"/>
    <w:bookmarkStart w:name="z87" w:id="125"/>
    <w:p>
      <w:pPr>
        <w:spacing w:after="0"/>
        <w:ind w:left="0"/>
        <w:jc w:val="both"/>
      </w:pPr>
      <w:r>
        <w:rPr>
          <w:rFonts w:ascii="Times New Roman"/>
          <w:b w:val="false"/>
          <w:i w:val="false"/>
          <w:color w:val="000000"/>
          <w:sz w:val="28"/>
        </w:rPr>
        <w:t xml:space="preserve">
      Фондовая биржа приостанавливает торги ценными бумагами в день получения от эмитента уведомления о подаче заявления в уполномоченный орган о внесении изменений и дополнений в проспект выпуска ценных бумаг в связи с проведением реструктуризации обязательств, и письменно уведомляет ответственного работника уполномоченного органа электронной почтой и (или) факсимильным сообщением в течение одного часа после приостановления торгов с обязательным подтверждением получения такого уведомления. </w:t>
      </w:r>
    </w:p>
    <w:bookmarkEnd w:id="125"/>
    <w:bookmarkStart w:name="z88" w:id="126"/>
    <w:p>
      <w:pPr>
        <w:spacing w:after="0"/>
        <w:ind w:left="0"/>
        <w:jc w:val="both"/>
      </w:pPr>
      <w:r>
        <w:rPr>
          <w:rFonts w:ascii="Times New Roman"/>
          <w:b w:val="false"/>
          <w:i w:val="false"/>
          <w:color w:val="000000"/>
          <w:sz w:val="28"/>
        </w:rPr>
        <w:t xml:space="preserve">
      Торги с долговыми ценными бумагами, приостановленные по основаниям, указанным в подпункте 2-1) настоящего пункта, возобновляются с началом следующей торговой сессии после получения уведомления эмитента о государственной регистрации изменений и дополнений в проспект выпуска ценных бумаг. </w:t>
      </w:r>
    </w:p>
    <w:bookmarkEnd w:id="126"/>
    <w:bookmarkStart w:name="z165" w:id="127"/>
    <w:p>
      <w:pPr>
        <w:spacing w:after="0"/>
        <w:ind w:left="0"/>
        <w:jc w:val="both"/>
      </w:pPr>
      <w:r>
        <w:rPr>
          <w:rFonts w:ascii="Times New Roman"/>
          <w:b w:val="false"/>
          <w:i w:val="false"/>
          <w:color w:val="000000"/>
          <w:sz w:val="28"/>
        </w:rPr>
        <w:t xml:space="preserve">
      Торги возобновляются в порядке, установленном внутренними документами фондовой биржи, с началом следующего торгового дня, если после проведения фондовой биржей консультации с уполномоченным органом не было получено письмо уполномоченного органа о продлении срока приостановления торгов с ценными бумагами. </w:t>
      </w:r>
    </w:p>
    <w:bookmarkEnd w:id="127"/>
    <w:bookmarkStart w:name="z89" w:id="128"/>
    <w:p>
      <w:pPr>
        <w:spacing w:after="0"/>
        <w:ind w:left="0"/>
        <w:jc w:val="both"/>
      </w:pPr>
      <w:r>
        <w:rPr>
          <w:rFonts w:ascii="Times New Roman"/>
          <w:b w:val="false"/>
          <w:i w:val="false"/>
          <w:color w:val="000000"/>
          <w:sz w:val="28"/>
        </w:rPr>
        <w:t xml:space="preserve">
      Допускается возобновление торгов в течение того же торгового дня, в котором они были приостановлены, если приостановление торгов явилось следствием ошибки трейдера либо технического сбоя в работе торговой системы фондовой биржи и если после проведения фондовой биржей консультации с уполномоченным органом не было получено письмо уполномоченного органа о продлении срока приостановления торгов с ценными бумагами.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постановлениями Правления Агентства РК по регулированию и надзору фин.рынка и фин.организаций от 27.03.2009 </w:t>
      </w:r>
      <w:r>
        <w:rPr>
          <w:rFonts w:ascii="Times New Roman"/>
          <w:b w:val="false"/>
          <w:i w:val="false"/>
          <w:color w:val="000000"/>
          <w:sz w:val="28"/>
        </w:rPr>
        <w:t xml:space="preserve">№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78" w:id="129"/>
    <w:p>
      <w:pPr>
        <w:spacing w:after="0"/>
        <w:ind w:left="0"/>
        <w:jc w:val="both"/>
      </w:pPr>
      <w:r>
        <w:rPr>
          <w:rFonts w:ascii="Times New Roman"/>
          <w:b w:val="false"/>
          <w:i w:val="false"/>
          <w:color w:val="000000"/>
          <w:sz w:val="28"/>
        </w:rPr>
        <w:t xml:space="preserve">
       51-1. Внутренние документы фондовой биржи определяют порядок отстранения от участия в торгах трейдера, допустившего ошибку, в результате которой фондовой биржей были приостановлены торги с ценными бумагами.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51-1 в соответствии с постановлением Правления Агентства РК по регулированию и надзору фин.рынка и фин.организаций от 27.03.2009 </w:t>
      </w:r>
      <w:r>
        <w:rPr>
          <w:rFonts w:ascii="Times New Roman"/>
          <w:b w:val="false"/>
          <w:i w:val="false"/>
          <w:color w:val="000000"/>
          <w:sz w:val="28"/>
        </w:rPr>
        <w:t xml:space="preserve">№ 60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w:t>
      </w:r>
      <w:r>
        <w:br/>
      </w:r>
      <w:r>
        <w:rPr>
          <w:rFonts w:ascii="Times New Roman"/>
          <w:b w:val="false"/>
          <w:i w:val="false"/>
          <w:color w:val="000000"/>
          <w:sz w:val="28"/>
        </w:rPr>
        <w:t>
</w:t>
      </w:r>
    </w:p>
    <w:bookmarkStart w:name="z166" w:id="130"/>
    <w:p>
      <w:pPr>
        <w:spacing w:after="0"/>
        <w:ind w:left="0"/>
        <w:jc w:val="left"/>
      </w:pPr>
      <w:r>
        <w:rPr>
          <w:rFonts w:ascii="Times New Roman"/>
          <w:b/>
          <w:i w:val="false"/>
          <w:color w:val="000000"/>
        </w:rPr>
        <w:t xml:space="preserve"> Глава 10. Система фондовой биржи для контроля целевого размещения</w:t>
      </w:r>
    </w:p>
    <w:bookmarkEnd w:id="130"/>
    <w:p>
      <w:pPr>
        <w:spacing w:after="0"/>
        <w:ind w:left="0"/>
        <w:jc w:val="both"/>
      </w:pPr>
      <w:r>
        <w:rPr>
          <w:rFonts w:ascii="Times New Roman"/>
          <w:b w:val="false"/>
          <w:i w:val="false"/>
          <w:color w:val="ff0000"/>
          <w:sz w:val="28"/>
        </w:rPr>
        <w:t xml:space="preserve">
      Сноска. Заголовок главы 10 в редакции постановления Правления Национального Банка РК от 07.10.2019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 w:id="131"/>
    <w:p>
      <w:pPr>
        <w:spacing w:after="0"/>
        <w:ind w:left="0"/>
        <w:jc w:val="both"/>
      </w:pPr>
      <w:r>
        <w:rPr>
          <w:rFonts w:ascii="Times New Roman"/>
          <w:b w:val="false"/>
          <w:i w:val="false"/>
          <w:color w:val="000000"/>
          <w:sz w:val="28"/>
        </w:rPr>
        <w:t>
      52. Внутренние документы фондовой биржи определяют порядок и процедуры, позволяющие кастодиану контролировать целевое размещение активов единого накопительного пенсионного фонда, добровольного накопительного пенсионного фонда, инвестиционного фонда, специальной финансовой компании Республики Казахстан.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32"/>
    <w:p>
      <w:pPr>
        <w:spacing w:after="0"/>
        <w:ind w:left="0"/>
        <w:jc w:val="both"/>
      </w:pPr>
      <w:r>
        <w:rPr>
          <w:rFonts w:ascii="Times New Roman"/>
          <w:b w:val="false"/>
          <w:i w:val="false"/>
          <w:color w:val="000000"/>
          <w:sz w:val="28"/>
        </w:rPr>
        <w:t xml:space="preserve">
      53. Кастодианы, обслуживающие единый накопительный пенсионный фонд, добровольные накопительные пенсионные фонды, инвестиционные фонды, специальные финансовые компании Республики Казахстан, осуществляют контроль за целевым размещением (использованием) активов указанных клиентов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от 2 июля 2003 года "О рынке ценных бумаг".</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33"/>
    <w:p>
      <w:pPr>
        <w:spacing w:after="0"/>
        <w:ind w:left="0"/>
        <w:jc w:val="both"/>
      </w:pPr>
      <w:r>
        <w:rPr>
          <w:rFonts w:ascii="Times New Roman"/>
          <w:b w:val="false"/>
          <w:i w:val="false"/>
          <w:color w:val="000000"/>
          <w:sz w:val="28"/>
        </w:rPr>
        <w:t>
      54. Система контроля фондовой биржи в целях целевого размещения активов позволяет кастодиану использовать один из следующих механизмов:</w:t>
      </w:r>
    </w:p>
    <w:bookmarkEnd w:id="133"/>
    <w:p>
      <w:pPr>
        <w:spacing w:after="0"/>
        <w:ind w:left="0"/>
        <w:jc w:val="both"/>
      </w:pPr>
      <w:r>
        <w:rPr>
          <w:rFonts w:ascii="Times New Roman"/>
          <w:b w:val="false"/>
          <w:i w:val="false"/>
          <w:color w:val="000000"/>
          <w:sz w:val="28"/>
        </w:rPr>
        <w:t>
      1) подтверждение сделок, заключенных брокером от имени клиента кастодиана, в случае если расчет по таким сделкам осуществляется в режиме реального времени и без использования услуг клиринговой организации;</w:t>
      </w:r>
    </w:p>
    <w:p>
      <w:pPr>
        <w:spacing w:after="0"/>
        <w:ind w:left="0"/>
        <w:jc w:val="both"/>
      </w:pPr>
      <w:r>
        <w:rPr>
          <w:rFonts w:ascii="Times New Roman"/>
          <w:b w:val="false"/>
          <w:i w:val="false"/>
          <w:color w:val="000000"/>
          <w:sz w:val="28"/>
        </w:rPr>
        <w:t>
      2) прием на расчеты сделок, заключенных брокером по поручению клиента кастодиана;</w:t>
      </w:r>
    </w:p>
    <w:p>
      <w:pPr>
        <w:spacing w:after="0"/>
        <w:ind w:left="0"/>
        <w:jc w:val="both"/>
      </w:pPr>
      <w:r>
        <w:rPr>
          <w:rFonts w:ascii="Times New Roman"/>
          <w:b w:val="false"/>
          <w:i w:val="false"/>
          <w:color w:val="000000"/>
          <w:sz w:val="28"/>
        </w:rPr>
        <w:t>
      3) определение лимитов для брокера, уполномоченного заключать сделки от имени клиента кастодиана.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34"/>
    <w:p>
      <w:pPr>
        <w:spacing w:after="0"/>
        <w:ind w:left="0"/>
        <w:jc w:val="both"/>
      </w:pPr>
      <w:r>
        <w:rPr>
          <w:rFonts w:ascii="Times New Roman"/>
          <w:b w:val="false"/>
          <w:i w:val="false"/>
          <w:color w:val="000000"/>
          <w:sz w:val="28"/>
        </w:rPr>
        <w:t>
      54-1. Сделки с финансовыми инструментами, которые не были подтверждены кастодианом или не приняты им на расчеты, исполняются за счет собственных активов заключившего ее брокера в порядке и на условиях, установленных гражданским законодательством Республики Казахстан и внутренними документами фондовой биржи.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35"/>
    <w:p>
      <w:pPr>
        <w:spacing w:after="0"/>
        <w:ind w:left="0"/>
        <w:jc w:val="left"/>
      </w:pPr>
      <w:r>
        <w:rPr>
          <w:rFonts w:ascii="Times New Roman"/>
          <w:b/>
          <w:i w:val="false"/>
          <w:color w:val="000000"/>
        </w:rPr>
        <w:t xml:space="preserve"> Глава 11. Исполнение обязательств по сделкам с финансовыми инструментами</w:t>
      </w:r>
    </w:p>
    <w:bookmarkEnd w:id="135"/>
    <w:p>
      <w:pPr>
        <w:spacing w:after="0"/>
        <w:ind w:left="0"/>
        <w:jc w:val="both"/>
      </w:pPr>
      <w:r>
        <w:rPr>
          <w:rFonts w:ascii="Times New Roman"/>
          <w:b w:val="false"/>
          <w:i w:val="false"/>
          <w:color w:val="ff0000"/>
          <w:sz w:val="28"/>
        </w:rPr>
        <w:t xml:space="preserve">
      Сноска. Заголовок главы 11 в редакции постановления Правления Национального Банка РК от 07.10.2019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1" w:id="136"/>
    <w:p>
      <w:pPr>
        <w:spacing w:after="0"/>
        <w:ind w:left="0"/>
        <w:jc w:val="both"/>
      </w:pPr>
      <w:r>
        <w:rPr>
          <w:rFonts w:ascii="Times New Roman"/>
          <w:b w:val="false"/>
          <w:i w:val="false"/>
          <w:color w:val="000000"/>
          <w:sz w:val="28"/>
        </w:rPr>
        <w:t>
      55. Порядок исполнения обязательств по сделкам с финансовыми инструментами, заключенным в торговой системе фондовой биржи, определяется ее внутренними документами, которые содержат, помимо иных возможных условий, следующие условия по сделкам с финансовыми инструментами:</w:t>
      </w:r>
    </w:p>
    <w:bookmarkEnd w:id="136"/>
    <w:p>
      <w:pPr>
        <w:spacing w:after="0"/>
        <w:ind w:left="0"/>
        <w:jc w:val="both"/>
      </w:pPr>
      <w:r>
        <w:rPr>
          <w:rFonts w:ascii="Times New Roman"/>
          <w:b w:val="false"/>
          <w:i w:val="false"/>
          <w:color w:val="000000"/>
          <w:sz w:val="28"/>
        </w:rPr>
        <w:t>
      1) регистрация сделок с финансовыми инструментами (регистрация перехода права собственности на финансовые инструменты) осуществляется в системе учета центрального депозитария в порядке, установленном законодательством Республики Казахстан о рынке ценных бумаг и сводом правил центрального депозитария;</w:t>
      </w:r>
    </w:p>
    <w:p>
      <w:pPr>
        <w:spacing w:after="0"/>
        <w:ind w:left="0"/>
        <w:jc w:val="both"/>
      </w:pPr>
      <w:r>
        <w:rPr>
          <w:rFonts w:ascii="Times New Roman"/>
          <w:b w:val="false"/>
          <w:i w:val="false"/>
          <w:color w:val="000000"/>
          <w:sz w:val="28"/>
        </w:rPr>
        <w:t>
      2) исполнение обязательств по сделкам с финансовыми инструментами осуществляется по принципу "поставка против платежа" одним из следующих способов:</w:t>
      </w:r>
    </w:p>
    <w:p>
      <w:pPr>
        <w:spacing w:after="0"/>
        <w:ind w:left="0"/>
        <w:jc w:val="both"/>
      </w:pPr>
      <w:r>
        <w:rPr>
          <w:rFonts w:ascii="Times New Roman"/>
          <w:b w:val="false"/>
          <w:i w:val="false"/>
          <w:color w:val="000000"/>
          <w:sz w:val="28"/>
        </w:rPr>
        <w:t>
      в режиме реального времени, на основании каждой отдельной сделки без проведения взаимозачета требований и обязательств по другим сделкам членов фондовой биржи в порядке очередности их регистрации в торговой системе;</w:t>
      </w:r>
    </w:p>
    <w:p>
      <w:pPr>
        <w:spacing w:after="0"/>
        <w:ind w:left="0"/>
        <w:jc w:val="both"/>
      </w:pPr>
      <w:r>
        <w:rPr>
          <w:rFonts w:ascii="Times New Roman"/>
          <w:b w:val="false"/>
          <w:i w:val="false"/>
          <w:color w:val="000000"/>
          <w:sz w:val="28"/>
        </w:rPr>
        <w:t>
      по итогам торгов, на основании чистых позиций (нетто-требований и (или) нетто-обязательств), определенных по результатам осуществления взаимозачета требований и обязательств по ранее заключенным отдельным членом фондовой биржи сделкам, и подлежащих исполнению в текущий день;</w:t>
      </w:r>
    </w:p>
    <w:p>
      <w:pPr>
        <w:spacing w:after="0"/>
        <w:ind w:left="0"/>
        <w:jc w:val="both"/>
      </w:pPr>
      <w:r>
        <w:rPr>
          <w:rFonts w:ascii="Times New Roman"/>
          <w:b w:val="false"/>
          <w:i w:val="false"/>
          <w:color w:val="000000"/>
          <w:sz w:val="28"/>
        </w:rPr>
        <w:t>
      с использованием услуг центрального контрагента и по итогам торгов, на основании чистых позиций, определенных по результатам осуществления взаимозачета требований и обязательств по ранее заключенным отдельным членом фондовой биржи сделкам, и подлежащих исполнению в текущий день;</w:t>
      </w:r>
    </w:p>
    <w:p>
      <w:pPr>
        <w:spacing w:after="0"/>
        <w:ind w:left="0"/>
        <w:jc w:val="both"/>
      </w:pPr>
      <w:r>
        <w:rPr>
          <w:rFonts w:ascii="Times New Roman"/>
          <w:b w:val="false"/>
          <w:i w:val="false"/>
          <w:color w:val="000000"/>
          <w:sz w:val="28"/>
        </w:rPr>
        <w:t>
      3) исполнение обязательств по сделкам купли-продажи финансовых инструментов осуществляется по иным принципам, методам и способам, применяемым клиринговой организацией (центральным контрагентом), обслуживающей (обслуживающим) фондовую биржу.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7"/>
    <w:p>
      <w:pPr>
        <w:spacing w:after="0"/>
        <w:ind w:left="0"/>
        <w:jc w:val="both"/>
      </w:pPr>
      <w:r>
        <w:rPr>
          <w:rFonts w:ascii="Times New Roman"/>
          <w:b w:val="false"/>
          <w:i w:val="false"/>
          <w:color w:val="000000"/>
          <w:sz w:val="28"/>
        </w:rPr>
        <w:t>
      56. В случае если участник торгов не имеет лицевого счета в центральном депозитарии, исполнение заключенных им сделок с ценными бумагами производится по субсчету данного участника торгов, открытому в рамках лицевого счета депонента центрального депозитария.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38"/>
    <w:p>
      <w:pPr>
        <w:spacing w:after="0"/>
        <w:ind w:left="0"/>
        <w:jc w:val="both"/>
      </w:pPr>
      <w:r>
        <w:rPr>
          <w:rFonts w:ascii="Times New Roman"/>
          <w:b w:val="false"/>
          <w:i w:val="false"/>
          <w:color w:val="000000"/>
          <w:sz w:val="28"/>
        </w:rPr>
        <w:t xml:space="preserve">
      57. Порядок исполнения брокером и (или) дилером обязательств в случае неисполнения (несвоевременного или неполного исполнения) сделок с финансовыми инструментами, заключенных в торговой системе фондовой биржи, устанавливается законодательством Республики Казахстан и внутренними документами фондовой биржи. </w:t>
      </w:r>
    </w:p>
    <w:bookmarkEnd w:id="138"/>
    <w:bookmarkStart w:name="z176" w:id="139"/>
    <w:p>
      <w:pPr>
        <w:spacing w:after="0"/>
        <w:ind w:left="0"/>
        <w:jc w:val="both"/>
      </w:pPr>
      <w:r>
        <w:rPr>
          <w:rFonts w:ascii="Times New Roman"/>
          <w:b w:val="false"/>
          <w:i w:val="false"/>
          <w:color w:val="000000"/>
          <w:sz w:val="28"/>
        </w:rPr>
        <w:t xml:space="preserve">
      Внутренними документами фондовой биржи предусматриваются форс-мажорные обстоятельства (обстоятельства непреодолимой силы), при которых сроки исполнения сделок с финансовыми инструментами, заключенных в торговой системе фондовой биржи, могут быть увеличены на срок действия таких обстоятельств, а также порядок действий фондовой биржи и брокеров и (или) дилеров – ее членов при наступлении таких обстоятельств. </w:t>
      </w:r>
    </w:p>
    <w:bookmarkEnd w:id="139"/>
    <w:bookmarkStart w:name="z177" w:id="140"/>
    <w:p>
      <w:pPr>
        <w:spacing w:after="0"/>
        <w:ind w:left="0"/>
        <w:jc w:val="both"/>
      </w:pPr>
      <w:r>
        <w:rPr>
          <w:rFonts w:ascii="Times New Roman"/>
          <w:b w:val="false"/>
          <w:i w:val="false"/>
          <w:color w:val="000000"/>
          <w:sz w:val="28"/>
        </w:rPr>
        <w:t>
      58. Порядок разрешения споров между участниками торгов, а также между участниками торгов и фондовой биржей по вопросам заключения сделок с финансовыми инструментами в торговой системе и их исполнения определяется внутренними документами фондовой биржи, предусматривающими создание комиссии по разрешению споров и конфликтов фондовой биржи и порядок ее деятельности. Принятие (утверждение) внутренних документов, а также определение количественного и персонального состава комиссии по разрешению споров и конфликтов и структуры ее членов относится к компетенции органа управления фондовой биржи.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постановления Правления Национального Банка РК от 27.05.2014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