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d2c8" w14:textId="9e3d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национального идентификационного номера (национальных идентификационных номеров) объявленным акциям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N 157. Зарегистрировано в Министерстве юстиции Республики Казахстан 10 декабря 2008 года N 5394. Утратило силу постановлением Правления Национального Банка Республики Казахстан от 28 ноября 2016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рынок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присвоения национального идентификационного номера (национальных идентификационных номеров) объявленным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лицензирования (Каскаманова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октября 2008 года № 157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присвоения национального идентификационного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номера (национальных идентификационных номеров) объявленным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акциям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устанавливают порядок присвоения государственным органом, осуществляющим государственное регулирование и надзор финансового рынка и финансовых организаций (далее - уполномоченный орган), национального идентификационного номера (национальных идентификационных номеров) объявленным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идентификационный номер (национальные идентификационные номера) - буквенно-цифровой код, присваиваемый уполномоченным органом эмиссионным ценным бумагам в целях их идентификации и систематизации учета (далее - НИН);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сотрудник - работник уполномоченного органа, ответственный за присвоение НИН;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эмитент - лицо, осуществляющее выпуск эмиссионных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Присвоение НИН объявленным акциям предполагаемого выпуска производится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на основании письменного заявления эмитента, составленного в произвольной форме, с приложением документов, предусмотренных Правилами государственной регистрации выпуска объявленных акций, утверждения отчета об итогах размещения акций и аннулирования выпуска акций,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30 июля 2005 года № 268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(зарегистрированным в Реестре государственной регистрации нормативных правовых актов под № 3832) (далее - Правила № 268).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заявления эмитента и пакета документов,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268, ответственный сотрудник проверяет правильность сведений в представленном пакете документов в части полноты сведений, подлежащих указанию в заявлении и приложенных к нему документов в соответствии с Правилами № 268.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соответствии данных, указанных в заявлении и приложенных к нему документов требованиям Правил № 268, ответственный сотрудник: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выстраивает НИН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1-3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отсутствие аналогичных НИН, находящихся в обращении выпусков объявленных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присваивает НИН.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рассматривает заявление эмитента и приложенных к нему документов в течение тридцати календарных дней с даты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сведений, указанных в заявлении, уполномоченный орган письменно информирует эмитента о присвоении НИН с приложением свидетельства о государственной регистрации выпуска объявленных акций с присвоенным НИН.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обнаружении в заявлении ошибочных и (или) неполных сведений уполномоченный орган направляет эмитенту письменное обоснование не присвоения НИН с указанием причин.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присвоения национального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идентификационного номера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(национальных идентификационных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номеров) объявленным акциям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Присвоение национального идентификационного номера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(национальных идентификационных номеров) объявленным акциям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Присвоение НИН объявленным акциям осуществляется с использованием арабских цифр и прописных (заглавных) букв латинского алфавита (за исключением букв "I" и "О").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Присвоение НИН объявленным акциям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двенадцати последовательных символов (считая слева направо), не разделенных каким-либо знаком препинания, и состоящим из трех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символов, расположенных на первой и второй позициях, используемых для обозначения двухбуквенного кода страны эмитента (для Республики Казахстан используется код "KZ");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символов, расположенных на третьей-одиннадцатой позициях, используемых для определения основного номера, составляемого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2-6 настоящего приложения;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символов, расположенных на двенадцатой позиции, используемых для расчета контрольной цифры, которая рассчитывается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7 настоящего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Применение символов, расположенных на третьей позиции, используется для обозначения вида негосударственных ценных бумаг (для акций используется символ "1").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Символ, расположенный на четвертой позиции, используются для обозначения вида 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символ "Р" - привилегированные 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символ "С" - простые 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Применение символов, расположенных на пятой, шестой, седьмой и восьмой позициях, обозначает соответственно вторую, третью, четвертую и пятую позиции номера выпуска объявленных акций, присвоенного ему при внесении в Государственный реестр эмиссионных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девятой и десятой позициях, в случае присвоения НИН простым акциям, указываются символы "00", привилегированным акциям - символы "01", конвертируемым привилегированным акциям - символы "02".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НИН определенной части в пределах всего объема выпускаемых эмитентом привилегированных акций, которые выпускаются как конвертируемые привилегированные акции, производится отдельно от всего объема выпускаемых эмитентом привилегированных акций с указанием на девятой и десятой позициях символов "02".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одиннадцатой позиции указывается символ "1".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расчета контрольной цифры необходимо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шаг 1: заполняются первые одиннадцать позиций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подпункту 2 </w:t>
      </w:r>
      <w:r>
        <w:rPr>
          <w:rFonts w:ascii="Times New Roman"/>
          <w:b w:val="false"/>
          <w:i w:val="false"/>
          <w:color w:val="000000"/>
          <w:sz w:val="28"/>
        </w:rPr>
        <w:t>) пункта 1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 </w:t>
      </w:r>
      <w:r>
        <w:rPr>
          <w:rFonts w:ascii="Times New Roman"/>
          <w:b w:val="false"/>
          <w:i w:val="false"/>
          <w:color w:val="000000"/>
          <w:sz w:val="28"/>
        </w:rPr>
        <w:t xml:space="preserve">2-6 настоящего приложения;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шаг 2: расположенные на позициях буквенные символы заменяются числами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шаг 3: каждая цифра полученного числового ряда (начиная с его правого края) умножается на коэффициент: "2" - для цифр, находящихся на нечетных позициях; "1" - для цифр, находящихся на четных позициях;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шаг 4: суммируются цифры ряда, полученного в результате выполнения шага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шаг 5: если сумма, полученная в результате выполнения шага 4, оканчивается на "0", то контрольной цифрой является "0".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противном случае контрольной цифрой является результат вычитания суммы, полученной в результате выполнения шага 4, из числа, превышающего данную сумму и являющегося минимальным из кратных десяти.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Правилам присвоения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идентификационного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номера (национальных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идентификационных номеров)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объявленным акциям                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 присвоения НИН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объявленным акциям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Дано (условия примера):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Акционерное общество осуществляет выпуск простых акций. Данный выпуск объявленных акций внесен в Государственный реестр эмиссионных ценных бумаг за номером A3261. </w:t>
      </w:r>
    </w:p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Шаг1: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1"/>
        <w:gridCol w:w="1917"/>
        <w:gridCol w:w="8082"/>
      </w:tblGrid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позиций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Символы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Комментарий 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страны эмитента (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1 приложения 1 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Обозначение вида негосударственных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 соответствует символ "1" (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1) 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Обозначение вида акций: простым акциям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символ "С" (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1) 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5-8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Обозначение номера выпуска 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присвоенного ему при внесении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реестр эмиссионных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бумаг: выпуск внесен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реестр эмиссионных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за номером А3261, которому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символы "3261" (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1) 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символы "00" (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1) 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символ 1 (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НИН акций данного выпуска (без контрольной цифры на двенадцатой позиции) выглядит следующим образом: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33"/>
        <w:gridCol w:w="1033"/>
        <w:gridCol w:w="1013"/>
        <w:gridCol w:w="973"/>
        <w:gridCol w:w="973"/>
        <w:gridCol w:w="973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Шаг 2: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Замена буквенных символов числами в соответствии с таблицей в Приложении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11"/>
        <w:gridCol w:w="973"/>
        <w:gridCol w:w="973"/>
        <w:gridCol w:w="955"/>
        <w:gridCol w:w="955"/>
        <w:gridCol w:w="955"/>
        <w:gridCol w:w="955"/>
        <w:gridCol w:w="955"/>
        <w:gridCol w:w="955"/>
        <w:gridCol w:w="955"/>
        <w:gridCol w:w="955"/>
        <w:gridCol w:w="765"/>
        <w:gridCol w:w="765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Шаг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Умножение цифр полученного числового ряда (начиная с его правого края) на коэффициент: "2" - для цифр, находящихся на нечетных позициях; "1" - для цифр, находящихся на четных позициях: числовой ряд (результат выполнения шага 3):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49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коэффициенты умножения: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умножения: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Шаг 4: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Суммирование цифр ряда, полученного в результате выполнения шага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+ 1 + 8 + 3 + 6 + 1 + 2 + 2 + 6 + 2 + 1 + 2 + 1 + 0 + 0 + 2 = 38 </w:t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Шаг 5: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сумма, полученная в результате выполнения шага 4, не оканчивается на "0", определяется число, превышающее данную сумму и являющееся минимальным из кратных десяти. Для суммы 38 таким числом является 40. Соответственно контрольная цифра равна 2 (40 - 38).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НИН акций данного выпуска равен: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53"/>
        <w:gridCol w:w="75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присвоения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идентификационного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(национальных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идентификационных номеров)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объявленным акциям        </w:t>
      </w:r>
    </w:p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перевода буквенных символов в числа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773"/>
        <w:gridCol w:w="793"/>
        <w:gridCol w:w="833"/>
        <w:gridCol w:w="833"/>
        <w:gridCol w:w="833"/>
        <w:gridCol w:w="833"/>
        <w:gridCol w:w="833"/>
        <w:gridCol w:w="8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