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3d2c8" w14:textId="9e3d2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присвоения национального идентификационного номера (национальных идентификационных номеров) объявленным акциям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29 октября 2008 года N 157. Зарегистрировано в Министерстве юстиции Республики Казахстан 10 декабря 2008 года N 5394. Утратило силу постановлением Правления Национального Банка Республики Казахстан от 28 ноября 2016 года № 283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28.11.2016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актов, регулирующих рынок ценных бумаг,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присвоения национального идентификационного номера (национальных идентификационных номеров) объявленным акциям.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лицензирования (Каскаманова Н.К.):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настоящего постановления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 и Объединения юридических лиц "Ассоциация финансистов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Байсынова М.Б.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Е. Бахмутова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 постановлением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Правления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по регулированию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надзору финансового рынка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финансовых организаций от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 октября 2008 года № 157    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присвоения национального идентификационного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номера (национальных идентификационных номеров) объявленным </w:t>
      </w:r>
      <w:r>
        <w:br/>
      </w:r>
      <w:r>
        <w:rPr>
          <w:rFonts w:ascii="Times New Roman"/>
          <w:b/>
          <w:i w:val="false"/>
          <w:color w:val="000000"/>
        </w:rPr>
        <w:t xml:space="preserve">
акциям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Настоящие Правила устанавливают порядок присвоения государственным органом, осуществляющим государственное регулирование и надзор финансового рынка и финансовых организаций (далее - уполномоченный орган), национального идентификационного номера (национальных идентификационных номеров) объявленным акциям.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настоящих Правилах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национальный идентификационный номер (национальные идентификационные номера) - буквенно-цифровой код, присваиваемый уполномоченным органом эмиссионным ценным бумагам в целях их идентификации и систематизации учета (далее - НИН);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ответственный сотрудник - работник уполномоченного органа, ответственный за присвоение НИН;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эмитент - лицо, осуществляющее выпуск эмиссионных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Присвоение НИН объявленным акциям предполагаемого выпуска производится уполномоченным органом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приложением 1 </w:t>
      </w:r>
      <w:r>
        <w:rPr>
          <w:rFonts w:ascii="Times New Roman"/>
          <w:b w:val="false"/>
          <w:i w:val="false"/>
          <w:color w:val="000000"/>
          <w:sz w:val="28"/>
        </w:rPr>
        <w:t>к настоящим Правилам на основании письменного заявления эмитента, составленного в произвольной форме, с приложением документов, предусмотренных Правилами государственной регистрации выпуска объявленных акций, утверждения отчета об итогах размещения акций и аннулирования выпуска акций,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Республики Казахстан по регулированию и надзору финансового рынка и финансовых организаций от 30 июля 2005 года № 268 "Об утверждении Правил государственной регистрации выпуска объявленных акций, утверждения отчета об итогах размещения акций и аннулирования выпуска акций" (зарегистрированным в Реестре государственной регистрации нормативных правовых актов под № 3832) (далее - Правила № 268).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После получения заявления эмитента и пакета документов,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268, ответственный сотрудник проверяет правильность сведений в представленном пакете документов в части полноты сведений, подлежащих указанию в заявлении и приложенных к нему документов в соответствии с Правилами № 268.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 соответствии данных, указанных в заявлении и приложенных к нему документов требованиям Правил № 268, ответственный сотрудник: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выстраивает НИН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приложениям </w:t>
      </w:r>
      <w:r>
        <w:rPr>
          <w:rFonts w:ascii="Times New Roman"/>
          <w:b w:val="false"/>
          <w:i w:val="false"/>
          <w:color w:val="000000"/>
          <w:sz w:val="28"/>
        </w:rPr>
        <w:t xml:space="preserve">1-3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проверяет отсутствие аналогичных НИН, находящихся в обращении выпусков объявленных акций;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присваивает НИН.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Уполномоченный орган рассматривает заявление эмитента и приложенных к нему документов в течение тридцати календарных дней с даты их получения.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соответствии сведений, указанных в заявлении, уполномоченный орган письменно информирует эмитента о присвоении НИН с приложением свидетельства о государственной регистрации выпуска объявленных акций с присвоенным НИН.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обнаружении в заявлении ошибочных и (или) неполных сведений уполномоченный орган направляет эмитенту письменное обоснование не присвоения НИН с указанием причин.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Правилам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присвоения национального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идентификационного номера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(национальных идентификационных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номеров) объявленным акциям    </w:t>
      </w:r>
    </w:p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Присвоение национального идентификационного номера </w:t>
      </w:r>
      <w:r>
        <w:br/>
      </w:r>
      <w:r>
        <w:rPr>
          <w:rFonts w:ascii="Times New Roman"/>
          <w:b/>
          <w:i w:val="false"/>
          <w:color w:val="000000"/>
        </w:rPr>
        <w:t xml:space="preserve">
(национальных идентификационных номеров) объявленным акциям 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Присвоение НИН объявленным акциям осуществляется с использованием арабских цифр и прописных (заглавных) букв латинского алфавита (за исключением букв "I" и "О").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Присвоение НИН объявленным акциям включает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использование двенадцати последовательных символов (считая слева направо), не разделенных каким-либо знаком препинания, и состоящим из трех частей;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применение символов, расположенных на первой и второй позициях, используемых для обозначения двухбуквенного кода страны эмитента (для Республики Казахстан используется код "KZ");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применение символов, расположенных на третьей-одиннадцатой позициях, используемых для определения основного номера, составляемого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2-6 настоящего приложения;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применение символов, расположенных на двенадцатой позиции, используемых для расчета контрольной цифры, которая рассчитывается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</w:t>
      </w:r>
      <w:r>
        <w:rPr>
          <w:rFonts w:ascii="Times New Roman"/>
          <w:b w:val="false"/>
          <w:i w:val="false"/>
          <w:color w:val="000000"/>
          <w:sz w:val="28"/>
        </w:rPr>
        <w:t xml:space="preserve">7 настоящего приложения.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Применение символов, расположенных на третьей позиции, используется для обозначения вида негосударственных ценных бумаг (для акций используется символ "1").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Символ, расположенный на четвертой позиции, используются для обозначения вида акций: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символ "Р" - привилегированные акции;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символ "С" - простые акции.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Применение символов, расположенных на пятой, шестой, седьмой и восьмой позициях, обозначает соответственно вторую, третью, четвертую и пятую позиции номера выпуска объявленных акций, присвоенного ему при внесении в Государственный реестр эмиссионных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девятой и десятой позициях, в случае присвоения НИН простым акциям, указываются символы "00", привилегированным акциям - символы "01", конвертируемым привилегированным акциям - символы "02".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Присвоение НИН определенной части в пределах всего объема выпускаемых эмитентом привилегированных акций, которые выпускаются как конвертируемые привилегированные акции, производится отдельно от всего объема выпускаемых эмитентом привилегированных акций с указанием на девятой и десятой позициях символов "02".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 одиннадцатой позиции указывается символ "1".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Для расчета контрольной цифры необходимо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шаг 1: заполняются первые одиннадцать позиций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подпункту 2 </w:t>
      </w:r>
      <w:r>
        <w:rPr>
          <w:rFonts w:ascii="Times New Roman"/>
          <w:b w:val="false"/>
          <w:i w:val="false"/>
          <w:color w:val="000000"/>
          <w:sz w:val="28"/>
        </w:rPr>
        <w:t>) пункта 1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пунктам </w:t>
      </w:r>
      <w:r>
        <w:rPr>
          <w:rFonts w:ascii="Times New Roman"/>
          <w:b w:val="false"/>
          <w:i w:val="false"/>
          <w:color w:val="000000"/>
          <w:sz w:val="28"/>
        </w:rPr>
        <w:t xml:space="preserve">2-6 настоящего приложения;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шаг 2: расположенные на позициях буквенные символы заменяются числами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приложением 3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шаг 3: каждая цифра полученного числового ряда (начиная с его правого края) умножается на коэффициент: "2" - для цифр, находящихся на нечетных позициях; "1" - для цифр, находящихся на четных позициях;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шаг 4: суммируются цифры ряда, полученного в результате выполнения шага 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шаг 5: если сумма, полученная в результате выполнения шага 4, оканчивается на "0", то контрольной цифрой является "0".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противном случае контрольной цифрой является результат вычитания суммы, полученной в результате выполнения шага 4, из числа, превышающего данную сумму и являющегося минимальным из кратных десяти.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к Правилам присвоения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идентификационного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номера (национальных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идентификационных номеров)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объявленным акциям                </w:t>
      </w:r>
    </w:p>
    <w:bookmarkStart w:name="z4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Пример присвоения НИН </w:t>
      </w:r>
      <w:r>
        <w:br/>
      </w:r>
      <w:r>
        <w:rPr>
          <w:rFonts w:ascii="Times New Roman"/>
          <w:b/>
          <w:i w:val="false"/>
          <w:color w:val="000000"/>
        </w:rPr>
        <w:t xml:space="preserve">
объявленным акциям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Дано (условия примера):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Акционерное общество осуществляет выпуск простых акций. Данный выпуск объявленных акций внесен в Государственный реестр эмиссионных ценных бумаг за номером A3261. </w:t>
      </w:r>
    </w:p>
    <w:bookmarkStart w:name="z4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Шаг1: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1"/>
        <w:gridCol w:w="1917"/>
        <w:gridCol w:w="8082"/>
      </w:tblGrid>
      <w:tr>
        <w:trPr>
          <w:trHeight w:val="30" w:hRule="atLeast"/>
        </w:trPr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Номера позиций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Символы 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Комментарий </w:t>
            </w:r>
          </w:p>
        </w:tc>
      </w:tr>
      <w:tr>
        <w:trPr>
          <w:trHeight w:val="30" w:hRule="atLeast"/>
        </w:trPr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1-2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KZ 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страны эмитента (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подпункт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 1 приложения 1 </w:t>
            </w:r>
          </w:p>
        </w:tc>
      </w:tr>
      <w:tr>
        <w:trPr>
          <w:trHeight w:val="30" w:hRule="atLeast"/>
        </w:trPr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Обозначение вида негосударственных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 бумаг: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акциям соответствует символ "1" (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приложения 1) </w:t>
            </w:r>
          </w:p>
        </w:tc>
      </w:tr>
      <w:tr>
        <w:trPr>
          <w:trHeight w:val="30" w:hRule="atLeast"/>
        </w:trPr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Обозначение вида акций: простым акциям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символ "С" (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приложения 1) </w:t>
            </w:r>
          </w:p>
        </w:tc>
      </w:tr>
      <w:tr>
        <w:trPr>
          <w:trHeight w:val="30" w:hRule="atLeast"/>
        </w:trPr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5-8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3261 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Обозначение номера выпуска акций,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присвоенного ему при внесении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реестр эмиссионных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 бумаг: выпуск внесен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реестр эмиссионных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 бумаг за номером А3261, которому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символы "3261" (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приложения 1) </w:t>
            </w:r>
          </w:p>
        </w:tc>
      </w:tr>
      <w:tr>
        <w:trPr>
          <w:trHeight w:val="30" w:hRule="atLeast"/>
        </w:trPr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9-10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 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Указываются символы "00" (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приложения 1) </w:t>
            </w:r>
          </w:p>
        </w:tc>
      </w:tr>
      <w:tr>
        <w:trPr>
          <w:trHeight w:val="30" w:hRule="atLeast"/>
        </w:trPr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Указывается символ 1 (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приложения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результате НИН акций данного выпуска (без контрольной цифры на двенадцатой позиции) выглядит следующим образом: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1033"/>
        <w:gridCol w:w="1033"/>
        <w:gridCol w:w="1013"/>
        <w:gridCol w:w="973"/>
        <w:gridCol w:w="973"/>
        <w:gridCol w:w="973"/>
        <w:gridCol w:w="973"/>
        <w:gridCol w:w="973"/>
        <w:gridCol w:w="973"/>
        <w:gridCol w:w="973"/>
      </w:tblGrid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</w:tbl>
    <w:bookmarkStart w:name="z4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Шаг 2: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Замена буквенных символов числами в соответствии с таблицей в Приложении 3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1011"/>
        <w:gridCol w:w="973"/>
        <w:gridCol w:w="973"/>
        <w:gridCol w:w="955"/>
        <w:gridCol w:w="955"/>
        <w:gridCol w:w="955"/>
        <w:gridCol w:w="955"/>
        <w:gridCol w:w="955"/>
        <w:gridCol w:w="955"/>
        <w:gridCol w:w="955"/>
        <w:gridCol w:w="955"/>
        <w:gridCol w:w="765"/>
        <w:gridCol w:w="765"/>
      </w:tblGrid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</w:tbl>
    <w:bookmarkStart w:name="z4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Шаг 3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Умножение цифр полученного числового ряда (начиная с его правого края) на коэффициент: "2" - для цифр, находящихся на нечетных позициях; "1" - для цифр, находящихся на четных позициях: числовой ряд (результат выполнения шага 3):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53"/>
        <w:gridCol w:w="49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</w:tblGrid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коэффициенты умножения: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53"/>
        <w:gridCol w:w="553"/>
        <w:gridCol w:w="553"/>
        <w:gridCol w:w="553"/>
        <w:gridCol w:w="553"/>
        <w:gridCol w:w="553"/>
        <w:gridCol w:w="553"/>
        <w:gridCol w:w="553"/>
        <w:gridCol w:w="553"/>
        <w:gridCol w:w="553"/>
        <w:gridCol w:w="553"/>
        <w:gridCol w:w="553"/>
        <w:gridCol w:w="553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результат умножения: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73"/>
        <w:gridCol w:w="573"/>
        <w:gridCol w:w="573"/>
        <w:gridCol w:w="573"/>
        <w:gridCol w:w="573"/>
        <w:gridCol w:w="573"/>
        <w:gridCol w:w="573"/>
        <w:gridCol w:w="573"/>
        <w:gridCol w:w="573"/>
        <w:gridCol w:w="573"/>
        <w:gridCol w:w="573"/>
        <w:gridCol w:w="573"/>
        <w:gridCol w:w="573"/>
        <w:gridCol w:w="573"/>
        <w:gridCol w:w="573"/>
      </w:tblGrid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</w:tbl>
    <w:bookmarkStart w:name="z4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Шаг 4: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Суммирование цифр ряда, полученного в результате выполнения шага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+ 1 + 8 + 3 + 6 + 1 + 2 + 2 + 6 + 2 + 1 + 2 + 1 + 0 + 0 + 2 = 38 </w:t>
      </w:r>
    </w:p>
    <w:bookmarkStart w:name="z4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Шаг 5: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Поскольку сумма, полученная в результате выполнения шага 4, не оканчивается на "0", определяется число, превышающее данную сумму и являющееся минимальным из кратных десяти. Для суммы 38 таким числом является 40. Соответственно контрольная цифра равна 2 (40 - 38).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Полный НИН акций данного выпуска равен: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13"/>
        <w:gridCol w:w="753"/>
        <w:gridCol w:w="753"/>
        <w:gridCol w:w="773"/>
        <w:gridCol w:w="773"/>
        <w:gridCol w:w="773"/>
        <w:gridCol w:w="773"/>
        <w:gridCol w:w="773"/>
        <w:gridCol w:w="773"/>
        <w:gridCol w:w="773"/>
        <w:gridCol w:w="77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 к Правилам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присвоения национального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идентификационного номера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(национальных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идентификационных номеров)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объявленным акциям        </w:t>
      </w:r>
    </w:p>
    <w:bookmarkStart w:name="z4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</w:t>
      </w:r>
      <w:r>
        <w:br/>
      </w:r>
      <w:r>
        <w:rPr>
          <w:rFonts w:ascii="Times New Roman"/>
          <w:b/>
          <w:i w:val="false"/>
          <w:color w:val="000000"/>
        </w:rPr>
        <w:t xml:space="preserve">
перевода буквенных символов в числа 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833"/>
        <w:gridCol w:w="773"/>
        <w:gridCol w:w="793"/>
        <w:gridCol w:w="833"/>
        <w:gridCol w:w="833"/>
        <w:gridCol w:w="833"/>
        <w:gridCol w:w="833"/>
        <w:gridCol w:w="833"/>
        <w:gridCol w:w="83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W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Y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