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7291" w14:textId="cb77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27 августа 2005 года № 317 "Об утверждении Правил осуществления брокерской и дилерской деятельности на рынке ценных бумаг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октября 2008 года № 168. Зарегистрировано в Министерстве юстиции Республики Казахстан 10 декабря 2008 года N 5392. Утратило силу постановлением Правления Национального Банка Республики Казахстан от 3 февраля 2014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03.02.2014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законодательства Республики Казахстан, регулирующего рынок ценных бумаг,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27 августа 2005 года № 317 "Об утверждении Правил осуществления брокерской и дилерской деятельности на рынке ценных бумаг Республики Казахстан" (зарегистрированное в Реестре государственной регистрации нормативных правовых актов под № 3870), с изменениями и дополнениями, внесенными постановлениями Правления Агентства от 25 февраля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65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№ 317 "Об утверждении Правил осуществления брокерской и дилерской деятельности на рынке ценных бумаг Республики Казахстан и внесении изменения в постановление Национальной комиссии Республики Казахстан по ценным бумагам от 20 апреля 1999 года № 30 "О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бумаг" (зарегистрированным в Реестре государственной регистрации нормативных правовых актов под № 4173), от 17 июня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131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августа 2005 года № 317 "Об утверждении Правил осуществления брокерской и дилерской деятельности на рынке ценных бумаг Республики Казахстан и внесении изменения в постановление Национальной комиссии Республики Казахстан по ценным бумагам от 20 апреля 1999 года № 30 "О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бумаг" (зарегистрированным в Реестре государственной регистрации нормативных правовых актов под № 4296), от 30 апреля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111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августа 2005 года № 317 "Об утверждении Правил осуществления брокерской и дилерской деятельности на рынке ценных бумаг Республики Казахстан и внесении изменения в постановление Национальной комиссии Республики Казахстан по ценным бумагам от 20 апреля 1999 года № 30 "О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бумаг" (зарегистрированным в Реестре государственной регистрации нормативных правовых актов под № 4689), от 24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272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организаций" (зарегистрированным в Реестре государственной регистрации нормативных правовых актов под № 5137), от 28 апреля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56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расчета пруденциальных нормативов для организаций, осуществляющих брокерскую и дилерскую деятельность с правом ведения счетов клиента в качестве номинального держателя и отдельные виды банковских операций и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организаций" (зарегистрированным в Реестре государственной регистрации нормативных правовых актов под № 5233), от 22 августа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130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№ 317 "Об утверждении Правил осуществления брокерской и дилерской деятельности на рынке ценных бумаг Республики Казахстан и внесении изменения в постановление Национальной комиссии Республики Казахстан по ценным бумагам от 20 апреля 1999 года № 30 "О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бумаг" (зарегистрированным в Реестре государственной регистрации нормативных правовых актов под № 5319),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осуществления брокерской и дилерской деятельности на рынке ценных бумаг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4-2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4-3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4-4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"4-2. Брокер и (или) дилер проводит аудит годовой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аудита брокер и (или) дилер предоставляет всю необходимую документацию (материалы), запрашиваемую аудиторской организацией.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4-3. Брокер и (или) дилер, созданный в организационно-правовой форме акционерного общества, ведет учет аффилиированных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Брокер и (или) дилер, созданный в иной организационно-правовой форме, ведет учет следующих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физических лиц, состоящих в близком родстве (родитель, брат, сестра, сын, дочь), браке, а также свойстве (брат, сестра, родитель, сын или дочь супруга (супруги)) с физическим лицом, являющимся участником либо членом исполнительного органа, наблюдательного совета брокера и (или) дилера;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членов исполнительного органа, наблюдательного совета брокера и (или) дилера;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членов исполнительного органа, органа управления, наблюдательного совета юридического лица, указанного в подпунктах 1), 5) - 9) настоящего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юридических лиц, которые контролируются лицом, являющимся участником либо членом исполнительного органа, наблюдательного совета брокера и (или) дилера;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юридических лиц, по отношению к которым лицо, являющееся участником либо членом исполнительного органа, наблюдательного совета брокера и (или) дилера, является крупным акционером либо имеет право на долю в имуществе в размере десяти и более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юридических лиц, по отношению к которым брокер и (или) дилер является крупным акционером или имеет право на долю в имуществе в размере десяти и более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юридических лиц, которые совместно с брокером и (или) дилером находятся под контролем третьего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лиц, связанных с брокером и (или) дилером договором, в соответствии с которым они определяют решения, принимаемые брокером и (или) дилером.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4-4. Брокер и (или) дилер ведет учет лиц, указанных в пункте 4-3 настоящих Правил, в порядке, установленном внутренними документами брокера и (или) дилера.";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15-1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"15-1. Брокеры и (или) дилеры ежеквартально, не позднее пятого рабочего дня месяца, следующего за отчетным кварталом, публикуют финансовую отчетность на государственном и русском языках в периодических печатных изданиях и (или) на собственном веб-сайте в сети Интернет.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публикации финансовой отчетности брокера и (или) дилера используются периодические печатные издания, выпускаемые тиражом не менее пятнадцати тысяч экземпляров и распространяемые на всей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публикации финансовой отчетности на веб-сайте брокера и (или) дилера в сети Интернет указываются дата и время размещения данной информации. Финансовая отчетность брокера и (или) дилера хранится в архиве на веб-сайте брокера и (или) дилера.";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38-1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38-2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38-3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38-4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38-5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"38-1. Наблюдательный совет брокера и (или) дилера созданного в иной, помимо акционерного общества, организационно-правовой форме, согласовывает решение о заключении сделки за счет собственных денег брокера и (или) дилера с лицами, указанными в подпунктах 1) - 9) пункта 4-3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38-2. Операции "репо", осуществляемые брокером и (или) дилером в торговой системе организатора торгов, совершаются за счет собственных денег брокера и (или) дилера либо в соответствии с приказом клиента в рамках договора на брокерское обслуживание, являющегося договором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38-3. Операции "репо", осуществляемые брокером и (или) дилером в торговой системе фондовой биржи, совершаются на срок не более девяноста календарных дней с учетом продления первоначального срока операции "репо".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38-4. Минимальная стоимость активов клиента, находящихся на счетах у брокера и (или) дилера, постоянно составляет не менее тридцати процентов от суммы всех операций открытия "репо", совершенных брокером и (или) дилером в торговой системе фондовой биржи "прямым" способом по поручению данного клиента, без учета ограничительного уровня маржи при наличии заключенных маржинальных сделок.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38-5. Брокер и (или) дилер не заключает сделку при отсутствии необходимого количества ценных бумаг на счете брокера и (или) дилера или его клиента, по поручению которого планируется заключение сделки.";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46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"в целях" дополнить словами "заключения сделок с ценными бумагами,";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70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"Результаты сверки по данным, указанным в абзаце первом настоящего пункта, оформляются актом сверки, который подписывается уполномоченными представителями сторон, осуществляющими сверку.".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Организатору торгов, а также организациям, осуществляющим брокерскую и (или) дилерскую деятельность на рынке ценных бумаг, в течение тридцати календарных дней со дня введения в действие настоящего постановления привести свои внутренние документы в соответствие с требованиями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(А. Кенже)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Алдамберген А.У.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