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a9d6" w14:textId="128a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"Об утверждении Правил оценки финансовых инструментов, находящихся в инвестиционных портфелях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№ 165. Зарегистрировано в Министерстве юстиции Республики Казахстан 3 декабря 2008 года N 5386.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законодательства Республики Казахстан, регулирующего рынок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26 марта 2005 года № 109 "Об утверждении Правил оценки финансовых инструментов, находящихся в инвестиционных портфелях накопительных пенсионных фондов" (зарегистрированное в Реестре государственной регистрации нормативных правовых актов под № 3603)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29 октября 2005 года № 390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"Об утверждении Правил оценки финансовых инструментов, находящихся в инвестиционных портфелях накопительных пенсионных фондов" (зарегистрированным в Реестре государственной регистрации нормативных правовых актов под № 3949),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12 августа 2006 года № 152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"Об утверждении Правил оценки финансовых инструментов, находящихся в инвестиционных портфелях накопительных пенсионных фондов" (зарегистрированным в Реестре государственной регистрации нормативных правовых актов под № 4401, опубликованным 13 октября 2006 года в газете "Юридическая газета" № 182 (1162)),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октября 2006 года № 227 "О внесении изменения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"Об утверждении Правил оценки финансовых инструментов, находящихся в инвестиционных портфелях накопительных пенсионных фондов" (зарегистрированным в Реестре государственной регистрации нормативных правовых актов под № 4490),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июня 2008 года № 98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"Об утверждении Правил оценки финансовых инструментов, находящихся в инвестиционных портфелях накопительных пенсионных фондов" (зарегистрированным в Реестре государственной регистрации нормативных правовых актов под № 5275, опубликованным 15 сентября 2008 года в Собрании актов центральных исполнительных и иных центральных государственных органов Республики Казахстан № 9),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оценки финансовых инструментов, находящихся в инвестиционных портфелях накопительных пенсионных фондов,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7-3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"7-3. Оценка долговых ценных бумаг эмитентов-нерезидентов Республики Казахстан, обращающихся на территории Республики Казахстан, выпущенных в соответствии с законодательством иностранных государств, в рамках соглашений, заключенных Правительством Республики Казахстан с эмитентом данных ценных бумаг, осуществляется по покупной стоимости.".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