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c4d4" w14:textId="a93c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октября 2008 года № 84. Зарегистрировано в Министерстве юстиции Республики Казахстан 28 ноября 2008 года № 5379. Утратило силу постановлением Правления Национального Банка Республики Казахстан от 3 февраля 2014 года № 14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структуры банковских идентификационных кодов и порядка идентификации участников платежных систем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754; с изменениями и дополнениями, внесенными постановлениями Правления Национального Банка Республики Казахстан от 22 сентября 2000 года </w:t>
      </w:r>
      <w:r>
        <w:rPr>
          <w:rFonts w:ascii="Times New Roman"/>
          <w:b w:val="false"/>
          <w:i w:val="false"/>
          <w:color w:val="000000"/>
          <w:sz w:val="28"/>
        </w:rPr>
        <w:t xml:space="preserve">№ 355 </w:t>
      </w:r>
      <w:r>
        <w:rPr>
          <w:rFonts w:ascii="Times New Roman"/>
          <w:b w:val="false"/>
          <w:i w:val="false"/>
          <w:color w:val="000000"/>
          <w:sz w:val="28"/>
        </w:rPr>
        <w:t>"Об утверждении изменений в Правила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утвержденные постановлением Правления Национального Банка Республики Казахстан от 28 марта 1999 года № 37", зарегистрированным в Реестре государственной регистрации нормативных правовых актов под № 1274, от 20 декабря 2001 года </w:t>
      </w:r>
      <w:r>
        <w:rPr>
          <w:rFonts w:ascii="Times New Roman"/>
          <w:b w:val="false"/>
          <w:i w:val="false"/>
          <w:color w:val="000000"/>
          <w:sz w:val="28"/>
        </w:rPr>
        <w:t xml:space="preserve">№ 542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от 28 марта 1999 года № 37", зарегистрированным в Реестре государственной регистрации нормативных правовых актов под № 1744, от 13 мая 2002 года </w:t>
      </w:r>
      <w:r>
        <w:rPr>
          <w:rFonts w:ascii="Times New Roman"/>
          <w:b w:val="false"/>
          <w:i w:val="false"/>
          <w:color w:val="000000"/>
          <w:sz w:val="28"/>
        </w:rPr>
        <w:t xml:space="preserve">№ 172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1888, от 11 августа 2003 года </w:t>
      </w:r>
      <w:r>
        <w:rPr>
          <w:rFonts w:ascii="Times New Roman"/>
          <w:b w:val="false"/>
          <w:i w:val="false"/>
          <w:color w:val="000000"/>
          <w:sz w:val="28"/>
        </w:rPr>
        <w:t xml:space="preserve">№ 293 </w:t>
      </w:r>
      <w:r>
        <w:rPr>
          <w:rFonts w:ascii="Times New Roman"/>
          <w:b w:val="false"/>
          <w:i w:val="false"/>
          <w:color w:val="000000"/>
          <w:sz w:val="28"/>
        </w:rPr>
        <w:t>"О внесении изменений и дополнения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 754", зарегистрированным в Реестре государственной регистрации нормативных правовых актов под № 2489, опубликованным 27 сентября 2003 года в газете "Казахстанская правда" № 279 (24219), от 25 сентября 2004 года </w:t>
      </w:r>
      <w:r>
        <w:rPr>
          <w:rFonts w:ascii="Times New Roman"/>
          <w:b w:val="false"/>
          <w:i w:val="false"/>
          <w:color w:val="000000"/>
          <w:sz w:val="28"/>
        </w:rPr>
        <w:t xml:space="preserve">№ 136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 754, а также в постановление Правления Национального Банка Республики Казахстан от 8 октября 2001 года № 383 "Об утверждении Инструкции о порядке проведения инспектирования деятельности клиринговых организаций - организаций, осуществляющих отдельные виды банковских операций", зарегистрированное в Министерстве юстиции Республики Казахстан под № 1771", зарегистрированным в Реестре государственной регистрации нормативных правовых актов под № 3173, опубликованным 6 ноября 2004 года в газете "Казахстанская правда" № 254 (24564), от 17 ноября 2005 года </w:t>
      </w:r>
      <w:r>
        <w:rPr>
          <w:rFonts w:ascii="Times New Roman"/>
          <w:b w:val="false"/>
          <w:i w:val="false"/>
          <w:color w:val="000000"/>
          <w:sz w:val="28"/>
        </w:rPr>
        <w:t xml:space="preserve">№ 147 </w:t>
      </w:r>
      <w:r>
        <w:rPr>
          <w:rFonts w:ascii="Times New Roman"/>
          <w:b w:val="false"/>
          <w:i w:val="false"/>
          <w:color w:val="000000"/>
          <w:sz w:val="28"/>
        </w:rPr>
        <w:t>"О внесении изменений и дополнений в некоторые нормативные правовые акты Национального Банка Республики Казахстан по вопросам, связанным с разделением функций между подразделениями Национального Банка Республики Казахстан", зарегистрированным в Реестре государственной регистрации нормативных правовых актов под № 3993, от 12 августа 2006 года </w:t>
      </w:r>
      <w:r>
        <w:rPr>
          <w:rFonts w:ascii="Times New Roman"/>
          <w:b w:val="false"/>
          <w:i w:val="false"/>
          <w:color w:val="000000"/>
          <w:sz w:val="28"/>
        </w:rPr>
        <w:t xml:space="preserve">№ 74 </w:t>
      </w:r>
      <w:r>
        <w:rPr>
          <w:rFonts w:ascii="Times New Roman"/>
          <w:b w:val="false"/>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зарегистрированным в Реестре государственной регистрации нормативных правовых актов под № 4407, опубликованным 19 октября 2006 года в газете "Юридическая газета" № 185 (1165), от 25 июня 2007 года </w:t>
      </w:r>
      <w:r>
        <w:rPr>
          <w:rFonts w:ascii="Times New Roman"/>
          <w:b w:val="false"/>
          <w:i w:val="false"/>
          <w:color w:val="000000"/>
          <w:sz w:val="28"/>
        </w:rPr>
        <w:t xml:space="preserve">№ 66 </w:t>
      </w:r>
      <w:r>
        <w:rPr>
          <w:rFonts w:ascii="Times New Roman"/>
          <w:b w:val="false"/>
          <w:i w:val="false"/>
          <w:color w:val="000000"/>
          <w:sz w:val="28"/>
        </w:rPr>
        <w:t xml:space="preserve">"О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4831, опубликованным 10 августа 2007 года в газете "Юридическая газета" № 122 (1325)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5 </w:t>
      </w:r>
      <w:r>
        <w:rPr>
          <w:rFonts w:ascii="Times New Roman"/>
          <w:b w:val="false"/>
          <w:i w:val="false"/>
          <w:color w:val="000000"/>
          <w:sz w:val="28"/>
        </w:rPr>
        <w:t xml:space="preserve">: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банковский идентификационный код - последовательность символов, предназначенная для идентификации банков и организаций - участников платежных систем Республики Казахстан при предъявлении указаний о переводе либо выплате денег;";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справочник банковских идентификационных кодов - систематизированный перечень банков и организаций, содержащий их банковские идентификационные коды и другие реквизиты;";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"8-3. После заключения договора корреспондентского счета с банком, организацией, либо дочерней организацией Национального Банка, Национальный Банк присваивает им банковский идентификационный код и индивидуальный идентификационный код. </w:t>
      </w:r>
      <w:r>
        <w:br/>
      </w:r>
      <w:r>
        <w:rPr>
          <w:rFonts w:ascii="Times New Roman"/>
          <w:b w:val="false"/>
          <w:i w:val="false"/>
          <w:color w:val="000000"/>
          <w:sz w:val="28"/>
        </w:rPr>
        <w:t xml:space="preserve">
      Присвоение банковского идентификационного кода производится подразделением Национального Банка, ведущим корреспондентские счета банков и организаций (далее - подразделение, ведущее корреспондентские счета банков), в соответствии с приложением 1 к настоящим Правилам. </w:t>
      </w:r>
      <w:r>
        <w:br/>
      </w:r>
      <w:r>
        <w:rPr>
          <w:rFonts w:ascii="Times New Roman"/>
          <w:b w:val="false"/>
          <w:i w:val="false"/>
          <w:color w:val="000000"/>
          <w:sz w:val="28"/>
        </w:rPr>
        <w:t xml:space="preserve">
      При наличии у банка или организации банковского идентификационного кода, присвоенного в соответствии с международным стандартом ISO (International Organization for Standartization) 9362: Bank Identifier Code, банк или организация использует данный банковский идентификационный код на территории Республики Казахстан после включения его подразделением, ведущим корреспондентские счета банков, в справочник банковских идентификационных кодов. Такой банковский идентификационный код может состоять из восьми либо одиннадцати буквенно-цифровых символов латинского алфавита. </w:t>
      </w:r>
      <w:r>
        <w:br/>
      </w:r>
      <w:r>
        <w:rPr>
          <w:rFonts w:ascii="Times New Roman"/>
          <w:b w:val="false"/>
          <w:i w:val="false"/>
          <w:color w:val="000000"/>
          <w:sz w:val="28"/>
        </w:rPr>
        <w:t xml:space="preserve">
      Банковский идентификационной код, присвоенный Национальным Банком, аннулируется в случае обращения банка или организации об использовании на территории Республики Казахстан банковского идентификационного кода, присвоенного в соответствии с международным стандартом ISO (International Organization for Standartization) 9362: Bank Identifier Code). </w:t>
      </w:r>
      <w:r>
        <w:br/>
      </w:r>
      <w:r>
        <w:rPr>
          <w:rFonts w:ascii="Times New Roman"/>
          <w:b w:val="false"/>
          <w:i w:val="false"/>
          <w:color w:val="000000"/>
          <w:sz w:val="28"/>
        </w:rPr>
        <w:t xml:space="preserve">
      Банк или организация при изменении своих реквизитов (наименования банка и организации, регистрационного номера налогоплательщика, бизнес идентификационного номера) в течение десяти рабочих дней письменно уведомляет об этом Национальный Банк с приложением подтверждающих документов. </w:t>
      </w:r>
      <w:r>
        <w:br/>
      </w:r>
      <w:r>
        <w:rPr>
          <w:rFonts w:ascii="Times New Roman"/>
          <w:b w:val="false"/>
          <w:i w:val="false"/>
          <w:color w:val="000000"/>
          <w:sz w:val="28"/>
        </w:rPr>
        <w:t xml:space="preserve">
      На основании полученной информации подразделением, ведущим корреспондентские счета банков, вносятся изменения в справочник банковских идентификационных кодов. </w:t>
      </w:r>
      <w:r>
        <w:br/>
      </w:r>
      <w:r>
        <w:rPr>
          <w:rFonts w:ascii="Times New Roman"/>
          <w:b w:val="false"/>
          <w:i w:val="false"/>
          <w:color w:val="000000"/>
          <w:sz w:val="28"/>
        </w:rPr>
        <w:t xml:space="preserve">
      Подразделение, ведущее корреспондентские счета банков, еженедельно (каждый четверг), осуществляет рассылку справочника банковских идентификационных кодов банкам, организациям и структурным подразделениям Национального Банка, а также размещает его на сайте Национального Банка. Допускается внеплановая рассылка справочника банковских идентификационных кодов. </w:t>
      </w:r>
      <w:r>
        <w:br/>
      </w:r>
      <w:r>
        <w:rPr>
          <w:rFonts w:ascii="Times New Roman"/>
          <w:b w:val="false"/>
          <w:i w:val="false"/>
          <w:color w:val="000000"/>
          <w:sz w:val="28"/>
        </w:rPr>
        <w:t>
      Не позднее одного рабочего дня, следующего за днем открытия корреспондентского счета подразделение, ведущее корреспондентские счета банков, уведомляет соответствующие органы налоговой службы посредством электронных каналов связи, обеспечивающих гарантированную доставку сообщений, об открытии корреспондентского счета, с указанием идентификационного номера.</w:t>
      </w:r>
      <w:r>
        <w:br/>
      </w:r>
      <w:r>
        <w:rPr>
          <w:rFonts w:ascii="Times New Roman"/>
          <w:b w:val="false"/>
          <w:i w:val="false"/>
          <w:color w:val="000000"/>
          <w:sz w:val="28"/>
        </w:rPr>
        <w:t>
      При невозможности уведомления об открытии корреспондентского счета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8-3-1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1 </w:t>
      </w:r>
      <w:r>
        <w:rPr>
          <w:rFonts w:ascii="Times New Roman"/>
          <w:b w:val="false"/>
          <w:i w:val="false"/>
          <w:color w:val="000000"/>
          <w:sz w:val="28"/>
        </w:rPr>
        <w:t xml:space="preserve">изложить в следующей редакции: </w:t>
      </w:r>
    </w:p>
    <w:bookmarkEnd w:id="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установления </w:t>
      </w:r>
      <w:r>
        <w:br/>
      </w:r>
      <w:r>
        <w:rPr>
          <w:rFonts w:ascii="Times New Roman"/>
          <w:b w:val="false"/>
          <w:i w:val="false"/>
          <w:color w:val="000000"/>
          <w:sz w:val="28"/>
        </w:rPr>
        <w:t xml:space="preserve">
корреспондентских </w:t>
      </w:r>
      <w:r>
        <w:br/>
      </w:r>
      <w:r>
        <w:rPr>
          <w:rFonts w:ascii="Times New Roman"/>
          <w:b w:val="false"/>
          <w:i w:val="false"/>
          <w:color w:val="000000"/>
          <w:sz w:val="28"/>
        </w:rPr>
        <w:t xml:space="preserve">
отношений между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банками, а также организациями, </w:t>
      </w:r>
      <w:r>
        <w:br/>
      </w:r>
      <w:r>
        <w:rPr>
          <w:rFonts w:ascii="Times New Roman"/>
          <w:b w:val="false"/>
          <w:i w:val="false"/>
          <w:color w:val="000000"/>
          <w:sz w:val="28"/>
        </w:rPr>
        <w:t xml:space="preserve">
осуществляющими </w:t>
      </w:r>
      <w:r>
        <w:br/>
      </w:r>
      <w:r>
        <w:rPr>
          <w:rFonts w:ascii="Times New Roman"/>
          <w:b w:val="false"/>
          <w:i w:val="false"/>
          <w:color w:val="000000"/>
          <w:sz w:val="28"/>
        </w:rPr>
        <w:t xml:space="preserve">
отдельные виды банковских операций </w:t>
      </w:r>
    </w:p>
    <w:p>
      <w:pPr>
        <w:spacing w:after="0"/>
        <w:ind w:left="0"/>
        <w:jc w:val="left"/>
      </w:pPr>
      <w:r>
        <w:rPr>
          <w:rFonts w:ascii="Times New Roman"/>
          <w:b/>
          <w:i w:val="false"/>
          <w:color w:val="000000"/>
        </w:rPr>
        <w:t xml:space="preserve"> Структура банковского идентификационного кода </w:t>
      </w:r>
    </w:p>
    <w:bookmarkStart w:name="z7" w:id="1"/>
    <w:p>
      <w:pPr>
        <w:spacing w:after="0"/>
        <w:ind w:left="0"/>
        <w:jc w:val="both"/>
      </w:pPr>
      <w:r>
        <w:rPr>
          <w:rFonts w:ascii="Times New Roman"/>
          <w:b w:val="false"/>
          <w:i w:val="false"/>
          <w:color w:val="000000"/>
          <w:sz w:val="28"/>
        </w:rPr>
        <w:t xml:space="preserve">      1. Структура банковского идентификационного кода банка состоит из восьми буквенно-цифровых разрядов, где: </w:t>
      </w:r>
      <w:r>
        <w:br/>
      </w:r>
      <w:r>
        <w:rPr>
          <w:rFonts w:ascii="Times New Roman"/>
          <w:b w:val="false"/>
          <w:i w:val="false"/>
          <w:color w:val="000000"/>
          <w:sz w:val="28"/>
        </w:rPr>
        <w:t xml:space="preserve">
      1) первый, второй, третий и четвертый разряды - уникальный код банка, состоящий из четырех буквенных символов наименования банка. Используется сокращенное наименование банка соответствующее его наименованию, указанному в учредительных документах, и обозначается латинскими буквами. Уникальный код банка присваивается по согласованию с банком; </w:t>
      </w:r>
      <w:r>
        <w:br/>
      </w:r>
      <w:r>
        <w:rPr>
          <w:rFonts w:ascii="Times New Roman"/>
          <w:b w:val="false"/>
          <w:i w:val="false"/>
          <w:color w:val="000000"/>
          <w:sz w:val="28"/>
        </w:rPr>
        <w:t xml:space="preserve">
      2) пятый и шестой разряды - код страны. Используется международный код Республики Казахстан - KZ; </w:t>
      </w:r>
      <w:r>
        <w:br/>
      </w:r>
      <w:r>
        <w:rPr>
          <w:rFonts w:ascii="Times New Roman"/>
          <w:b w:val="false"/>
          <w:i w:val="false"/>
          <w:color w:val="000000"/>
          <w:sz w:val="28"/>
        </w:rPr>
        <w:t xml:space="preserve">
      3) седьмой и восьмой разряды - код месторасположения (город, регион) банка, состоящий из буквенно-цифровых символов. Седьмой разряд для банков, находящихся в городе Алматы, принимает значение - "К", для региональных банков Казахстана - "2", восьмой разряд определяет дополнительное подразделение внутри региона или города и может принимать любое значение, за исключением цифр "0" и "1" и буквы "O".".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7 июня 2010 года, за исключением пункта 3, который вводится в действие по истечении четырнадцати дней со дня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r>
        <w:br/>
      </w:r>
      <w:r>
        <w:rPr>
          <w:rFonts w:ascii="Times New Roman"/>
          <w:b w:val="false"/>
          <w:i w:val="false"/>
          <w:color w:val="000000"/>
          <w:sz w:val="28"/>
        </w:rPr>
        <w:t>
</w:t>
      </w:r>
      <w:r>
        <w:rPr>
          <w:rFonts w:ascii="Times New Roman"/>
          <w:b w:val="false"/>
          <w:i w:val="false"/>
          <w:color w:val="000000"/>
          <w:sz w:val="28"/>
        </w:rPr>
        <w:t xml:space="preserve">
      3. Банкам второго уровня и организациям, осуществляющим отдельные виды банковских операций (далее - банки): </w:t>
      </w:r>
      <w:r>
        <w:br/>
      </w:r>
      <w:r>
        <w:rPr>
          <w:rFonts w:ascii="Times New Roman"/>
          <w:b w:val="false"/>
          <w:i w:val="false"/>
          <w:color w:val="000000"/>
          <w:sz w:val="28"/>
        </w:rPr>
        <w:t>
</w:t>
      </w:r>
      <w:r>
        <w:rPr>
          <w:rFonts w:ascii="Times New Roman"/>
          <w:b w:val="false"/>
          <w:i w:val="false"/>
          <w:color w:val="000000"/>
          <w:sz w:val="28"/>
        </w:rPr>
        <w:t xml:space="preserve">
      1) в срок до 1 июня 2009 года представить в Национальный Банк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заявления о включении, при наличии, банковского идентификационного кода, присвоенного в соответствии с международным стандартом ISO (International Organization for Standartization) 9362: Bank Identifier Code в справочник банковских идентификационных кодов, без фактического его использования в платежных и иных документах до 7 июня 2010 года; </w:t>
      </w:r>
      <w:r>
        <w:br/>
      </w:r>
      <w:r>
        <w:rPr>
          <w:rFonts w:ascii="Times New Roman"/>
          <w:b w:val="false"/>
          <w:i w:val="false"/>
          <w:color w:val="000000"/>
          <w:sz w:val="28"/>
        </w:rPr>
        <w:t>
</w:t>
      </w:r>
      <w:r>
        <w:rPr>
          <w:rFonts w:ascii="Times New Roman"/>
          <w:b w:val="false"/>
          <w:i w:val="false"/>
          <w:color w:val="000000"/>
          <w:sz w:val="28"/>
        </w:rPr>
        <w:t xml:space="preserve">
      заявления о присвоении Национальным Банком Республики Казахстан банковского идентификационного кода в соответствии со структурой банковского идентификационного кода, предусмотренной настоящим постановлением, без фактического его использования в платежных и иных документах до 7 июня 2010 года; </w:t>
      </w:r>
      <w:r>
        <w:br/>
      </w:r>
      <w:r>
        <w:rPr>
          <w:rFonts w:ascii="Times New Roman"/>
          <w:b w:val="false"/>
          <w:i w:val="false"/>
          <w:color w:val="000000"/>
          <w:sz w:val="28"/>
        </w:rPr>
        <w:t>
</w:t>
      </w:r>
      <w:r>
        <w:rPr>
          <w:rFonts w:ascii="Times New Roman"/>
          <w:b w:val="false"/>
          <w:i w:val="false"/>
          <w:color w:val="000000"/>
          <w:sz w:val="28"/>
        </w:rPr>
        <w:t xml:space="preserve">
      2) в срок до 1 июля 2009 года провести подготовительные мероприятия по внесению изменений во внутренние документы, определяющие операционные процедуры банка, и доработке программного обеспечения в целях реализации перехода на структуру банковского идентификационного кода, предусмотренную настоящим постановлением.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r>
        <w:br/>
      </w:r>
      <w:r>
        <w:rPr>
          <w:rFonts w:ascii="Times New Roman"/>
          <w:b w:val="false"/>
          <w:i w:val="false"/>
          <w:color w:val="000000"/>
          <w:sz w:val="28"/>
        </w:rPr>
        <w:t>
</w:t>
      </w:r>
      <w:r>
        <w:rPr>
          <w:rFonts w:ascii="Times New Roman"/>
          <w:b w:val="false"/>
          <w:i w:val="false"/>
          <w:color w:val="000000"/>
          <w:sz w:val="28"/>
        </w:rPr>
        <w:t>
      4. Указания третьих лиц об изъятии денег с банковских счетов клиентов, хранящиеся в банке и предъявленные к банковскому счету клиента до перехода на использование банковского идентификационного кода, соответствующего международному стандарту ISO (International Organization for Standartization) 9362: Bank Identifier Code, исполняются банками с 7 июня 2010 года в порядке, установленном законодательством Республики Казахстан, с возможностью самостоятельного исправления банками банковских идентификационных кодов, указанных в данных документах.</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r>
        <w:br/>
      </w:r>
      <w:r>
        <w:rPr>
          <w:rFonts w:ascii="Times New Roman"/>
          <w:b w:val="false"/>
          <w:i w:val="false"/>
          <w:color w:val="000000"/>
          <w:sz w:val="28"/>
        </w:rPr>
        <w:t>
</w:t>
      </w:r>
      <w:r>
        <w:rPr>
          <w:rFonts w:ascii="Times New Roman"/>
          <w:b w:val="false"/>
          <w:i w:val="false"/>
          <w:color w:val="000000"/>
          <w:sz w:val="28"/>
        </w:rPr>
        <w:t xml:space="preserve">
      5. Департаменту платежных систем Национального Банка Республики Казахстан (Мусаев Р.Н.):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Национального Банка Республики Казахстан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и представительства Национального Банка Республики Казахстан в Российской Федерации, банков второго уровня, организаций, осуществляющих отдельные виды банковских операций и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А. Сайденов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