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bb5c" w14:textId="52bb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N 146. Зарегистрировано в Министерстве юстиции Республики Казахстан 21 ноября 2008 года N 5368.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 и изменениями, внесенными постановлениями Правления Агентства от 26 ноября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3989), от 27 мая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4249),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4311),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4579),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4785, опубликованным в газете "Юридическая газета" от 15 августа 2007 года N 124 (1327)),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4955),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5004),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5183),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5238)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значениях и методике расчетов пруденциальных нормативов для банков второго уровня, утвержденной указанным постановлением (далее - Инструкция):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Значение коэффициента достаточности собственного капитала банка k1 составляет не менее 0,06.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банка, не имеющего крупного участника – физическое лицо, значение коэффициента достаточности собственного капитала банка k1 составляет не менее 0,07.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банка, участником которого является банковский холдинг или родительский банк, обладающий определенным рейтингом одного из рейтинговых агентств, перечень которых и минимальный требуемый рейтинг установлен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февраля 2006 года N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304" (зарегистрированным в Реестре государственной регистрации нормативных правовых актов под N 4139) (далее – постановление N 55), значение коэффициента достаточности собственного капитала банка k1 составляет не менее 0,05.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банка, более пятидесяти процентов размещенных акций которого принадлежат государству, значение коэффициента достаточности собственного капитала банка k1 составляет не менее 0,06.";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Значение коэффициента достаточности собственного капитала банка к2 составляет не менее 0,12.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банка, не имеющего крупного участника – физическое лицо, значение коэффициента достаточности собственного капитала банка k2 составляет не менее 0,14.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банка, участником которого является банковский холдинг либо родительский банк, обладающий определенным рейтингом одного из рейтинговых агентств, перечень которых и минимальный требуемый рейтинг установлен постановлением N 55, значение коэффициента достаточности собственного капитала банка k2 составляет не менее 0,10.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банка, более пятидесяти процентов размещенных акций которого принадлежат государству, значение коэффициента достаточности собственного капитала банка k2 составляет не менее 0,12.";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"являются юридическими лицами, зарегистрированными на территории следующих государств: княжество Андорра, княжество Лихтенштейн, Республика Либерия, княжество Монако, Маршалловы острова (Республика Маршалловы острова), или их гражданами, либо";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45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53-1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"53-1. Капитализация банков к обязательствам перед нерезидентами Республики Казахстан характеризуется коэффициентами к7, к8 и к9.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к7 –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расчета данного коэффициента в сумму обязательств перед нерезидентами Республики Казахстан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срочные обязательства перед нерезидентами Республики Казахстан с первоначальным сроком погашения до одного года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расчета данного коэффициента из суммы обязательств перед нерезидентами Республики Казахстан исключаются: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(зарегистрированным в Реестре государственной регистрации нормативных правовых актов под N 1011) (далее - постановление N 388);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организациями, членом которых является Республика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 (далее - Закон от 6 декабря 2001 года), а также Евразийским банком развития, созданным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банка развития от 12 января 2006 года (далее - Евразийский банк развития).";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53-3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"долговых ценных бумаг" дополнить словами "за исключением долговых ценных бумаг, выпущенных в соответствии с законодательством Республики Казахстан в тенге,";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53-5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"4" заменить цифрой "3".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30.12.2009); от 28.02.2011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с восьмого по семнадцатый, тридцать второго пункта 1 настоящего постановления, которые вводятся в действие с 1 июля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30.12.2009); от 28.02.2011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