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6d9a" w14:textId="d046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 октября 2008 года N 141. Зарегистрировано в Министерстве юстиции Республики Казахстан 19 ноября 2008 года N 5362. Утратило силу постановлением Правления Национального Банка Республики Казахстан от 24 декабря 2012 года № 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июня 2003 года "О Фонде гарантирования страховых выплат"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нормативные правовые акты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Акционерного Общества "Фонд гарантирования страховых выплат", Национального Банка Республики Казахстан, страховых (перестраховочных) организаций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Бахмутова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2008 года № 141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признаваемых утратившими силу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сентября 2003 года № 346 "Об утверждении Правил 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организациями-участниками Фонда гарантирования страховых выплат" (зарегистрированное в Реестре государственной регистрации нормативных правовых актов под № 2547).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15 марта 2004 года № 75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сентября 2003 года № 346 "Об утверждении Правил о методике расчета ставки обязательных взносов и условных обязательств, порядке и сроках уплаты обязательных и чрезвычайных взносов, формирования и учета условных обязательств страховыми организациями-участниками Фонда гарантирования страховых выплат", зарегистрированное в Министерстве юстиции Республики Казахстан под № 2547 (зарегистрированное в Реестре государственной регистрации нормативных правовых актов под № 2805, опубликованное в Бюллетене нормативных правовых актов центральных исполнительных и иных государственных органов Республики Казахстан, 2004 год, № 37-40, ст. 1007).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декабря 2004 года № 394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сентября 2003 года № 346 "Об утверждении Правил о методике расчета ставки обязательных взносов и условных обязательств, порядке и сроках уплаты обязательных и чрезвычайных взносов, формирования и учета условных обязательств страховыми организациями-участниками Фонда гарантирования страховых выплат" (зарегистрированное в Реестре государственной регистрации нормативных правовых актов под № 3403).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Правления Агентства от 28 мая 2005 года № 159 "О внесении изменений в некоторые нормативные правовые акты по вопросам гарантирования страховых выплат" (зарегистрированное в Реестре государственной регистрации нормативных правовых актов под № 3699).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июня 2007 года № 180 "О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24 сентября 2003 года № 346 "Об утверждении Правил о методике расчета ставки обязательных и чрезвычайных взносов, формирования и учета условных обязательств страховыми организациями-участниками Фонда гарантирования страховых выплат" (зарегистрированное в Реестре государственной регистрации нормативных правовых актов под № 4849, опубликованное в газете "Юридическая газета" от 29 августа 2007 года, № 132 (1335)).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2008 года № 141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методике расчета ставки обязательных, дополнительных взносов и условных обязательств, порядке и сроках уплаты обязательных, </w:t>
      </w:r>
      <w:r>
        <w:br/>
      </w:r>
      <w:r>
        <w:rPr>
          <w:rFonts w:ascii="Times New Roman"/>
          <w:b/>
          <w:i w:val="false"/>
          <w:color w:val="000000"/>
        </w:rPr>
        <w:t xml:space="preserve">
дополнительных и чрезвычайных взносов, формирования и учета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условных обязательств страховыми организациями - участниками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Фонда гарантирования страховых выплат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слова "виду обязательного" заменены словами "гарантируемому виду"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июня 2003 года "О Фонде гарантирования страховых выплат" и определяют методику расчета ставки обязательных, дополнительных взносов, условных обязательств, порядок и сроки уплаты обязательных, дополнительных и чрезвычайных взносов, а также порядок формирования и учета условных обязательств страховыми организациями, заключившими с Фондом гарантирования страховых выплат договор участия (далее - страховые организации - участники). 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Методика расчета ставки обязательных взносов,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и сроки их уплаты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Ставка обязательных взносов определяется Фондом гарантирования страховых выплат (далее - Фонд) ежегодно на основании максимального по всем страховым организациям - участникам размера среднемесячных страховых выплат по гарантируемым видам страхования за истекший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Ставка обязательного взноса на текущий финансовый год определяется по каждому гарантируемому виду страхования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(в процентах) = (МРСВ*2*КРСРСВ+ОВ-РГ)/(СП*КРСРСП))*100,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МРСВ - среднее значение максимального среди всех страховых организаций - участников совокупного размера страховых выплат, начисленных одной страховой организацией - участником за истекшие пять финансовых лет по каждому гарантируемому виду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КРСРСВ - средний коэффициент роста совокупного размера страховых выплат по каждому гарантируемому виду страхования за последние пять лет, который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КРСРСВ = (сумма (СВ за период n/СВ за период n-1))/5,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 - совокупный размер страховых выплат по каждому  гарантируемому виду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период времени от двух до пяти;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- ожидаемая сумма гарантийных выплат по страховым организациям - участникам, находящимся в процессе принудительной ликвидации на конец истекшего финансового года, которая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= ССВ - ФВ,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ССВ - среднее значение страховых выплат, осуществленных страховыми организациями - участниками, находящимися в процессе принудительной ликвидации на конец истекшего финансового года, начисленных за финансовый год, предшествующий дате принятия уполномоченным органом по регулированию и надзору финансового рынка и финансовых организаций (далее - уполномоченный орган) решения о принудительной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ФВ - фактическая сумма гарантийных выплат, осуществленных Фондом по страховым организациям - участникам, находящимся в процессе принудительной ликвидации на конец истекшего финансового года (с нарастающим итогом);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 - резерв гарантирования страховых выплат на конец истекшего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совокупный размер страховых премий за истекший финансовый год по каждому гарантируемому виду страхования, начисленный всеми страховыми организациями -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КРСРСП - средний коэффициент роста совокупного размера страховых премий по каждому гарантируемому виду страхования за последние пять лет, который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КРСРСП = (сумма (СП за период n/СП за период n-1))/5,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совокупный размер страховых премий за истекший финансовый год по каждому гарантируемому виду страхования, начисленный всеми страховыми организациями -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период времени от двух до пяти.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Агентства РК по регулированию и надзору финансового рынка и финансовых организаций от 29.12.2009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обязательного взноса, определяемая в соответствии с пунктом 2 настоящих Правил, рассчитывается Фондом и составляет не менее 0,5 процентов и не более: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(двух) процентов от общей суммы начисленных страховых премий по каждому гарантируемому виду страхования за истекший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(трех) процентов от общей суммы начисленных страховых премий по каждому гарантируемому виду страхования за истекший финансовый год в случае, если ожидаемая сумма гарантийных выплат по страховым организациям - участникам, находящимся в процессе принудительной ликвидации на конец истекшего финансового года, рассчитанная в соответствии с абзацем одиннадцатым пункта 2 настоящих Правил, превышает 500 000 000 (пятьсот миллионов)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Агентства РК по регулированию и надзору финансового рынка и финансовых организаций от 29.12.2009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Страховые организации - участники в течение 30 календарных дней после завершения финансового года представляют в Фонд информацию о количестве заключенных договоров страхования, общей начисленной сумме страховых премий и страховых выплат за истекший финансовый год по каждому гарантируемому виду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Фонд в течение 30 (тридцати) календарных дней рассчитывает, утверждает ставку обязательных взносов по согласованию с уполномоченным органом и доводит ее до сведения страховых организаций -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 Фонд производит корректировку ставки обязательных взносов. При этом в случае уменьшения ставки обязательных взносов, Фонд зачисляет излишне уплаченные страховыми организациями - участниками суммы в счет уплаты ими будущих взносов за текущий финансовый год. В случае увеличения ставки обязательных взносов страховые организации - участники уплачивают Фонду доначисленные суммы в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страховой организацией - участником пруденциальных нормативов и иных обязательных к соблюдению норм и лимитов,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надзора и финансовых организаций от 22 августа 2008 года № 131 "Об утверждении Инструкции о нормативных значениях и методике расчетов пруденциальных нормативов страховой (перестраховочной) организации, формах и сроках представления отчетов о выполнении пруденциальных нормативов" (зарегистрированным в Реестре государственной регистрации нормативных правовых актов под № 5331), ставка обязательного взноса для такой страховой организации-участника увеличивается: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до 3 нарушений - на 0,1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4 до 7 нарушений - на 0,3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8 и более нарушений - на 0,4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распространяются на увеличение ставки обязательного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Расчет суммы обязательного взноса производится страховой организацией - участником самостоятельно ежеквартально путем умножения ставки обязательного взноса на сумму начисленных в течение отчетного квартала страховых премий (за минусом возвращенных (подлежащих возврату) страховых премий страхователям (перестрахователям) в случае досрочного расторжения договора страхования (перестрахования) по каждому гарантируемому виду страхования, по состоянию на первое число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Уплата обязательных взносов производится страховыми организациями - участниками самостоятельно на счет Фонда в Национальном Банке Республики Казахстан по итогам каждого квартала не позднее пятнадцатого числа месяца, следующего за отчетным кварталом. 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Методика расчета ставки дополнительных взносов,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и сроки их уплаты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Ставка дополнительных взносов определяется Фондом гарантирования страховых выплат ежегодно на основании статистических данных по транспортным происшествиям центрального исполнительного органа Республики Казахстан, осуществляющего руководство системой органов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Ставка дополнительного взноса на текущий финансовый год определяется по гарантируемому виду страхования гражданско-правовой ответственности владельцев транспортных средств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(в процентах) = ((КС*2*ВС + КТ*2*ВТ)/(MPCП*N*KPCPCП))*100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 - среднее количество дорожно-транспортных происшествий за последние три года, повлекших смерть, по которым не установлено лицо, скрывшееся с места транспортного происшествия и ответственное за причинение вреда потерпевшему;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КТ - среднее количество дорожно-транспортных происшествий за последние три года, повлекших причинение тяжких телесных повреждений, по которым не установлено лицо, скрывшееся с места транспортного происшествия и ответственное за причинение вреда потерпевшему;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 - предельный размер выплат по возмещению вреда жизни потерпевшего и расходов на погребение, установленный советом директоров Фонда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 - предельный размер выплат по возмещению вреда здоровью потерпевшего, установленный советом директоров Фонда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МРСП - максимальный среди всех страховых организаций - участников совокупный размер страховых премий, начисленный одной страховой организацией - участником за истекший финансовый год по обязательному страхованию гражданско-правовой ответственности владельцев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количество страховых организаций -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КРСРСП - средний коэффициент роста совокупного размера страховых премий по обязательному страхованию гражданско-правовой ответственности владельцев транспортных средств за последние пять лет, который рассчитывается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КРСРСП = (сумма (СП за период n/СП за период n-1))/5,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 - совокупный размер страховых премий по обязательному страхованию гражданско-правовой ответственности владельцев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период времени от двух до пяти.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Ставка дополнительного взноса, определяемая в соответствии с пунктом 9 настоящих Правил, рассчитывается Фондом и составляет не менее 1 процента и не более 3 процентов от общей суммы начисленных страховых премий по гарантируемому виду страхования гражданско-правовой ответственности владельцев транспортных средств страхования за истекший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Страховые организации - участники после завершения финансового года представляют в Фонд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После получения информации, предусмотренной пунктом 4 настоящих Правил, Фонд в течение 30 календарных дней рассчитывает, утверждает по согласованию с уполномоченным органом ставку дополнительных взносов и доводит ее до сведения страховых организаций - участников в письменном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фактов представления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 Фонд производит корректировку ставки дополнительных взносов. В случае уменьшения ставки дополнительных взносов Фонд, по соглашению сторон, зачисляет излишне уплаченные страховыми организациями - участниками суммы в счет уплаты ими будущих взносов за текущий финансовый год или возвращает излишне уплаченные суммы в страховые организации. В случае увеличения ставки дополнительных взносов страховые организации - участники уплачивают Фонду доначисленные суммы в срок,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изменением, внесенным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суммы дополнительного взноса производится страховой организацией - участником самостоятельно ежеквартально путем умножения ставки дополнительного взноса на сумму начисленных в течение отчетного квартала страховых премий (за минусом возвращенных (подлежащих возврату) страховых премий страхователям (перестрахователям) в случае досрочного расторжения договора страхования (перестрахования) и страховых премий, начисленных по договорам перестрахования страховым (перестраховочным) организациям - резидентам Республики Казахстан) по гарантируемому виду страхования гражданско-правовой ответственности владельцев транспортных средств, по состоянию на первое число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Уплата дополнительных взносов производится страховыми организациями - участниками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Правил. </w:t>
      </w:r>
    </w:p>
    <w:bookmarkEnd w:id="9"/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Методика расчета ставок условных обязательств,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их формирования и учета 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Страховые организации - участники Фонда гарантирования страховых выплат формируют и ведут учет своих условных обязательств перед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Ставка условных обязательств определяется Фондом ежегодно на основании максимального размера месячных страховых выплат по гарантируемым видам страхования по всем страховым организациям - участникам Фонда за истекший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постановлениями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Ставка условных обязательств на текущий финансовый год определяется по каждому гарантируемому виду страхования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(в процентах) = (МРСВ*2*КРСРСВ+ОВ-РГ)/(СП*КРСРСП))*100,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МРСВ - среднее значение максимального среди всех страховых организаций - участников совокупного размера страховых выплат, начисленных одной страховой организацией - участником за истекшие пять финансовых лет по каждому гарантируемому виду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КРСРСВ - средний коэффициент роста совокупного размера страховых выплат по каждому гарантируемому виду страхования за последние пять лет, который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КРСРСВ = (сумма (СВ за период n/СВ за период n-1))/5,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 - совокупный размер страховых выплат по каждому  гарантируемому виду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период времени от двух до пяти;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- ожидаемая сумма гарантийных выплат по страховым организациям - участникам, находящимся в процессе принудительной ликвидации на конец истекшего финансового года, которая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ОВ = ССВ - ФВ,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ССВ - среднее значение страховых выплат, осуществленных страховыми организациями - участниками, находящимися в процессе принудительной ликвидации на конец истекшего финансового года, начисленных за финансовый год, предшествующий дате принятия решения уполномоченным органом о принудительной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ФВ - фактическая сумма гарантийных выплат, осуществленных Фондом по страховым организациям - участникам, находящимся в процессе принудительной ликвидации на конец истекшего финансового года (с нарастающим итогом);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 - резерв гарантирования страховых выплат на конец истекшего финансового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совокупный размер страховых премий за истекший финансовый год по каждому гарантируемому виду страхования, начисленный всеми страховыми организациями -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КРСРСП - средний коэффициент роста совокупного размера страховых премий по каждому гарантируемому виду страхования за последние пять лет, который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КРСРСП = (сумма (СП за период n/СП за период n-1))/5,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 - совокупный размер страховых премий за истекший финансовый год по каждому гарантируемому виду страхования, начисленный всеми страховыми организациями - участниками;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период времени от двух до пяти.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Агентства РК по регулированию и надзору финансового рынка и финансовых организаций от 29.12.2009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Ставка условных обязательств, определяемая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рассчитывается Фондом составляет не менее 1 процента и не более 4 процентов от общей суммы начисленных страховых премий по каждому гарантируемому виду страхования за истекший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Фонд в течение 30 календарных дней с момента получения от всех страховых организаций - участников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настоящих Правил, рассчитывает, утверждает по согласованию с уполномоченным органом ставку условных обязательств и доводит ее до сведения страховых организаций -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установления фактов предоставления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выплат, Фонд производит корректировку ставки условных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Расчет размера условных обязательств производится страховой организацией - участником самостоятельно ежеквартально путем умножения ставки условных обязательств на сумму начисленных в течение отчетного квартала страховых премий (за минусом возвращенных (подлежащих возврату) страховых премий страхователям (перестрахователям) в случае досрочного расторжения договора страхования (перестрахования)) по каждому гарантируемому виду страхования, по состоянию на первое число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постановлением Правления Агентства РК по регулированию и надзору финансового рынка и финансовых организаций от 07.07.2009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Начисленная сумма условных обязательств учитывается в финансовой отчетности страховой организации - участника в соответствии с требованиями законодательства Республики Казахстан о бухгалтерском учете и финансовой отчетности и отражается ежеквартально, по состоянию на первое число месяца, следующего за отчетным кварталом.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Условные обязательства не начисляются в случае, если сумма сформированных условных обязательств страховой организации-участника превысит сумму начисленных страховых премий (за минусом возвращенных (подлежащих возврату) страховых премий страхователям (перестрахователям) в случае досрочного расторжения договора страхования (перестрахования) и страховых премий, начисленных по договорам перестрахования страховым (перестраховочным) организациям - резидентам Республики Казахстан) этой организации за истекший финансовый год по каждому гарантируемому виду страхования. 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Порядок и сроки уплаты чрезвычайных взносов 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Страховая организация - участник уплачивает чрезвычайные взносы в случаях и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июня 2003 года "О Фонде гарантирования страховых выплат".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Уплата чрезвычайных взносов производится страховыми организациями - участниками Фонда в течение пятнадцати календарных дней со дня получения ими уведомления от Фонда об уплате чрезвычайных взносов. Уведомление об уплате чрезвычайных взносов содержит размер чрезвычайного взноса, который необходимо уплатить страховой организации участнику.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установления Фондом необходимости уплаты чрезвычайных взносов в виде периодических платежей, страховая организация - участник уплачивает чрезвычайные взносы в сроки, установленные Фондом.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уплате страховой организацией - участником чрезвычайных взносов в Фонд условные обязательства этой страховой организации - участника уменьшаются на сумму уплаченных ею чрезвычайных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Агентства РК по регулированию и надзору финансового рынка и финансовых организаций от 03.09.2010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5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Заключительные положения 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Вопросы, не урегулированные настоящими Правилами, разрешаются в соответствии с законодательством Республики Казахстан.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