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a57f" w14:textId="b6ca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Генерального Прокурора Республики Казахстан от 29 апреля 2004 года N 23 "Об утверждении Правил ведения и использования отдельных видов специальных учетов"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30 мая 2008 года N 26. Зарегистрирован в Министерстве юстиции Республики Казахстан 25 июня 2008 года N 5247. Утратил силу приказом Генерального прокурора Республики Казахстан от 10 июля 2014 года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10.07.2014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порядка ведения и использования отдельных видов специальных учетов и приведения в соответствие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внесении изменений и дополнений в некоторые законодательные акты Республики Казахстан по вопросам совершенствования борьбы с коррупцией" от 21 июля 2007 года, руководствуясь подпунктом 4-1) статьи 11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Прокуратуре",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Генерального Прокурора Республики Казахстан от 29 апреля 2004 года N 23 "Об утверждении Правил ведения и использования отдельных видов специальных учетов" (зарегистрирован в Реестре государственной регистрации нормативных правовых актов за N 2843, с внесенными изменениями и дополнениями приказами Генерального Прокурора Республики Казахстан от 19 сентября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52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Генерального Прокурора Республики Казахстан от 29 апреля 2004 года N 23 "Об утверждении Правил ведения и использования отдельных видов специальных учетов", зарегистрирован в Реестре государственной регистрации нормативных правовых актов за N 4422, от 17 августа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33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Генерального Прокурора Республики Казахстан от 29 апреля 2004 года N 23 "Об утверждении Правил ведения и использования отдельных видов специальных учетов", зарегистрирован в Реестре государственной регистрации нормативных правовых актов за N 4924), следующее дополнение: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 ведения и использования отдельных видов специальных учетов, утвержденных указанным приказом: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Перечня сроков хранения учетных документов в пофамильных и дактилоскопических картотеках дополнить абзацем вторым следующего содержания: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"Алфавитные учетные карточки на лиц, совершивших коррупционные преступления, хранятся в пофамильных картотеках постоянно.".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 на государственную регистрацию в Министерство юстиции Республики Казахстан.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(Ким Г.В.).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 Р. Тусупбеков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